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6A" w:rsidRDefault="00943F6A" w:rsidP="00943F6A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43F6A" w:rsidRDefault="00943F6A" w:rsidP="00943F6A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Старооскольского городского округа </w:t>
      </w:r>
    </w:p>
    <w:p w:rsidR="00943F6A" w:rsidRDefault="00943F6A" w:rsidP="00943F6A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«09» февраля 2023 г. № 663</w:t>
      </w:r>
    </w:p>
    <w:p w:rsidR="00943F6A" w:rsidRDefault="00943F6A" w:rsidP="00943F6A">
      <w:pPr>
        <w:jc w:val="center"/>
        <w:rPr>
          <w:sz w:val="26"/>
          <w:szCs w:val="26"/>
        </w:rPr>
      </w:pPr>
    </w:p>
    <w:p w:rsidR="00943F6A" w:rsidRDefault="00943F6A" w:rsidP="00943F6A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943F6A" w:rsidRPr="00990F02" w:rsidRDefault="00943F6A" w:rsidP="00943F6A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990F02">
        <w:rPr>
          <w:b/>
          <w:color w:val="000000"/>
          <w:sz w:val="26"/>
          <w:szCs w:val="26"/>
          <w:lang w:eastAsia="ru-RU"/>
        </w:rPr>
        <w:t>Положение</w:t>
      </w:r>
    </w:p>
    <w:p w:rsidR="00943F6A" w:rsidRPr="00990F02" w:rsidRDefault="00943F6A" w:rsidP="00943F6A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990F02">
        <w:rPr>
          <w:b/>
          <w:color w:val="000000"/>
          <w:sz w:val="26"/>
          <w:szCs w:val="26"/>
          <w:lang w:eastAsia="ru-RU"/>
        </w:rPr>
        <w:t>о проведении конкурса «Лучшее территориальное</w:t>
      </w:r>
    </w:p>
    <w:p w:rsidR="00943F6A" w:rsidRDefault="00943F6A" w:rsidP="00943F6A">
      <w:pPr>
        <w:shd w:val="clear" w:color="auto" w:fill="FFFFFF"/>
        <w:suppressAutoHyphens w:val="0"/>
        <w:jc w:val="center"/>
        <w:rPr>
          <w:sz w:val="26"/>
          <w:szCs w:val="26"/>
        </w:rPr>
      </w:pPr>
      <w:r w:rsidRPr="00990F02">
        <w:rPr>
          <w:b/>
          <w:color w:val="000000"/>
          <w:sz w:val="26"/>
          <w:szCs w:val="26"/>
          <w:lang w:eastAsia="ru-RU"/>
        </w:rPr>
        <w:t>общественное самоуправление Старооскольского городского округа</w:t>
      </w:r>
      <w:r w:rsidRPr="00D3626C">
        <w:rPr>
          <w:sz w:val="26"/>
          <w:szCs w:val="26"/>
        </w:rPr>
        <w:t xml:space="preserve"> </w:t>
      </w:r>
    </w:p>
    <w:p w:rsidR="00943F6A" w:rsidRPr="00990F02" w:rsidRDefault="00943F6A" w:rsidP="00943F6A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D3626C">
        <w:rPr>
          <w:b/>
          <w:sz w:val="26"/>
          <w:szCs w:val="26"/>
        </w:rPr>
        <w:t>по итогам 20</w:t>
      </w:r>
      <w:r>
        <w:rPr>
          <w:b/>
          <w:sz w:val="26"/>
          <w:szCs w:val="26"/>
        </w:rPr>
        <w:t>22</w:t>
      </w:r>
      <w:r w:rsidRPr="00D3626C">
        <w:rPr>
          <w:b/>
          <w:sz w:val="26"/>
          <w:szCs w:val="26"/>
        </w:rPr>
        <w:t xml:space="preserve"> года</w:t>
      </w:r>
      <w:r w:rsidRPr="00990F02">
        <w:rPr>
          <w:b/>
          <w:color w:val="000000"/>
          <w:sz w:val="26"/>
          <w:szCs w:val="26"/>
          <w:lang w:eastAsia="ru-RU"/>
        </w:rPr>
        <w:t>»</w:t>
      </w:r>
    </w:p>
    <w:p w:rsidR="00943F6A" w:rsidRPr="00990F02" w:rsidRDefault="00943F6A" w:rsidP="00943F6A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943F6A" w:rsidRPr="00990F02" w:rsidRDefault="00943F6A" w:rsidP="00943F6A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1. </w:t>
      </w:r>
      <w:r w:rsidRPr="00990F02">
        <w:rPr>
          <w:b/>
          <w:color w:val="000000"/>
          <w:sz w:val="26"/>
          <w:szCs w:val="26"/>
          <w:lang w:eastAsia="ru-RU"/>
        </w:rPr>
        <w:t>Общ</w:t>
      </w:r>
      <w:r>
        <w:rPr>
          <w:b/>
          <w:color w:val="000000"/>
          <w:sz w:val="26"/>
          <w:szCs w:val="26"/>
          <w:lang w:eastAsia="ru-RU"/>
        </w:rPr>
        <w:t>ие</w:t>
      </w:r>
      <w:r w:rsidRPr="00990F02">
        <w:rPr>
          <w:b/>
          <w:color w:val="000000"/>
          <w:sz w:val="26"/>
          <w:szCs w:val="26"/>
          <w:lang w:eastAsia="ru-RU"/>
        </w:rPr>
        <w:t xml:space="preserve"> положени</w:t>
      </w:r>
      <w:r>
        <w:rPr>
          <w:b/>
          <w:color w:val="000000"/>
          <w:sz w:val="26"/>
          <w:szCs w:val="26"/>
          <w:lang w:eastAsia="ru-RU"/>
        </w:rPr>
        <w:t>я</w:t>
      </w:r>
    </w:p>
    <w:p w:rsidR="00943F6A" w:rsidRPr="00990F02" w:rsidRDefault="00943F6A" w:rsidP="00943F6A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943F6A" w:rsidRPr="00990F02" w:rsidRDefault="00943F6A" w:rsidP="00943F6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1.1. Настоящее п</w:t>
      </w:r>
      <w:r w:rsidRPr="00990F02">
        <w:rPr>
          <w:color w:val="000000"/>
          <w:sz w:val="26"/>
          <w:szCs w:val="26"/>
          <w:lang w:eastAsia="ru-RU"/>
        </w:rPr>
        <w:t>оложение определяет порядок и условия проведения конкурса «Лучшее территориальное общественное самоуправление Старооскольского городского округа</w:t>
      </w:r>
      <w:r w:rsidRPr="00D3626C">
        <w:rPr>
          <w:sz w:val="26"/>
          <w:szCs w:val="26"/>
        </w:rPr>
        <w:t xml:space="preserve"> </w:t>
      </w:r>
      <w:r>
        <w:rPr>
          <w:sz w:val="26"/>
          <w:szCs w:val="26"/>
        </w:rPr>
        <w:t>по итогам 2022 года</w:t>
      </w:r>
      <w:r w:rsidRPr="00990F02">
        <w:rPr>
          <w:color w:val="000000"/>
          <w:sz w:val="26"/>
          <w:szCs w:val="26"/>
          <w:lang w:eastAsia="ru-RU"/>
        </w:rPr>
        <w:t xml:space="preserve">» (далее - </w:t>
      </w:r>
      <w:r>
        <w:rPr>
          <w:color w:val="000000"/>
          <w:sz w:val="26"/>
          <w:szCs w:val="26"/>
          <w:lang w:eastAsia="ru-RU"/>
        </w:rPr>
        <w:t>к</w:t>
      </w:r>
      <w:r w:rsidRPr="00990F02">
        <w:rPr>
          <w:color w:val="000000"/>
          <w:sz w:val="26"/>
          <w:szCs w:val="26"/>
          <w:lang w:eastAsia="ru-RU"/>
        </w:rPr>
        <w:t>онкурс).</w:t>
      </w:r>
    </w:p>
    <w:p w:rsidR="00943F6A" w:rsidRDefault="00943F6A" w:rsidP="00943F6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990F02">
        <w:rPr>
          <w:color w:val="000000"/>
          <w:sz w:val="26"/>
          <w:szCs w:val="26"/>
          <w:lang w:eastAsia="ru-RU"/>
        </w:rPr>
        <w:t>1.</w:t>
      </w:r>
      <w:r>
        <w:rPr>
          <w:color w:val="000000"/>
          <w:sz w:val="26"/>
          <w:szCs w:val="26"/>
          <w:lang w:eastAsia="ru-RU"/>
        </w:rPr>
        <w:t>2</w:t>
      </w:r>
      <w:r w:rsidRPr="00990F02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 </w:t>
      </w:r>
      <w:r w:rsidRPr="00990F02">
        <w:rPr>
          <w:color w:val="000000"/>
          <w:sz w:val="26"/>
          <w:szCs w:val="26"/>
          <w:lang w:eastAsia="ru-RU"/>
        </w:rPr>
        <w:t xml:space="preserve">Цели </w:t>
      </w:r>
      <w:r>
        <w:rPr>
          <w:color w:val="000000"/>
          <w:sz w:val="26"/>
          <w:szCs w:val="26"/>
          <w:lang w:eastAsia="ru-RU"/>
        </w:rPr>
        <w:t xml:space="preserve">и задачи </w:t>
      </w:r>
      <w:r w:rsidRPr="00990F02">
        <w:rPr>
          <w:color w:val="000000"/>
          <w:sz w:val="26"/>
          <w:szCs w:val="26"/>
          <w:lang w:eastAsia="ru-RU"/>
        </w:rPr>
        <w:t>конкурса:</w:t>
      </w:r>
    </w:p>
    <w:p w:rsidR="00943F6A" w:rsidRPr="00990F02" w:rsidRDefault="00943F6A" w:rsidP="00943F6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 содействие развитию общественного самоуправления на территории Старооскольского городского округа;</w:t>
      </w:r>
    </w:p>
    <w:p w:rsidR="00943F6A" w:rsidRPr="00990F02" w:rsidRDefault="00943F6A" w:rsidP="00943F6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 </w:t>
      </w:r>
      <w:r w:rsidRPr="00990F02">
        <w:rPr>
          <w:color w:val="000000"/>
          <w:sz w:val="26"/>
          <w:szCs w:val="26"/>
          <w:lang w:eastAsia="ru-RU"/>
        </w:rPr>
        <w:t>выявление территориальн</w:t>
      </w:r>
      <w:r>
        <w:rPr>
          <w:color w:val="000000"/>
          <w:sz w:val="26"/>
          <w:szCs w:val="26"/>
          <w:lang w:eastAsia="ru-RU"/>
        </w:rPr>
        <w:t>ых</w:t>
      </w:r>
      <w:r w:rsidRPr="00990F02">
        <w:rPr>
          <w:color w:val="000000"/>
          <w:sz w:val="26"/>
          <w:szCs w:val="26"/>
          <w:lang w:eastAsia="ru-RU"/>
        </w:rPr>
        <w:t xml:space="preserve"> общественн</w:t>
      </w:r>
      <w:r>
        <w:rPr>
          <w:color w:val="000000"/>
          <w:sz w:val="26"/>
          <w:szCs w:val="26"/>
          <w:lang w:eastAsia="ru-RU"/>
        </w:rPr>
        <w:t>ых самоуправлений (далее - ТОС)</w:t>
      </w:r>
      <w:r w:rsidRPr="00990F02">
        <w:rPr>
          <w:color w:val="000000"/>
          <w:sz w:val="26"/>
          <w:szCs w:val="26"/>
          <w:lang w:eastAsia="ru-RU"/>
        </w:rPr>
        <w:t>, добившихся наилучших результатов в самоорганизации граждан, привлечени</w:t>
      </w:r>
      <w:r>
        <w:rPr>
          <w:color w:val="000000"/>
          <w:sz w:val="26"/>
          <w:szCs w:val="26"/>
          <w:lang w:eastAsia="ru-RU"/>
        </w:rPr>
        <w:t>е</w:t>
      </w:r>
      <w:r w:rsidRPr="00990F02">
        <w:rPr>
          <w:color w:val="000000"/>
          <w:sz w:val="26"/>
          <w:szCs w:val="26"/>
          <w:lang w:eastAsia="ru-RU"/>
        </w:rPr>
        <w:t xml:space="preserve"> населения Старооскольского городского округа к осуществлению собственных инициатив по вопросам местного значения;</w:t>
      </w:r>
    </w:p>
    <w:p w:rsidR="00943F6A" w:rsidRPr="00990F02" w:rsidRDefault="00943F6A" w:rsidP="00943F6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 </w:t>
      </w:r>
      <w:r w:rsidRPr="00990F02">
        <w:rPr>
          <w:color w:val="000000"/>
          <w:sz w:val="26"/>
          <w:szCs w:val="26"/>
          <w:lang w:eastAsia="ru-RU"/>
        </w:rPr>
        <w:t>повышение эффективности работы ТОС;</w:t>
      </w:r>
    </w:p>
    <w:p w:rsidR="00943F6A" w:rsidRPr="00990F02" w:rsidRDefault="00943F6A" w:rsidP="00943F6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 </w:t>
      </w:r>
      <w:r w:rsidRPr="00990F02">
        <w:rPr>
          <w:color w:val="000000"/>
          <w:sz w:val="26"/>
          <w:szCs w:val="26"/>
          <w:lang w:eastAsia="ru-RU"/>
        </w:rPr>
        <w:t>выявление и распространение положительного опыта работы ТОС Старооскольского городского округа</w:t>
      </w:r>
      <w:r w:rsidRPr="00DD2299">
        <w:rPr>
          <w:color w:val="000000"/>
          <w:sz w:val="26"/>
          <w:szCs w:val="26"/>
          <w:lang w:eastAsia="ru-RU"/>
        </w:rPr>
        <w:t xml:space="preserve"> </w:t>
      </w:r>
      <w:r w:rsidRPr="00990F02">
        <w:rPr>
          <w:color w:val="000000"/>
          <w:sz w:val="26"/>
          <w:szCs w:val="26"/>
          <w:lang w:eastAsia="ru-RU"/>
        </w:rPr>
        <w:t>и поощрение участников ТОС;</w:t>
      </w:r>
    </w:p>
    <w:p w:rsidR="00943F6A" w:rsidRDefault="00943F6A" w:rsidP="00943F6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 </w:t>
      </w:r>
      <w:r w:rsidRPr="00990F02">
        <w:rPr>
          <w:color w:val="000000"/>
          <w:sz w:val="26"/>
          <w:szCs w:val="26"/>
          <w:lang w:eastAsia="ru-RU"/>
        </w:rPr>
        <w:t>совершенствование механизма поддержки инициатив граждан по вопросам местного значения.</w:t>
      </w:r>
    </w:p>
    <w:p w:rsidR="00943F6A" w:rsidRPr="00990F02" w:rsidRDefault="00943F6A" w:rsidP="00943F6A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2. </w:t>
      </w:r>
      <w:r w:rsidRPr="008D3556">
        <w:rPr>
          <w:b/>
          <w:color w:val="000000"/>
          <w:sz w:val="26"/>
          <w:szCs w:val="26"/>
          <w:lang w:eastAsia="ru-RU"/>
        </w:rPr>
        <w:t>Участники конкурса</w:t>
      </w:r>
    </w:p>
    <w:p w:rsidR="00943F6A" w:rsidRPr="008D3556" w:rsidRDefault="00943F6A" w:rsidP="00943F6A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990F02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1</w:t>
      </w:r>
      <w:r w:rsidRPr="00990F02">
        <w:rPr>
          <w:color w:val="000000"/>
          <w:sz w:val="26"/>
          <w:szCs w:val="26"/>
          <w:lang w:eastAsia="ru-RU"/>
        </w:rPr>
        <w:t xml:space="preserve">. Участниками </w:t>
      </w:r>
      <w:r>
        <w:rPr>
          <w:color w:val="000000"/>
          <w:sz w:val="26"/>
          <w:szCs w:val="26"/>
          <w:lang w:eastAsia="ru-RU"/>
        </w:rPr>
        <w:t>к</w:t>
      </w:r>
      <w:r w:rsidRPr="00990F02">
        <w:rPr>
          <w:color w:val="000000"/>
          <w:sz w:val="26"/>
          <w:szCs w:val="26"/>
          <w:lang w:eastAsia="ru-RU"/>
        </w:rPr>
        <w:t xml:space="preserve">онкурса являются </w:t>
      </w:r>
      <w:r>
        <w:rPr>
          <w:color w:val="000000"/>
          <w:sz w:val="26"/>
          <w:szCs w:val="26"/>
          <w:lang w:eastAsia="ru-RU"/>
        </w:rPr>
        <w:t>ТОС</w:t>
      </w:r>
      <w:r w:rsidRPr="00990F02">
        <w:rPr>
          <w:color w:val="000000"/>
          <w:sz w:val="26"/>
          <w:szCs w:val="26"/>
          <w:lang w:eastAsia="ru-RU"/>
        </w:rPr>
        <w:t>, зарегистрированные и осуществляющие свою деятельность на территории Старооскольского городского округа</w:t>
      </w:r>
      <w:r>
        <w:rPr>
          <w:color w:val="000000"/>
          <w:sz w:val="26"/>
          <w:szCs w:val="26"/>
          <w:lang w:eastAsia="ru-RU"/>
        </w:rPr>
        <w:t xml:space="preserve"> (далее - участники).</w:t>
      </w:r>
    </w:p>
    <w:p w:rsidR="00943F6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Отчетным периодом считается календарный год, предшествующий году, в котором проводится конкурс.</w:t>
      </w:r>
    </w:p>
    <w:p w:rsidR="00943F6A" w:rsidRPr="00990F02" w:rsidRDefault="00943F6A" w:rsidP="00943F6A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</w:p>
    <w:p w:rsidR="00943F6A" w:rsidRDefault="00943F6A" w:rsidP="00943F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</w:t>
      </w:r>
      <w:r w:rsidRPr="00990F02">
        <w:rPr>
          <w:rFonts w:ascii="Times New Roman" w:hAnsi="Times New Roman" w:cs="Times New Roman"/>
          <w:b/>
          <w:sz w:val="26"/>
          <w:szCs w:val="26"/>
        </w:rPr>
        <w:t>Условия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порядок проведения конкурса</w:t>
      </w:r>
    </w:p>
    <w:p w:rsidR="00943F6A" w:rsidRPr="00B66630" w:rsidRDefault="00943F6A" w:rsidP="00943F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3F6A" w:rsidRDefault="00943F6A" w:rsidP="00943F6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90F0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90F0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Сроки проведения </w:t>
      </w:r>
      <w:r w:rsidRPr="00B20426">
        <w:rPr>
          <w:rFonts w:ascii="Times New Roman" w:hAnsi="Times New Roman" w:cs="Times New Roman"/>
          <w:sz w:val="26"/>
          <w:szCs w:val="26"/>
        </w:rPr>
        <w:t xml:space="preserve">конкурса: </w:t>
      </w:r>
      <w:r w:rsidRPr="00912A01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912A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912A0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12A01">
        <w:rPr>
          <w:rFonts w:ascii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12A01">
        <w:rPr>
          <w:rFonts w:ascii="Times New Roman" w:hAnsi="Times New Roman" w:cs="Times New Roman"/>
          <w:sz w:val="26"/>
          <w:szCs w:val="26"/>
        </w:rPr>
        <w:t xml:space="preserve"> апреля 202</w:t>
      </w:r>
      <w:r>
        <w:rPr>
          <w:rFonts w:ascii="Times New Roman" w:hAnsi="Times New Roman" w:cs="Times New Roman"/>
          <w:sz w:val="26"/>
          <w:szCs w:val="26"/>
        </w:rPr>
        <w:t>3 </w:t>
      </w:r>
      <w:r w:rsidRPr="00B20426">
        <w:rPr>
          <w:rFonts w:ascii="Times New Roman" w:hAnsi="Times New Roman" w:cs="Times New Roman"/>
          <w:sz w:val="26"/>
          <w:szCs w:val="26"/>
        </w:rPr>
        <w:t>года.</w:t>
      </w:r>
    </w:p>
    <w:p w:rsidR="00943F6A" w:rsidRDefault="00943F6A" w:rsidP="00943F6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3.2. Участие в конкурсе является добровольным.</w:t>
      </w:r>
    </w:p>
    <w:p w:rsidR="00943F6A" w:rsidRDefault="00943F6A" w:rsidP="00943F6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20426">
        <w:rPr>
          <w:color w:val="000000"/>
          <w:sz w:val="26"/>
          <w:szCs w:val="26"/>
          <w:lang w:eastAsia="ru-RU"/>
        </w:rPr>
        <w:t>3.</w:t>
      </w:r>
      <w:r>
        <w:rPr>
          <w:color w:val="000000"/>
          <w:sz w:val="26"/>
          <w:szCs w:val="26"/>
          <w:lang w:eastAsia="ru-RU"/>
        </w:rPr>
        <w:t>3. </w:t>
      </w:r>
      <w:r w:rsidRPr="00B20426">
        <w:rPr>
          <w:color w:val="000000"/>
          <w:sz w:val="26"/>
          <w:szCs w:val="26"/>
          <w:lang w:eastAsia="ru-RU"/>
        </w:rPr>
        <w:t xml:space="preserve">Обязательным условием для участия в конкурсе является </w:t>
      </w:r>
      <w:r>
        <w:rPr>
          <w:color w:val="000000"/>
          <w:sz w:val="26"/>
          <w:szCs w:val="26"/>
          <w:lang w:eastAsia="ru-RU"/>
        </w:rPr>
        <w:t>подача</w:t>
      </w:r>
      <w:r w:rsidRPr="00B20426">
        <w:rPr>
          <w:color w:val="000000"/>
          <w:sz w:val="26"/>
          <w:szCs w:val="26"/>
          <w:lang w:eastAsia="ru-RU"/>
        </w:rPr>
        <w:t xml:space="preserve"> заявки </w:t>
      </w:r>
      <w:r>
        <w:rPr>
          <w:color w:val="000000"/>
          <w:sz w:val="26"/>
          <w:szCs w:val="26"/>
          <w:lang w:eastAsia="ru-RU"/>
        </w:rPr>
        <w:t xml:space="preserve">на участие в конкуре </w:t>
      </w:r>
      <w:r w:rsidRPr="00600CAD">
        <w:rPr>
          <w:sz w:val="26"/>
          <w:szCs w:val="26"/>
        </w:rPr>
        <w:t>«Лучшее территориальное общественное самоуправление Старооскольского городского округа по итогам 20</w:t>
      </w:r>
      <w:r>
        <w:rPr>
          <w:sz w:val="26"/>
          <w:szCs w:val="26"/>
        </w:rPr>
        <w:t>22</w:t>
      </w:r>
      <w:r w:rsidRPr="00600CAD">
        <w:rPr>
          <w:sz w:val="26"/>
          <w:szCs w:val="26"/>
        </w:rPr>
        <w:t xml:space="preserve"> года» </w:t>
      </w:r>
      <w:r>
        <w:rPr>
          <w:sz w:val="26"/>
          <w:szCs w:val="26"/>
        </w:rPr>
        <w:t xml:space="preserve">(далее - заявка), </w:t>
      </w:r>
      <w:r w:rsidRPr="00D01A74">
        <w:rPr>
          <w:sz w:val="26"/>
          <w:szCs w:val="26"/>
        </w:rPr>
        <w:t>заполненной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по форме согласно приложению к </w:t>
      </w:r>
      <w:r w:rsidRPr="00B20426">
        <w:rPr>
          <w:color w:val="000000"/>
          <w:sz w:val="26"/>
          <w:szCs w:val="26"/>
          <w:lang w:eastAsia="ru-RU"/>
        </w:rPr>
        <w:t>настоящему положению.</w:t>
      </w:r>
    </w:p>
    <w:p w:rsidR="00943F6A" w:rsidRPr="00B20426" w:rsidRDefault="00943F6A" w:rsidP="00943F6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>3.4. </w:t>
      </w:r>
      <w:r w:rsidRPr="00600CAD">
        <w:rPr>
          <w:color w:val="000000"/>
          <w:sz w:val="26"/>
          <w:szCs w:val="26"/>
          <w:shd w:val="clear" w:color="auto" w:fill="FFFFFF"/>
        </w:rPr>
        <w:t>Конкурс проводится в два этапа</w:t>
      </w:r>
      <w:r>
        <w:rPr>
          <w:color w:val="000000"/>
          <w:sz w:val="26"/>
          <w:szCs w:val="26"/>
          <w:shd w:val="clear" w:color="auto" w:fill="FFFFFF"/>
        </w:rPr>
        <w:t>:</w:t>
      </w:r>
    </w:p>
    <w:p w:rsidR="00943F6A" w:rsidRPr="00600CAD" w:rsidRDefault="00943F6A" w:rsidP="00943F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- 1 этап -</w:t>
      </w:r>
      <w:r w:rsidRPr="00600CAD">
        <w:rPr>
          <w:sz w:val="26"/>
          <w:szCs w:val="26"/>
        </w:rPr>
        <w:t xml:space="preserve"> сбор заявок на участие </w:t>
      </w:r>
      <w:r>
        <w:rPr>
          <w:sz w:val="26"/>
          <w:szCs w:val="26"/>
        </w:rPr>
        <w:t>в к</w:t>
      </w:r>
      <w:r w:rsidRPr="00600CAD">
        <w:rPr>
          <w:sz w:val="26"/>
          <w:szCs w:val="26"/>
        </w:rPr>
        <w:t>онкурсе, рассмотрение документации;</w:t>
      </w:r>
    </w:p>
    <w:p w:rsidR="00943F6A" w:rsidRDefault="00943F6A" w:rsidP="00943F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- 2 этап -</w:t>
      </w:r>
      <w:r w:rsidRPr="00600CAD">
        <w:rPr>
          <w:sz w:val="26"/>
          <w:szCs w:val="26"/>
        </w:rPr>
        <w:t xml:space="preserve"> подведение </w:t>
      </w:r>
      <w:r>
        <w:rPr>
          <w:sz w:val="26"/>
          <w:szCs w:val="26"/>
        </w:rPr>
        <w:t xml:space="preserve">итогов, определение </w:t>
      </w:r>
      <w:r w:rsidRPr="00600CAD">
        <w:rPr>
          <w:sz w:val="26"/>
          <w:szCs w:val="26"/>
        </w:rPr>
        <w:t>победителей.</w:t>
      </w:r>
    </w:p>
    <w:p w:rsidR="00943F6A" w:rsidRDefault="00943F6A" w:rsidP="00943F6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042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20426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20426">
        <w:rPr>
          <w:rFonts w:ascii="Times New Roman" w:hAnsi="Times New Roman" w:cs="Times New Roman"/>
          <w:color w:val="000000"/>
          <w:sz w:val="26"/>
          <w:szCs w:val="26"/>
        </w:rPr>
        <w:t xml:space="preserve">Прием заявок участников конкурса осуществляется с </w:t>
      </w:r>
      <w:r>
        <w:rPr>
          <w:rFonts w:ascii="Times New Roman" w:hAnsi="Times New Roman" w:cs="Times New Roman"/>
          <w:color w:val="000000"/>
          <w:sz w:val="26"/>
          <w:szCs w:val="26"/>
        </w:rPr>
        <w:t>01 марта</w:t>
      </w:r>
      <w:r w:rsidRPr="00B20426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 w:cs="Times New Roman"/>
          <w:color w:val="000000"/>
          <w:sz w:val="26"/>
          <w:szCs w:val="26"/>
        </w:rPr>
        <w:t>3 </w:t>
      </w:r>
      <w:r w:rsidRPr="00B20426">
        <w:rPr>
          <w:rFonts w:ascii="Times New Roman" w:hAnsi="Times New Roman" w:cs="Times New Roman"/>
          <w:color w:val="000000"/>
          <w:sz w:val="26"/>
          <w:szCs w:val="26"/>
        </w:rPr>
        <w:t xml:space="preserve">года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 марта </w:t>
      </w:r>
      <w:r w:rsidRPr="00B20426">
        <w:rPr>
          <w:rFonts w:ascii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20426">
        <w:rPr>
          <w:rFonts w:ascii="Times New Roman" w:hAnsi="Times New Roman" w:cs="Times New Roman"/>
          <w:color w:val="000000"/>
          <w:sz w:val="26"/>
          <w:szCs w:val="26"/>
        </w:rPr>
        <w:t xml:space="preserve"> года включительно.</w:t>
      </w:r>
    </w:p>
    <w:p w:rsidR="00943F6A" w:rsidRPr="0018149D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CAD">
        <w:rPr>
          <w:rFonts w:ascii="Times New Roman" w:hAnsi="Times New Roman" w:cs="Times New Roman"/>
          <w:sz w:val="26"/>
          <w:szCs w:val="26"/>
        </w:rPr>
        <w:t>3.6. Заявки участников конкурса представляются в конкурсную комиссию по подготовке и проведению конкурса «Лучшее территориальное общественное самоуправление Старооскольского городского округа</w:t>
      </w:r>
      <w:r w:rsidRPr="00600CAD">
        <w:rPr>
          <w:sz w:val="26"/>
          <w:szCs w:val="26"/>
        </w:rPr>
        <w:t xml:space="preserve"> </w:t>
      </w:r>
      <w:r w:rsidRPr="00600CAD">
        <w:rPr>
          <w:rFonts w:ascii="Times New Roman" w:hAnsi="Times New Roman" w:cs="Times New Roman"/>
          <w:sz w:val="26"/>
          <w:szCs w:val="26"/>
        </w:rPr>
        <w:t>по итогам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00CAD">
        <w:rPr>
          <w:rFonts w:ascii="Times New Roman" w:hAnsi="Times New Roman" w:cs="Times New Roman"/>
          <w:sz w:val="26"/>
          <w:szCs w:val="26"/>
        </w:rPr>
        <w:t xml:space="preserve"> года» (далее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0CAD">
        <w:rPr>
          <w:rFonts w:ascii="Times New Roman" w:hAnsi="Times New Roman" w:cs="Times New Roman"/>
          <w:sz w:val="26"/>
          <w:szCs w:val="26"/>
        </w:rPr>
        <w:t xml:space="preserve"> конкурсная комиссия) по адресу: г. Старый Оскол, ул. Ленина,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CAD">
        <w:rPr>
          <w:rFonts w:ascii="Times New Roman" w:hAnsi="Times New Roman" w:cs="Times New Roman"/>
          <w:sz w:val="26"/>
          <w:szCs w:val="26"/>
        </w:rPr>
        <w:t>46/17,</w:t>
      </w:r>
      <w:r>
        <w:rPr>
          <w:rFonts w:ascii="Times New Roman" w:hAnsi="Times New Roman" w:cs="Times New Roman"/>
          <w:sz w:val="26"/>
          <w:szCs w:val="26"/>
        </w:rPr>
        <w:t xml:space="preserve"> кабинет № 23, </w:t>
      </w:r>
      <w:r w:rsidRPr="00600CAD">
        <w:rPr>
          <w:rFonts w:ascii="Times New Roman" w:hAnsi="Times New Roman" w:cs="Times New Roman"/>
          <w:sz w:val="26"/>
          <w:szCs w:val="26"/>
        </w:rPr>
        <w:t>график приема: с понедельника по четверг с 9:00 до 18:00 ч., обеденный перерыв с 13:00 до</w:t>
      </w:r>
      <w:r w:rsidRPr="0018149D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8149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45 ч.</w:t>
      </w:r>
      <w:r w:rsidRPr="001814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пятница с 9:00 до 16:45 ч. </w:t>
      </w:r>
    </w:p>
    <w:p w:rsidR="00943F6A" w:rsidRDefault="00943F6A" w:rsidP="00943F6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3.7. П</w:t>
      </w:r>
      <w:r w:rsidRPr="00990F02">
        <w:rPr>
          <w:rFonts w:ascii="Times New Roman" w:hAnsi="Times New Roman" w:cs="Times New Roman"/>
          <w:sz w:val="26"/>
          <w:szCs w:val="26"/>
        </w:rPr>
        <w:t>одведение итогов конкурса, определение победителе</w:t>
      </w:r>
      <w:r>
        <w:rPr>
          <w:rFonts w:ascii="Times New Roman" w:hAnsi="Times New Roman" w:cs="Times New Roman"/>
          <w:sz w:val="26"/>
          <w:szCs w:val="26"/>
        </w:rPr>
        <w:t xml:space="preserve">й по итогам рассмотрения заявок, представленных участниками конкурса, </w:t>
      </w:r>
      <w:r w:rsidRPr="00B20426">
        <w:rPr>
          <w:rFonts w:ascii="Times New Roman" w:hAnsi="Times New Roman" w:cs="Times New Roman"/>
          <w:sz w:val="26"/>
          <w:szCs w:val="26"/>
        </w:rPr>
        <w:t>осуществляется с</w:t>
      </w:r>
      <w:r>
        <w:rPr>
          <w:rFonts w:ascii="Times New Roman" w:hAnsi="Times New Roman" w:cs="Times New Roman"/>
          <w:sz w:val="26"/>
          <w:szCs w:val="26"/>
        </w:rPr>
        <w:t xml:space="preserve"> 22 марта </w:t>
      </w:r>
      <w:r w:rsidRPr="00B20426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20426">
        <w:rPr>
          <w:rFonts w:ascii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</w:rPr>
        <w:t>10 апреля</w:t>
      </w:r>
      <w:r w:rsidRPr="00B20426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20426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943F6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заявке </w:t>
      </w:r>
      <w:r>
        <w:rPr>
          <w:rFonts w:ascii="Times New Roman" w:hAnsi="Times New Roman" w:cs="Times New Roman"/>
          <w:sz w:val="26"/>
          <w:szCs w:val="26"/>
        </w:rPr>
        <w:t xml:space="preserve">прилагается выписка из банка о лицевом счете председателя ТОС,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также  дополнительно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могут прилагаться </w:t>
      </w:r>
      <w:r w:rsidRPr="00990F02">
        <w:rPr>
          <w:rFonts w:ascii="Times New Roman" w:hAnsi="Times New Roman" w:cs="Times New Roman"/>
          <w:sz w:val="26"/>
          <w:szCs w:val="26"/>
        </w:rPr>
        <w:t>материалы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0F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подтверждающие выполнение</w:t>
      </w:r>
      <w:r w:rsidRPr="00990F02">
        <w:rPr>
          <w:rFonts w:ascii="Times New Roman" w:hAnsi="Times New Roman" w:cs="Times New Roman"/>
          <w:sz w:val="26"/>
          <w:szCs w:val="26"/>
        </w:rPr>
        <w:t xml:space="preserve"> достижени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90F02">
        <w:rPr>
          <w:rFonts w:ascii="Times New Roman" w:hAnsi="Times New Roman" w:cs="Times New Roman"/>
          <w:sz w:val="26"/>
          <w:szCs w:val="26"/>
        </w:rPr>
        <w:t xml:space="preserve"> ТОС (фотографии, </w:t>
      </w:r>
      <w:r>
        <w:rPr>
          <w:rFonts w:ascii="Times New Roman" w:hAnsi="Times New Roman" w:cs="Times New Roman"/>
          <w:sz w:val="26"/>
          <w:szCs w:val="26"/>
        </w:rPr>
        <w:t xml:space="preserve">презентации, скриншоты  </w:t>
      </w:r>
      <w:r w:rsidRPr="00990F02">
        <w:rPr>
          <w:rFonts w:ascii="Times New Roman" w:hAnsi="Times New Roman" w:cs="Times New Roman"/>
          <w:sz w:val="26"/>
          <w:szCs w:val="26"/>
        </w:rPr>
        <w:t>и другие материалы).</w:t>
      </w:r>
    </w:p>
    <w:p w:rsidR="00943F6A" w:rsidRPr="00990F02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3.9. </w:t>
      </w:r>
      <w:r w:rsidRPr="00990F02">
        <w:rPr>
          <w:rFonts w:ascii="Times New Roman" w:hAnsi="Times New Roman" w:cs="Times New Roman"/>
          <w:sz w:val="26"/>
          <w:szCs w:val="26"/>
        </w:rPr>
        <w:t>Заявка предоставляется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 в формате </w:t>
      </w:r>
      <w:r w:rsidRPr="00990F0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0F0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0F02">
        <w:rPr>
          <w:rFonts w:ascii="Times New Roman" w:hAnsi="Times New Roman" w:cs="Times New Roman"/>
          <w:sz w:val="26"/>
          <w:szCs w:val="26"/>
        </w:rPr>
        <w:t>(1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0F02">
        <w:rPr>
          <w:rFonts w:ascii="Times New Roman" w:hAnsi="Times New Roman" w:cs="Times New Roman"/>
          <w:sz w:val="26"/>
          <w:szCs w:val="26"/>
        </w:rPr>
        <w:t xml:space="preserve">экземпляр), </w:t>
      </w:r>
      <w:r>
        <w:rPr>
          <w:rFonts w:ascii="Times New Roman" w:hAnsi="Times New Roman" w:cs="Times New Roman"/>
          <w:sz w:val="26"/>
          <w:szCs w:val="26"/>
        </w:rPr>
        <w:t xml:space="preserve">оформленная </w:t>
      </w:r>
      <w:r w:rsidRPr="00990F02">
        <w:rPr>
          <w:rFonts w:ascii="Times New Roman" w:hAnsi="Times New Roman" w:cs="Times New Roman"/>
          <w:sz w:val="26"/>
          <w:szCs w:val="26"/>
        </w:rPr>
        <w:t>шрифт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90F02">
        <w:rPr>
          <w:rFonts w:ascii="Times New Roman" w:hAnsi="Times New Roman" w:cs="Times New Roman"/>
          <w:sz w:val="26"/>
          <w:szCs w:val="26"/>
        </w:rPr>
        <w:t xml:space="preserve"> </w:t>
      </w:r>
      <w:r w:rsidRPr="00261969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0E7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0E7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Roman</w:t>
      </w:r>
      <w:r>
        <w:rPr>
          <w:rFonts w:ascii="Times New Roman" w:hAnsi="Times New Roman" w:cs="Times New Roman"/>
          <w:sz w:val="26"/>
          <w:szCs w:val="26"/>
        </w:rPr>
        <w:t xml:space="preserve"> размером № </w:t>
      </w:r>
      <w:r w:rsidRPr="00990F02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, и должна быть подписана руководителем органа ТОС</w:t>
      </w:r>
      <w:r w:rsidRPr="00990F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3F6A" w:rsidRPr="00990F02" w:rsidRDefault="00943F6A" w:rsidP="00943F6A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3.10. </w:t>
      </w:r>
      <w:r w:rsidRPr="00990F02">
        <w:rPr>
          <w:rFonts w:ascii="Times New Roman" w:hAnsi="Times New Roman" w:cs="Times New Roman"/>
          <w:sz w:val="26"/>
          <w:szCs w:val="26"/>
        </w:rPr>
        <w:t>Заявки, поступившие по истечении установленного срока, к участию в конкурсе не допускаются.</w:t>
      </w:r>
    </w:p>
    <w:p w:rsidR="00943F6A" w:rsidRDefault="00943F6A" w:rsidP="00943F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F6A" w:rsidRPr="0081210B" w:rsidRDefault="00943F6A" w:rsidP="00943F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Показатели и к</w:t>
      </w:r>
      <w:r w:rsidRPr="0081210B">
        <w:rPr>
          <w:rFonts w:ascii="Times New Roman" w:hAnsi="Times New Roman" w:cs="Times New Roman"/>
          <w:b/>
          <w:sz w:val="26"/>
          <w:szCs w:val="26"/>
        </w:rPr>
        <w:t>ритерии оценки</w:t>
      </w:r>
    </w:p>
    <w:p w:rsidR="00943F6A" w:rsidRPr="0081210B" w:rsidRDefault="00943F6A" w:rsidP="00943F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43F6A" w:rsidRPr="0081210B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10B">
        <w:rPr>
          <w:rFonts w:ascii="Times New Roman" w:hAnsi="Times New Roman" w:cs="Times New Roman"/>
          <w:sz w:val="26"/>
          <w:szCs w:val="26"/>
        </w:rPr>
        <w:t xml:space="preserve">4.1. Конкурсная комиссия оценивает заявки в соответствии со следующими критериями: </w:t>
      </w:r>
    </w:p>
    <w:p w:rsidR="00943F6A" w:rsidRPr="0081210B" w:rsidRDefault="00943F6A" w:rsidP="00943F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81"/>
        <w:gridCol w:w="3543"/>
        <w:gridCol w:w="2694"/>
      </w:tblGrid>
      <w:tr w:rsidR="00943F6A" w:rsidRPr="0081210B" w:rsidTr="00DF38AE">
        <w:trPr>
          <w:tblHeader/>
        </w:trPr>
        <w:tc>
          <w:tcPr>
            <w:tcW w:w="588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1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и к</w:t>
            </w:r>
            <w:r w:rsidRPr="008121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ритерии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оценки</w:t>
            </w:r>
          </w:p>
        </w:tc>
        <w:tc>
          <w:tcPr>
            <w:tcW w:w="3543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b/>
                <w:sz w:val="26"/>
                <w:szCs w:val="26"/>
              </w:rPr>
              <w:t>Шкала оценки*</w:t>
            </w:r>
          </w:p>
        </w:tc>
        <w:tc>
          <w:tcPr>
            <w:tcW w:w="2694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Пояснения по показателям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 критериям</w:t>
            </w:r>
            <w:proofErr w:type="gramEnd"/>
          </w:p>
        </w:tc>
      </w:tr>
      <w:tr w:rsidR="00943F6A" w:rsidRPr="0081210B" w:rsidTr="00DF38AE">
        <w:tc>
          <w:tcPr>
            <w:tcW w:w="588" w:type="dxa"/>
          </w:tcPr>
          <w:p w:rsidR="00943F6A" w:rsidRPr="0081210B" w:rsidRDefault="00943F6A" w:rsidP="00943F6A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сопровождение деятельности ТОС (наличие страницы в социальных сетях, группы ТОС в </w:t>
            </w:r>
            <w:proofErr w:type="spellStart"/>
            <w:r w:rsidRPr="008121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proofErr w:type="spellEnd"/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21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, публикаций в СМИ за отчетный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ссылки/скриншоты страниц с публикациями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3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отсутствие страницы, группы - 0 баллов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страницы, группы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балла;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публикаций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СМИ - 0 баллов;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от 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публикаций в СМИ - 2 балла;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и более публикаци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в СМИ - 3 балла</w:t>
            </w:r>
          </w:p>
        </w:tc>
        <w:tc>
          <w:tcPr>
            <w:tcW w:w="2694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Скриншоты страниц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переписка в чате, скриншоты страниц с публикациями в СМИ</w:t>
            </w:r>
          </w:p>
        </w:tc>
      </w:tr>
      <w:tr w:rsidR="00943F6A" w:rsidRPr="0081210B" w:rsidTr="00DF38AE">
        <w:trPr>
          <w:trHeight w:val="289"/>
        </w:trPr>
        <w:tc>
          <w:tcPr>
            <w:tcW w:w="588" w:type="dxa"/>
          </w:tcPr>
          <w:p w:rsidR="00943F6A" w:rsidRPr="0081210B" w:rsidRDefault="00943F6A" w:rsidP="00943F6A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Деятельность, направленная на благоустройство и озеленение территории, проведение субботников с 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привлечением жителей ТОС</w:t>
            </w:r>
          </w:p>
        </w:tc>
        <w:tc>
          <w:tcPr>
            <w:tcW w:w="3543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 отсутствие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баллов;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1 мероприятие - 1 балл;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2 мероприятия - 2 балла;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3 мероприятия - 3 балла;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4 и более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балла</w:t>
            </w:r>
          </w:p>
        </w:tc>
        <w:tc>
          <w:tcPr>
            <w:tcW w:w="2694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органа ТОС с приложением фотоматериалов (при наличии)</w:t>
            </w:r>
          </w:p>
        </w:tc>
      </w:tr>
      <w:tr w:rsidR="00943F6A" w:rsidRPr="0081210B" w:rsidTr="00DF38AE">
        <w:trPr>
          <w:trHeight w:val="289"/>
        </w:trPr>
        <w:tc>
          <w:tcPr>
            <w:tcW w:w="588" w:type="dxa"/>
          </w:tcPr>
          <w:p w:rsidR="00943F6A" w:rsidRPr="0081210B" w:rsidRDefault="00943F6A" w:rsidP="00943F6A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проведенных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ТОС культурно-досуговых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спортивных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акций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период</w:t>
            </w:r>
          </w:p>
        </w:tc>
        <w:tc>
          <w:tcPr>
            <w:tcW w:w="3543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отсутствие 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баллов;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1 мероприятие - 1 балл;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2 мероприятия - 2 балла;</w:t>
            </w:r>
          </w:p>
          <w:p w:rsidR="00943F6A" w:rsidRPr="0081210B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3 и более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балла</w:t>
            </w:r>
          </w:p>
        </w:tc>
        <w:tc>
          <w:tcPr>
            <w:tcW w:w="2694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органа ТОС с приложением фотоматериалов</w:t>
            </w:r>
          </w:p>
        </w:tc>
      </w:tr>
      <w:tr w:rsidR="00943F6A" w:rsidRPr="009F6FEF" w:rsidTr="00DF38AE">
        <w:trPr>
          <w:trHeight w:val="804"/>
        </w:trPr>
        <w:tc>
          <w:tcPr>
            <w:tcW w:w="588" w:type="dxa"/>
          </w:tcPr>
          <w:p w:rsidR="00943F6A" w:rsidRPr="00D646EA" w:rsidRDefault="00943F6A" w:rsidP="00943F6A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81" w:type="dxa"/>
          </w:tcPr>
          <w:p w:rsidR="00943F6A" w:rsidRPr="00D646E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проведенных общих собраний (конференций) жителей ТОС</w:t>
            </w:r>
          </w:p>
        </w:tc>
        <w:tc>
          <w:tcPr>
            <w:tcW w:w="3543" w:type="dxa"/>
          </w:tcPr>
          <w:p w:rsidR="00943F6A" w:rsidRPr="00D646E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 отсутствие проведенных</w:t>
            </w: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собрани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(конференций) - 0 </w:t>
            </w: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баллов;</w:t>
            </w:r>
          </w:p>
          <w:p w:rsidR="00943F6A" w:rsidRPr="00D646E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 </w:t>
            </w: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проведенное</w:t>
            </w: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собрание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(конференция)</w:t>
            </w: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 балл;</w:t>
            </w:r>
          </w:p>
          <w:p w:rsidR="00943F6A" w:rsidRPr="00D646E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и более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проведенных </w:t>
            </w: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собраний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(конференций)</w:t>
            </w: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балла</w:t>
            </w:r>
          </w:p>
        </w:tc>
        <w:tc>
          <w:tcPr>
            <w:tcW w:w="2694" w:type="dxa"/>
          </w:tcPr>
          <w:p w:rsidR="00943F6A" w:rsidRPr="00D646E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протоколов собраний (конференций)</w:t>
            </w:r>
          </w:p>
        </w:tc>
      </w:tr>
      <w:tr w:rsidR="00943F6A" w:rsidRPr="009F6FEF" w:rsidTr="00DF38AE">
        <w:trPr>
          <w:trHeight w:val="379"/>
        </w:trPr>
        <w:tc>
          <w:tcPr>
            <w:tcW w:w="588" w:type="dxa"/>
          </w:tcPr>
          <w:p w:rsidR="00943F6A" w:rsidRPr="009F6FEF" w:rsidRDefault="00943F6A" w:rsidP="00943F6A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1" w:type="dxa"/>
          </w:tcPr>
          <w:p w:rsidR="00943F6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ТОС на календарный год</w:t>
            </w:r>
          </w:p>
        </w:tc>
        <w:tc>
          <w:tcPr>
            <w:tcW w:w="3543" w:type="dxa"/>
          </w:tcPr>
          <w:p w:rsidR="00943F6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отсутствие плана работы - 0 баллов;</w:t>
            </w:r>
          </w:p>
          <w:p w:rsidR="00943F6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наличие плана работы – 2 балла</w:t>
            </w:r>
          </w:p>
        </w:tc>
        <w:tc>
          <w:tcPr>
            <w:tcW w:w="2694" w:type="dxa"/>
          </w:tcPr>
          <w:p w:rsidR="00943F6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плана работы</w:t>
            </w:r>
          </w:p>
        </w:tc>
      </w:tr>
      <w:tr w:rsidR="00943F6A" w:rsidRPr="009F6FEF" w:rsidTr="00DF38AE">
        <w:trPr>
          <w:trHeight w:val="363"/>
        </w:trPr>
        <w:tc>
          <w:tcPr>
            <w:tcW w:w="588" w:type="dxa"/>
          </w:tcPr>
          <w:p w:rsidR="00943F6A" w:rsidRPr="003D5D48" w:rsidRDefault="00943F6A" w:rsidP="00943F6A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781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Взаимодействие ТОС с органами местного самоуправления, принятые меры по обращениям жителей ТОС</w:t>
            </w:r>
          </w:p>
        </w:tc>
        <w:tc>
          <w:tcPr>
            <w:tcW w:w="3543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отсутствие принятых мер по обращениям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- 0 баллов;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приняты меры по 3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- 1 балл;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приняты меры по 5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- 2 балла;</w:t>
            </w:r>
          </w:p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приняты меры по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и более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- 3 балла</w:t>
            </w:r>
          </w:p>
        </w:tc>
        <w:tc>
          <w:tcPr>
            <w:tcW w:w="2694" w:type="dxa"/>
          </w:tcPr>
          <w:p w:rsidR="00943F6A" w:rsidRPr="0081210B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органа ТОС с приложением фотоматериалов</w:t>
            </w:r>
          </w:p>
        </w:tc>
      </w:tr>
      <w:tr w:rsidR="00943F6A" w:rsidRPr="009F6FEF" w:rsidTr="00DF38AE">
        <w:trPr>
          <w:trHeight w:val="1285"/>
        </w:trPr>
        <w:tc>
          <w:tcPr>
            <w:tcW w:w="588" w:type="dxa"/>
          </w:tcPr>
          <w:p w:rsidR="00943F6A" w:rsidRPr="009F6FEF" w:rsidRDefault="00943F6A" w:rsidP="00943F6A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1" w:type="dxa"/>
          </w:tcPr>
          <w:p w:rsidR="00943F6A" w:rsidRPr="008872BE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Участие ТОС в конкурсах и проектах различных уровней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направленных 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заявок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в конкурсах и проектах различных уровней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3" w:type="dxa"/>
          </w:tcPr>
          <w:p w:rsidR="00943F6A" w:rsidRPr="008872BE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отсутствие направленных 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заявок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баллов;</w:t>
            </w:r>
          </w:p>
          <w:p w:rsidR="00943F6A" w:rsidRPr="008872BE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направленная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заявка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балл;</w:t>
            </w:r>
          </w:p>
          <w:p w:rsidR="00943F6A" w:rsidRPr="008872BE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направленные 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заявки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балла;</w:t>
            </w:r>
          </w:p>
          <w:p w:rsidR="00943F6A" w:rsidRPr="008872BE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направленные 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заявки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балла;</w:t>
            </w:r>
          </w:p>
          <w:p w:rsidR="00943F6A" w:rsidRPr="008872BE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- 4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более направленных 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заяв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балла</w:t>
            </w:r>
          </w:p>
        </w:tc>
        <w:tc>
          <w:tcPr>
            <w:tcW w:w="2694" w:type="dxa"/>
          </w:tcPr>
          <w:p w:rsidR="00943F6A" w:rsidRPr="009F6FEF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органа ТОС с приложением фотоматериалов</w:t>
            </w:r>
          </w:p>
        </w:tc>
      </w:tr>
      <w:tr w:rsidR="00943F6A" w:rsidRPr="009F6FEF" w:rsidTr="00DF38AE">
        <w:trPr>
          <w:trHeight w:val="372"/>
        </w:trPr>
        <w:tc>
          <w:tcPr>
            <w:tcW w:w="588" w:type="dxa"/>
          </w:tcPr>
          <w:p w:rsidR="00943F6A" w:rsidRPr="009F6FEF" w:rsidRDefault="00943F6A" w:rsidP="00943F6A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1" w:type="dxa"/>
          </w:tcPr>
          <w:p w:rsidR="00943F6A" w:rsidRPr="008872BE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Реализованные проекты по инициативе ТОС</w:t>
            </w:r>
          </w:p>
        </w:tc>
        <w:tc>
          <w:tcPr>
            <w:tcW w:w="3543" w:type="dxa"/>
          </w:tcPr>
          <w:p w:rsidR="00943F6A" w:rsidRPr="008872BE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отсутствие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реализованных 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  <w:proofErr w:type="gramEnd"/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- 0 баллов;</w:t>
            </w:r>
          </w:p>
          <w:p w:rsidR="00943F6A" w:rsidRPr="008872BE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реализованный проект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балл;</w:t>
            </w:r>
          </w:p>
          <w:p w:rsidR="00943F6A" w:rsidRPr="008872BE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более реализованных проектов - 2 балла</w:t>
            </w:r>
          </w:p>
        </w:tc>
        <w:tc>
          <w:tcPr>
            <w:tcW w:w="2694" w:type="dxa"/>
          </w:tcPr>
          <w:p w:rsidR="00943F6A" w:rsidRPr="009F6FEF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органа ТОС с приложением фотоматериалов</w:t>
            </w:r>
          </w:p>
        </w:tc>
      </w:tr>
      <w:tr w:rsidR="00943F6A" w:rsidRPr="009F6FEF" w:rsidTr="00DF38AE">
        <w:trPr>
          <w:trHeight w:val="355"/>
        </w:trPr>
        <w:tc>
          <w:tcPr>
            <w:tcW w:w="588" w:type="dxa"/>
          </w:tcPr>
          <w:p w:rsidR="00943F6A" w:rsidRPr="009F6FEF" w:rsidRDefault="00943F6A" w:rsidP="00943F6A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1" w:type="dxa"/>
          </w:tcPr>
          <w:p w:rsidR="00943F6A" w:rsidRPr="008872BE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самостоятельно решенных вопросов местного значения </w:t>
            </w:r>
          </w:p>
        </w:tc>
        <w:tc>
          <w:tcPr>
            <w:tcW w:w="3543" w:type="dxa"/>
          </w:tcPr>
          <w:p w:rsidR="00943F6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 отсутствие самостоятельно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решенных вопросов - 0 баллов;</w:t>
            </w:r>
          </w:p>
          <w:p w:rsidR="00943F6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- 3 самостоятельно решенных вопроса - 1 балл;</w:t>
            </w:r>
          </w:p>
          <w:p w:rsidR="00943F6A" w:rsidRPr="008872BE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- 4 и более самостоятельно решенных вопросов - 2 балла</w:t>
            </w:r>
          </w:p>
        </w:tc>
        <w:tc>
          <w:tcPr>
            <w:tcW w:w="2694" w:type="dxa"/>
          </w:tcPr>
          <w:p w:rsidR="00943F6A" w:rsidRDefault="00943F6A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Информация органа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ТОС с приложением фотоматериалов</w:t>
            </w:r>
          </w:p>
        </w:tc>
      </w:tr>
      <w:tr w:rsidR="00943F6A" w:rsidRPr="009F6FEF" w:rsidTr="00DF38AE">
        <w:tc>
          <w:tcPr>
            <w:tcW w:w="588" w:type="dxa"/>
          </w:tcPr>
          <w:p w:rsidR="00943F6A" w:rsidRPr="009F6FEF" w:rsidRDefault="00943F6A" w:rsidP="00943F6A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1" w:type="dxa"/>
          </w:tcPr>
          <w:p w:rsidR="00943F6A" w:rsidRPr="008872BE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достижения ТОС, 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подтверждающие вклад в развитие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приложением при необходимости </w:t>
            </w:r>
            <w:r w:rsidRPr="00EF1A9A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иллюстрирующих достижения ТОС, развитие территории)</w:t>
            </w:r>
          </w:p>
        </w:tc>
        <w:tc>
          <w:tcPr>
            <w:tcW w:w="3543" w:type="dxa"/>
          </w:tcPr>
          <w:p w:rsidR="00943F6A" w:rsidRPr="008872BE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материалов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баллов;</w:t>
            </w:r>
          </w:p>
          <w:p w:rsidR="00943F6A" w:rsidRPr="008872BE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наличие дополнительных материалов - 3 балла</w:t>
            </w:r>
          </w:p>
        </w:tc>
        <w:tc>
          <w:tcPr>
            <w:tcW w:w="2694" w:type="dxa"/>
          </w:tcPr>
          <w:p w:rsidR="00943F6A" w:rsidRPr="00EF1A9A" w:rsidRDefault="00943F6A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A9A">
              <w:rPr>
                <w:rFonts w:ascii="Times New Roman" w:hAnsi="Times New Roman" w:cs="Times New Roman"/>
                <w:sz w:val="26"/>
                <w:szCs w:val="26"/>
              </w:rPr>
              <w:t>Копии документов о награждении членов ТОС за активное участие в работе ТОС, презентации и т.д.</w:t>
            </w:r>
          </w:p>
        </w:tc>
      </w:tr>
    </w:tbl>
    <w:p w:rsidR="00943F6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F6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2BE">
        <w:rPr>
          <w:rFonts w:ascii="Times New Roman" w:hAnsi="Times New Roman" w:cs="Times New Roman"/>
          <w:sz w:val="26"/>
          <w:szCs w:val="26"/>
        </w:rPr>
        <w:t xml:space="preserve">*оценка в баллах проставляется </w:t>
      </w:r>
      <w:r>
        <w:rPr>
          <w:rFonts w:ascii="Times New Roman" w:hAnsi="Times New Roman" w:cs="Times New Roman"/>
          <w:sz w:val="26"/>
          <w:szCs w:val="26"/>
        </w:rPr>
        <w:t xml:space="preserve">членами </w:t>
      </w:r>
      <w:r w:rsidRPr="008872BE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872BE">
        <w:rPr>
          <w:rFonts w:ascii="Times New Roman" w:hAnsi="Times New Roman" w:cs="Times New Roman"/>
          <w:sz w:val="26"/>
          <w:szCs w:val="26"/>
        </w:rPr>
        <w:t>.</w:t>
      </w:r>
    </w:p>
    <w:p w:rsidR="00943F6A" w:rsidRDefault="00943F6A" w:rsidP="00943F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43F6A" w:rsidRPr="00EF1A9A" w:rsidRDefault="00943F6A" w:rsidP="00943F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A9A">
        <w:rPr>
          <w:rFonts w:ascii="Times New Roman" w:hAnsi="Times New Roman" w:cs="Times New Roman"/>
          <w:b/>
          <w:sz w:val="26"/>
          <w:szCs w:val="26"/>
        </w:rPr>
        <w:t>5. Конкурсная комиссия</w:t>
      </w:r>
    </w:p>
    <w:p w:rsidR="00943F6A" w:rsidRPr="00EF1A9A" w:rsidRDefault="00943F6A" w:rsidP="00943F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3F6A" w:rsidRPr="00EF1A9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9A">
        <w:rPr>
          <w:rFonts w:ascii="Times New Roman" w:hAnsi="Times New Roman" w:cs="Times New Roman"/>
          <w:sz w:val="26"/>
          <w:szCs w:val="26"/>
        </w:rPr>
        <w:t>5.1. Организация и проведение конкурса возлагается на конкурсную комиссию.</w:t>
      </w:r>
    </w:p>
    <w:p w:rsidR="00943F6A" w:rsidRPr="00EF1A9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9A">
        <w:rPr>
          <w:rFonts w:ascii="Times New Roman" w:hAnsi="Times New Roman" w:cs="Times New Roman"/>
          <w:sz w:val="26"/>
          <w:szCs w:val="26"/>
        </w:rPr>
        <w:t>5.2. Конкурсная комиссия состоит из председателя, секретаря и членов комиссии.</w:t>
      </w:r>
    </w:p>
    <w:p w:rsidR="00943F6A" w:rsidRPr="00EF1A9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9A">
        <w:rPr>
          <w:rFonts w:ascii="Times New Roman" w:hAnsi="Times New Roman" w:cs="Times New Roman"/>
          <w:sz w:val="26"/>
          <w:szCs w:val="26"/>
        </w:rPr>
        <w:t xml:space="preserve">5.3. К компетенции конкурсной комиссии относятся: </w:t>
      </w:r>
    </w:p>
    <w:p w:rsidR="00943F6A" w:rsidRPr="00EF1A9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9A">
        <w:rPr>
          <w:rFonts w:ascii="Times New Roman" w:hAnsi="Times New Roman" w:cs="Times New Roman"/>
          <w:sz w:val="26"/>
          <w:szCs w:val="26"/>
        </w:rPr>
        <w:t>- информирование населения Старооскольского городского округа о проведении конкурса;</w:t>
      </w:r>
    </w:p>
    <w:p w:rsidR="00943F6A" w:rsidRPr="00EF1A9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9A">
        <w:rPr>
          <w:rFonts w:ascii="Times New Roman" w:hAnsi="Times New Roman" w:cs="Times New Roman"/>
          <w:sz w:val="26"/>
          <w:szCs w:val="26"/>
        </w:rPr>
        <w:t>- прием и регистрация заявок</w:t>
      </w:r>
      <w:r>
        <w:rPr>
          <w:rFonts w:ascii="Times New Roman" w:hAnsi="Times New Roman" w:cs="Times New Roman"/>
          <w:sz w:val="26"/>
          <w:szCs w:val="26"/>
        </w:rPr>
        <w:t xml:space="preserve"> на участие в конкурсе</w:t>
      </w:r>
      <w:r w:rsidRPr="00EF1A9A">
        <w:rPr>
          <w:rFonts w:ascii="Times New Roman" w:hAnsi="Times New Roman" w:cs="Times New Roman"/>
          <w:sz w:val="26"/>
          <w:szCs w:val="26"/>
        </w:rPr>
        <w:t>;</w:t>
      </w:r>
    </w:p>
    <w:p w:rsidR="00943F6A" w:rsidRPr="00EF1A9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9A">
        <w:rPr>
          <w:rFonts w:ascii="Times New Roman" w:hAnsi="Times New Roman" w:cs="Times New Roman"/>
          <w:sz w:val="26"/>
          <w:szCs w:val="26"/>
        </w:rPr>
        <w:t>- рассмотрение, анализ и оценка заявок, представленных участниками конкурса;</w:t>
      </w:r>
    </w:p>
    <w:p w:rsidR="00943F6A" w:rsidRPr="00EF1A9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9A">
        <w:rPr>
          <w:rFonts w:ascii="Times New Roman" w:hAnsi="Times New Roman" w:cs="Times New Roman"/>
          <w:sz w:val="26"/>
          <w:szCs w:val="26"/>
        </w:rPr>
        <w:t>- подведение итогов конкурса, определение победителей конкурса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F1A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F6A" w:rsidRPr="00EF1A9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9A">
        <w:rPr>
          <w:rFonts w:ascii="Times New Roman" w:hAnsi="Times New Roman" w:cs="Times New Roman"/>
          <w:sz w:val="26"/>
          <w:szCs w:val="26"/>
        </w:rPr>
        <w:t>5.4. Конкурсная комиссия имеет право:</w:t>
      </w:r>
    </w:p>
    <w:p w:rsidR="00943F6A" w:rsidRPr="00EF1A9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9A">
        <w:rPr>
          <w:rFonts w:ascii="Times New Roman" w:hAnsi="Times New Roman" w:cs="Times New Roman"/>
          <w:sz w:val="26"/>
          <w:szCs w:val="26"/>
        </w:rPr>
        <w:t>- запрашивать дополнительную информацию;</w:t>
      </w:r>
    </w:p>
    <w:p w:rsidR="00943F6A" w:rsidRPr="00EF1A9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9A">
        <w:rPr>
          <w:rFonts w:ascii="Times New Roman" w:hAnsi="Times New Roman" w:cs="Times New Roman"/>
          <w:sz w:val="26"/>
          <w:szCs w:val="26"/>
        </w:rPr>
        <w:t>- выезжать на место для получения информации.</w:t>
      </w:r>
    </w:p>
    <w:p w:rsidR="00943F6A" w:rsidRPr="00E73016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9A">
        <w:rPr>
          <w:rFonts w:ascii="Times New Roman" w:hAnsi="Times New Roman" w:cs="Times New Roman"/>
          <w:sz w:val="26"/>
          <w:szCs w:val="26"/>
        </w:rPr>
        <w:t>5.5. </w:t>
      </w:r>
      <w:r w:rsidRPr="00EF1A9A">
        <w:rPr>
          <w:rFonts w:ascii="Times New Roman" w:hAnsi="Times New Roman" w:cs="Times New Roman"/>
          <w:bCs/>
          <w:sz w:val="26"/>
          <w:szCs w:val="26"/>
        </w:rPr>
        <w:t>Заседание к</w:t>
      </w:r>
      <w:r w:rsidRPr="00EF1A9A">
        <w:rPr>
          <w:rFonts w:ascii="Times New Roman" w:hAnsi="Times New Roman" w:cs="Times New Roman"/>
          <w:sz w:val="26"/>
          <w:szCs w:val="26"/>
        </w:rPr>
        <w:t xml:space="preserve">онкурсной комиссии </w:t>
      </w:r>
      <w:r w:rsidRPr="00EF1A9A">
        <w:rPr>
          <w:rFonts w:ascii="Times New Roman" w:hAnsi="Times New Roman" w:cs="Times New Roman"/>
          <w:bCs/>
          <w:sz w:val="26"/>
          <w:szCs w:val="26"/>
        </w:rPr>
        <w:t>считается правомочным, если на нем присутствует не менее половины членов к</w:t>
      </w:r>
      <w:r w:rsidRPr="00EF1A9A">
        <w:rPr>
          <w:rFonts w:ascii="Times New Roman" w:hAnsi="Times New Roman" w:cs="Times New Roman"/>
          <w:sz w:val="26"/>
          <w:szCs w:val="26"/>
        </w:rPr>
        <w:t>онкурсной комиссии</w:t>
      </w:r>
      <w:r w:rsidRPr="00EF1A9A">
        <w:rPr>
          <w:rFonts w:cs="Times New Roman"/>
          <w:bCs/>
          <w:i/>
          <w:sz w:val="26"/>
          <w:szCs w:val="26"/>
        </w:rPr>
        <w:t>. </w:t>
      </w:r>
      <w:r w:rsidRPr="00EF1A9A">
        <w:rPr>
          <w:rFonts w:ascii="Times New Roman" w:hAnsi="Times New Roman" w:cs="Times New Roman"/>
          <w:sz w:val="26"/>
          <w:szCs w:val="26"/>
        </w:rPr>
        <w:t>Решение конкурсной комиссии, в том числе решение о результатах конкурса, принимается большинством голосов присутствующих на заседании членов конкурсной комиссии и оформляется протоколом, который</w:t>
      </w:r>
      <w:r w:rsidRPr="009F6F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3016">
        <w:rPr>
          <w:rFonts w:ascii="Times New Roman" w:hAnsi="Times New Roman" w:cs="Times New Roman"/>
          <w:sz w:val="26"/>
          <w:szCs w:val="26"/>
        </w:rPr>
        <w:t>подписывается председателем конкурсной комиссии и секретарем.</w:t>
      </w:r>
    </w:p>
    <w:p w:rsidR="00943F6A" w:rsidRPr="00E73016" w:rsidRDefault="00943F6A" w:rsidP="00943F6A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3016">
        <w:rPr>
          <w:bCs/>
          <w:sz w:val="26"/>
          <w:szCs w:val="26"/>
          <w:lang w:eastAsia="ru-RU"/>
        </w:rPr>
        <w:t xml:space="preserve">5.6. Особое мнение членов </w:t>
      </w:r>
      <w:r w:rsidRPr="00E73016">
        <w:rPr>
          <w:bCs/>
          <w:sz w:val="26"/>
          <w:szCs w:val="26"/>
        </w:rPr>
        <w:t>к</w:t>
      </w:r>
      <w:r w:rsidRPr="00E73016">
        <w:rPr>
          <w:sz w:val="26"/>
          <w:szCs w:val="26"/>
        </w:rPr>
        <w:t>онкурсной комиссии</w:t>
      </w:r>
      <w:r w:rsidRPr="00E73016">
        <w:rPr>
          <w:bCs/>
          <w:sz w:val="26"/>
          <w:szCs w:val="26"/>
          <w:lang w:eastAsia="ru-RU"/>
        </w:rPr>
        <w:t xml:space="preserve"> </w:t>
      </w:r>
      <w:r w:rsidRPr="00E73016">
        <w:rPr>
          <w:sz w:val="26"/>
          <w:szCs w:val="26"/>
        </w:rPr>
        <w:t>отмечается в протоколе.</w:t>
      </w:r>
    </w:p>
    <w:p w:rsidR="00943F6A" w:rsidRPr="00E73016" w:rsidRDefault="00943F6A" w:rsidP="00943F6A">
      <w:pPr>
        <w:pStyle w:val="ConsPlusNormal"/>
        <w:widowControl/>
        <w:tabs>
          <w:tab w:val="num" w:pos="178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016">
        <w:rPr>
          <w:rFonts w:ascii="Times New Roman" w:hAnsi="Times New Roman" w:cs="Times New Roman"/>
          <w:sz w:val="26"/>
          <w:szCs w:val="26"/>
        </w:rPr>
        <w:t>5.7. На секретаря конкурсной комиссии возлагается организация заседаний конкурсной комиссии, оформление протоколов заседаний конкурсной комиссии.</w:t>
      </w:r>
    </w:p>
    <w:p w:rsidR="00943F6A" w:rsidRPr="00D95354" w:rsidRDefault="00943F6A" w:rsidP="00943F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5354">
        <w:rPr>
          <w:rFonts w:ascii="Times New Roman" w:hAnsi="Times New Roman" w:cs="Times New Roman"/>
          <w:b/>
          <w:sz w:val="26"/>
          <w:szCs w:val="26"/>
        </w:rPr>
        <w:t>6. Подведение итогов конкурса и награждение</w:t>
      </w:r>
    </w:p>
    <w:p w:rsidR="00943F6A" w:rsidRPr="00D95354" w:rsidRDefault="00943F6A" w:rsidP="00943F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43F6A" w:rsidRPr="0040614A" w:rsidRDefault="00943F6A" w:rsidP="00943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614A">
        <w:rPr>
          <w:sz w:val="26"/>
          <w:szCs w:val="26"/>
        </w:rPr>
        <w:t>6.1. Поощрение победител</w:t>
      </w:r>
      <w:r>
        <w:rPr>
          <w:sz w:val="26"/>
          <w:szCs w:val="26"/>
        </w:rPr>
        <w:t>ей</w:t>
      </w:r>
      <w:r w:rsidRPr="0040614A">
        <w:rPr>
          <w:sz w:val="26"/>
          <w:szCs w:val="26"/>
        </w:rPr>
        <w:t xml:space="preserve"> конкурса осуществляется за счет средств бюджета Старооскольского городского округа.</w:t>
      </w:r>
    </w:p>
    <w:p w:rsidR="00943F6A" w:rsidRPr="00D54929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29"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54929">
        <w:rPr>
          <w:rFonts w:ascii="Times New Roman" w:hAnsi="Times New Roman" w:cs="Times New Roman"/>
          <w:sz w:val="26"/>
          <w:szCs w:val="26"/>
        </w:rPr>
        <w:t>Победителем конкурса, занявшим 1 место, признается участник конкурса, набравший наибольшую сумму баллов в соответствии с оценочными листами конкурсной комиссии. Участники конкурса, имеющие второй и третий результат по сумме баллов, признаются победителями, занявшими 2 и 3 места соответственно. При равном количестве набранных балов победителями конкурса признаются участники, признанные таковыми большинством голосов членов конкурсной комиссии.</w:t>
      </w:r>
    </w:p>
    <w:p w:rsidR="00943F6A" w:rsidRPr="0040614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6.3. 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40614A">
        <w:rPr>
          <w:rFonts w:ascii="Times New Roman" w:hAnsi="Times New Roman" w:cs="Times New Roman"/>
          <w:sz w:val="26"/>
          <w:szCs w:val="26"/>
        </w:rPr>
        <w:t>, признанные победител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40614A">
        <w:rPr>
          <w:rFonts w:ascii="Times New Roman" w:hAnsi="Times New Roman" w:cs="Times New Roman"/>
          <w:sz w:val="26"/>
          <w:szCs w:val="26"/>
        </w:rPr>
        <w:t xml:space="preserve"> конкурса, награждаются дипломами и </w:t>
      </w:r>
      <w:r>
        <w:rPr>
          <w:rFonts w:ascii="Times New Roman" w:hAnsi="Times New Roman" w:cs="Times New Roman"/>
          <w:sz w:val="26"/>
          <w:szCs w:val="26"/>
        </w:rPr>
        <w:t xml:space="preserve">денежными </w:t>
      </w:r>
      <w:r w:rsidRPr="0040614A">
        <w:rPr>
          <w:rFonts w:ascii="Times New Roman" w:hAnsi="Times New Roman" w:cs="Times New Roman"/>
          <w:sz w:val="26"/>
          <w:szCs w:val="26"/>
        </w:rPr>
        <w:t>премиями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40614A">
        <w:rPr>
          <w:rFonts w:ascii="Times New Roman" w:hAnsi="Times New Roman" w:cs="Times New Roman"/>
          <w:sz w:val="26"/>
          <w:szCs w:val="26"/>
        </w:rPr>
        <w:t>в следующих размерах:</w:t>
      </w:r>
    </w:p>
    <w:p w:rsidR="00943F6A" w:rsidRPr="0040614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40614A">
        <w:rPr>
          <w:rFonts w:ascii="Times New Roman" w:hAnsi="Times New Roman" w:cs="Times New Roman"/>
          <w:sz w:val="26"/>
          <w:szCs w:val="26"/>
        </w:rPr>
        <w:t>- 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l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место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-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000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рублей;</w:t>
      </w:r>
    </w:p>
    <w:p w:rsidR="00943F6A" w:rsidRPr="0040614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- 2 место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-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15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000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рублей;</w:t>
      </w:r>
    </w:p>
    <w:p w:rsidR="00943F6A" w:rsidRPr="0040614A" w:rsidRDefault="00943F6A" w:rsidP="00943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- 3 место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-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10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000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4061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рублей.</w:t>
      </w:r>
    </w:p>
    <w:p w:rsidR="00943F6A" w:rsidRPr="0040614A" w:rsidRDefault="00943F6A" w:rsidP="00943F6A">
      <w:pPr>
        <w:shd w:val="clear" w:color="auto" w:fill="FFFFFF"/>
        <w:suppressAutoHyphens w:val="0"/>
        <w:ind w:firstLine="709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702F68">
        <w:rPr>
          <w:sz w:val="26"/>
          <w:szCs w:val="26"/>
          <w:bdr w:val="none" w:sz="0" w:space="0" w:color="auto" w:frame="1"/>
          <w:shd w:val="clear" w:color="auto" w:fill="FFFFFF"/>
        </w:rPr>
        <w:t xml:space="preserve">6.4. На основании распоряжения администрации Старооскольского городского округа «О подведении итогов конкурса </w:t>
      </w:r>
      <w:r w:rsidRPr="00702F68">
        <w:rPr>
          <w:color w:val="000000"/>
          <w:sz w:val="26"/>
          <w:szCs w:val="26"/>
          <w:lang w:eastAsia="ru-RU"/>
        </w:rPr>
        <w:t>«Лучшее территориальное</w:t>
      </w:r>
      <w:r>
        <w:rPr>
          <w:color w:val="000000"/>
          <w:sz w:val="26"/>
          <w:szCs w:val="26"/>
          <w:lang w:eastAsia="ru-RU"/>
        </w:rPr>
        <w:t xml:space="preserve"> </w:t>
      </w:r>
      <w:r w:rsidRPr="00702F68">
        <w:rPr>
          <w:color w:val="000000"/>
          <w:sz w:val="26"/>
          <w:szCs w:val="26"/>
          <w:lang w:eastAsia="ru-RU"/>
        </w:rPr>
        <w:t>общественное самоуправление Старооскольского городского округа</w:t>
      </w:r>
      <w:r>
        <w:rPr>
          <w:color w:val="000000"/>
          <w:sz w:val="26"/>
          <w:szCs w:val="26"/>
          <w:lang w:eastAsia="ru-RU"/>
        </w:rPr>
        <w:t xml:space="preserve"> </w:t>
      </w:r>
      <w:r w:rsidRPr="00702F68">
        <w:rPr>
          <w:sz w:val="26"/>
          <w:szCs w:val="26"/>
        </w:rPr>
        <w:t>по итогам 202</w:t>
      </w:r>
      <w:r>
        <w:rPr>
          <w:sz w:val="26"/>
          <w:szCs w:val="26"/>
        </w:rPr>
        <w:t>2</w:t>
      </w:r>
      <w:r w:rsidRPr="00702F68">
        <w:rPr>
          <w:sz w:val="26"/>
          <w:szCs w:val="26"/>
        </w:rPr>
        <w:t xml:space="preserve"> года</w:t>
      </w:r>
      <w:r w:rsidRPr="00702F68">
        <w:rPr>
          <w:color w:val="000000"/>
          <w:sz w:val="26"/>
          <w:szCs w:val="26"/>
          <w:lang w:eastAsia="ru-RU"/>
        </w:rPr>
        <w:t>»</w:t>
      </w:r>
      <w:r w:rsidRPr="0040614A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денежная </w:t>
      </w:r>
      <w:r w:rsidRPr="0040614A">
        <w:rPr>
          <w:sz w:val="26"/>
          <w:szCs w:val="26"/>
          <w:bdr w:val="none" w:sz="0" w:space="0" w:color="auto" w:frame="1"/>
          <w:shd w:val="clear" w:color="auto" w:fill="FFFFFF"/>
        </w:rPr>
        <w:t xml:space="preserve">премия перечисляется на лицевой счет победившего в конкурсе председателя 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>ТОС</w:t>
      </w:r>
      <w:r w:rsidRPr="0040614A">
        <w:rPr>
          <w:sz w:val="26"/>
          <w:szCs w:val="26"/>
          <w:bdr w:val="none" w:sz="0" w:space="0" w:color="auto" w:frame="1"/>
          <w:shd w:val="clear" w:color="auto" w:fill="FFFFFF"/>
        </w:rPr>
        <w:t xml:space="preserve">, указанного в заявке на участие в конкурсе. </w:t>
      </w:r>
    </w:p>
    <w:p w:rsidR="00943F6A" w:rsidRPr="0040614A" w:rsidRDefault="00943F6A" w:rsidP="00943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614A">
        <w:rPr>
          <w:sz w:val="26"/>
          <w:szCs w:val="26"/>
        </w:rPr>
        <w:t>6.5</w:t>
      </w:r>
      <w:r>
        <w:rPr>
          <w:sz w:val="26"/>
          <w:szCs w:val="26"/>
        </w:rPr>
        <w:t>. </w:t>
      </w:r>
      <w:r w:rsidRPr="0040614A">
        <w:rPr>
          <w:sz w:val="26"/>
          <w:szCs w:val="26"/>
        </w:rPr>
        <w:t xml:space="preserve">Итоги </w:t>
      </w:r>
      <w:r>
        <w:rPr>
          <w:sz w:val="26"/>
          <w:szCs w:val="26"/>
        </w:rPr>
        <w:t>к</w:t>
      </w:r>
      <w:r w:rsidRPr="0040614A">
        <w:rPr>
          <w:sz w:val="26"/>
          <w:szCs w:val="26"/>
        </w:rPr>
        <w:t>онкурса освещаются в средствах массовой информации и на официальном сайте органов местного самоуправления Старооскольского городского округа в сети Интернет.</w:t>
      </w:r>
    </w:p>
    <w:p w:rsidR="00943F6A" w:rsidRPr="00D95354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Pr="00D95354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828"/>
      </w:tblGrid>
      <w:tr w:rsidR="00943F6A" w:rsidRPr="00355FD2" w:rsidTr="00DF38AE">
        <w:tc>
          <w:tcPr>
            <w:tcW w:w="5495" w:type="dxa"/>
            <w:shd w:val="clear" w:color="auto" w:fill="auto"/>
          </w:tcPr>
          <w:p w:rsidR="00943F6A" w:rsidRPr="00355FD2" w:rsidRDefault="00943F6A" w:rsidP="00DF38AE">
            <w:pPr>
              <w:jc w:val="both"/>
              <w:rPr>
                <w:color w:val="000000"/>
                <w:sz w:val="26"/>
                <w:szCs w:val="26"/>
              </w:rPr>
            </w:pPr>
            <w:r w:rsidRPr="00355FD2">
              <w:rPr>
                <w:color w:val="000000"/>
                <w:sz w:val="26"/>
                <w:szCs w:val="26"/>
              </w:rPr>
              <w:t>Заместитель главы администрации городского округа – начальник департамента по организационно-аналитической и кадровой работе администрации Старооскольского городского округа</w:t>
            </w:r>
          </w:p>
        </w:tc>
        <w:tc>
          <w:tcPr>
            <w:tcW w:w="3828" w:type="dxa"/>
            <w:shd w:val="clear" w:color="auto" w:fill="auto"/>
          </w:tcPr>
          <w:p w:rsidR="00943F6A" w:rsidRPr="00355FD2" w:rsidRDefault="00943F6A" w:rsidP="00DF38AE">
            <w:pPr>
              <w:ind w:right="-6"/>
              <w:rPr>
                <w:sz w:val="26"/>
                <w:szCs w:val="26"/>
              </w:rPr>
            </w:pPr>
          </w:p>
          <w:p w:rsidR="00943F6A" w:rsidRPr="00355FD2" w:rsidRDefault="00943F6A" w:rsidP="00DF38AE">
            <w:pPr>
              <w:ind w:right="-6"/>
              <w:rPr>
                <w:sz w:val="26"/>
                <w:szCs w:val="26"/>
              </w:rPr>
            </w:pPr>
          </w:p>
          <w:p w:rsidR="00943F6A" w:rsidRPr="00355FD2" w:rsidRDefault="00943F6A" w:rsidP="00DF38AE">
            <w:pPr>
              <w:ind w:right="-6"/>
              <w:rPr>
                <w:sz w:val="26"/>
                <w:szCs w:val="26"/>
              </w:rPr>
            </w:pPr>
          </w:p>
          <w:p w:rsidR="00943F6A" w:rsidRPr="00355FD2" w:rsidRDefault="00943F6A" w:rsidP="00DF38AE">
            <w:pPr>
              <w:ind w:right="-6"/>
              <w:rPr>
                <w:sz w:val="26"/>
                <w:szCs w:val="26"/>
              </w:rPr>
            </w:pPr>
          </w:p>
          <w:p w:rsidR="00943F6A" w:rsidRPr="00355FD2" w:rsidRDefault="00943F6A" w:rsidP="00DF38AE">
            <w:pPr>
              <w:ind w:right="-6"/>
              <w:jc w:val="right"/>
              <w:rPr>
                <w:sz w:val="26"/>
                <w:szCs w:val="26"/>
              </w:rPr>
            </w:pPr>
            <w:r w:rsidRPr="00355FD2">
              <w:rPr>
                <w:sz w:val="26"/>
                <w:szCs w:val="26"/>
              </w:rPr>
              <w:t>Я.Н. Кривошеева</w:t>
            </w:r>
          </w:p>
        </w:tc>
      </w:tr>
    </w:tbl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Pr="00D95354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943F6A" w:rsidRDefault="00943F6A" w:rsidP="00943F6A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A07979" w:rsidRDefault="00A07979">
      <w:bookmarkStart w:id="0" w:name="_GoBack"/>
      <w:bookmarkEnd w:id="0"/>
    </w:p>
    <w:sectPr w:rsidR="00A0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53D1E"/>
    <w:multiLevelType w:val="hybridMultilevel"/>
    <w:tmpl w:val="568EE1CC"/>
    <w:lvl w:ilvl="0" w:tplc="DB4ED6E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6A"/>
    <w:rsid w:val="00943F6A"/>
    <w:rsid w:val="00A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FA70-F1D5-4BB4-AA59-FCBFE608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943F6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2023-02-28T06:34:00Z</dcterms:created>
  <dcterms:modified xsi:type="dcterms:W3CDTF">2023-02-28T06:34:00Z</dcterms:modified>
</cp:coreProperties>
</file>