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DB" w:rsidRDefault="00BB761F" w:rsidP="00AA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DB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C96525" w:rsidRPr="00AA2ADB" w:rsidRDefault="00BB761F" w:rsidP="00AA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DB">
        <w:rPr>
          <w:rFonts w:ascii="Times New Roman" w:hAnsi="Times New Roman" w:cs="Times New Roman"/>
          <w:b/>
          <w:sz w:val="28"/>
          <w:szCs w:val="28"/>
        </w:rPr>
        <w:t>в сфере муниципального земельного контроля</w:t>
      </w:r>
    </w:p>
    <w:p w:rsidR="00BB761F" w:rsidRPr="00AA2ADB" w:rsidRDefault="00BB761F" w:rsidP="00AA2A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2ADB">
        <w:rPr>
          <w:rFonts w:ascii="Times New Roman" w:hAnsi="Times New Roman" w:cs="Times New Roman"/>
          <w:sz w:val="20"/>
          <w:szCs w:val="20"/>
        </w:rPr>
        <w:t>(пункт 14 части 1 статьи 64 Федерального закона от 31 июля 2020 года № 248-ФЗ «О государственном контроле (надзоре) и муниципальном контроле в Российской Федерации)</w:t>
      </w:r>
    </w:p>
    <w:p w:rsidR="00AA2ADB" w:rsidRPr="00BB761F" w:rsidRDefault="00AA2ADB" w:rsidP="00AA2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761F" w:rsidRPr="00BB761F" w:rsidTr="00AA2ADB">
        <w:tc>
          <w:tcPr>
            <w:tcW w:w="4785" w:type="dxa"/>
          </w:tcPr>
          <w:p w:rsidR="00BB761F" w:rsidRPr="00BB761F" w:rsidRDefault="00BB761F" w:rsidP="0030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86" w:type="dxa"/>
          </w:tcPr>
          <w:p w:rsidR="00BB761F" w:rsidRPr="00BB761F" w:rsidRDefault="00BB761F" w:rsidP="0030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BB761F" w:rsidRPr="00BB761F" w:rsidTr="00AA2ADB">
        <w:tc>
          <w:tcPr>
            <w:tcW w:w="4785" w:type="dxa"/>
          </w:tcPr>
          <w:p w:rsidR="00BB761F" w:rsidRPr="00BB761F" w:rsidRDefault="00BB761F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лица, в отношении которого проводятся контрольные мероприятия</w:t>
            </w:r>
          </w:p>
        </w:tc>
        <w:tc>
          <w:tcPr>
            <w:tcW w:w="4786" w:type="dxa"/>
          </w:tcPr>
          <w:p w:rsidR="00AA2ADB" w:rsidRDefault="00BB761F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13.03.1997 № 232 «Об основном документе, удостоверяющем личность гражданина Российской Федерации на территории Российской Федерации». </w:t>
            </w:r>
          </w:p>
          <w:p w:rsidR="00BB761F" w:rsidRPr="00BB761F" w:rsidRDefault="00BB761F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61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BB761F" w:rsidRPr="00BB761F" w:rsidTr="00AA2ADB">
        <w:tc>
          <w:tcPr>
            <w:tcW w:w="4785" w:type="dxa"/>
          </w:tcPr>
          <w:p w:rsidR="00BB761F" w:rsidRPr="00AA2ADB" w:rsidRDefault="00BB761F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B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  <w:proofErr w:type="gramStart"/>
            <w:r w:rsidRPr="00AA2ADB">
              <w:rPr>
                <w:rFonts w:ascii="Times New Roman" w:hAnsi="Times New Roman" w:cs="Times New Roman"/>
                <w:sz w:val="24"/>
                <w:szCs w:val="24"/>
              </w:rPr>
              <w:t>для уполномоченного представителя на представление интересов при проведении мероприятий по муниципальному земельному контролю с перечислением</w:t>
            </w:r>
            <w:proofErr w:type="gramEnd"/>
            <w:r w:rsidRPr="00AA2ADB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</w:p>
        </w:tc>
        <w:tc>
          <w:tcPr>
            <w:tcW w:w="4786" w:type="dxa"/>
          </w:tcPr>
          <w:p w:rsidR="00BB761F" w:rsidRPr="00AA2ADB" w:rsidRDefault="00BB761F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B">
              <w:rPr>
                <w:rFonts w:ascii="Times New Roman" w:hAnsi="Times New Roman" w:cs="Times New Roman"/>
                <w:sz w:val="24"/>
                <w:szCs w:val="24"/>
              </w:rPr>
              <w:t>Статья 185 Гражданского кодекса Российской Федерации</w:t>
            </w:r>
          </w:p>
        </w:tc>
      </w:tr>
      <w:tr w:rsidR="00BB761F" w:rsidRPr="00BB761F" w:rsidTr="00AA2ADB">
        <w:tc>
          <w:tcPr>
            <w:tcW w:w="4785" w:type="dxa"/>
          </w:tcPr>
          <w:p w:rsidR="00BB761F" w:rsidRPr="00AA2ADB" w:rsidRDefault="00AA2ADB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A2ADB">
              <w:rPr>
                <w:rFonts w:ascii="Times New Roman" w:hAnsi="Times New Roman" w:cs="Times New Roman"/>
                <w:sz w:val="24"/>
                <w:szCs w:val="24"/>
              </w:rPr>
              <w:t>от 21.07.1997 № 122-ФЗ</w:t>
            </w:r>
          </w:p>
        </w:tc>
        <w:tc>
          <w:tcPr>
            <w:tcW w:w="4786" w:type="dxa"/>
          </w:tcPr>
          <w:p w:rsidR="00BB761F" w:rsidRPr="00AA2ADB" w:rsidRDefault="00BB761F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B">
              <w:rPr>
                <w:rFonts w:ascii="Times New Roman" w:hAnsi="Times New Roman" w:cs="Times New Roman"/>
                <w:sz w:val="24"/>
                <w:szCs w:val="24"/>
              </w:rPr>
              <w:t>Статьи 25, 26 Земельного кодекса Российской Федерации.</w:t>
            </w:r>
          </w:p>
        </w:tc>
      </w:tr>
      <w:tr w:rsidR="00BB761F" w:rsidRPr="00BB761F" w:rsidTr="00AA2ADB">
        <w:tc>
          <w:tcPr>
            <w:tcW w:w="4785" w:type="dxa"/>
          </w:tcPr>
          <w:p w:rsidR="00BB761F" w:rsidRPr="00AA2ADB" w:rsidRDefault="00AA2ADB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ADB">
              <w:rPr>
                <w:rFonts w:ascii="Times New Roman" w:hAnsi="Times New Roman" w:cs="Times New Roman"/>
                <w:sz w:val="24"/>
                <w:szCs w:val="24"/>
              </w:rPr>
              <w:t xml:space="preserve"> № 122-ФЗ</w:t>
            </w:r>
          </w:p>
        </w:tc>
        <w:tc>
          <w:tcPr>
            <w:tcW w:w="4786" w:type="dxa"/>
          </w:tcPr>
          <w:p w:rsidR="00BB761F" w:rsidRPr="00AA2ADB" w:rsidRDefault="00AA2ADB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DB">
              <w:rPr>
                <w:rFonts w:ascii="Times New Roman" w:hAnsi="Times New Roman" w:cs="Times New Roman"/>
                <w:sz w:val="24"/>
                <w:szCs w:val="24"/>
              </w:rPr>
              <w:t>Статья 69</w:t>
            </w:r>
            <w:r w:rsidR="00BB761F" w:rsidRPr="00AA2AD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Pr="00AA2ADB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</w:t>
            </w:r>
            <w:r w:rsidR="00BB761F" w:rsidRPr="00AA2ADB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</w:t>
            </w:r>
            <w:r w:rsidRPr="00AA2ADB">
              <w:rPr>
                <w:rFonts w:ascii="Times New Roman" w:hAnsi="Times New Roman" w:cs="Times New Roman"/>
                <w:sz w:val="24"/>
                <w:szCs w:val="24"/>
              </w:rPr>
              <w:t>недвижимости»</w:t>
            </w:r>
          </w:p>
        </w:tc>
      </w:tr>
      <w:tr w:rsidR="00AA2ADB" w:rsidRPr="00BB761F" w:rsidTr="00AA2ADB">
        <w:tc>
          <w:tcPr>
            <w:tcW w:w="4785" w:type="dxa"/>
          </w:tcPr>
          <w:p w:rsidR="00AA2ADB" w:rsidRPr="00AA2ADB" w:rsidRDefault="00AA2ADB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DB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организации, сведения об индивидуальном предпринимателе, физическом, 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внесении в Единый государственный реестр индивидуальных предпринимателей, свидетельство о постановке на учет в </w:t>
            </w:r>
            <w:r w:rsidRPr="00AA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налоговом</w:t>
            </w:r>
            <w:proofErr w:type="gramEnd"/>
            <w:r w:rsidRPr="00A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ADB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AA2AD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 по месту жительства на территории Российской Федерации</w:t>
            </w:r>
          </w:p>
        </w:tc>
        <w:tc>
          <w:tcPr>
            <w:tcW w:w="4786" w:type="dxa"/>
          </w:tcPr>
          <w:p w:rsidR="00AA2ADB" w:rsidRPr="00AA2ADB" w:rsidRDefault="00AA2ADB" w:rsidP="00AA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DB" w:rsidRPr="00BB761F" w:rsidTr="00AA2ADB">
        <w:tc>
          <w:tcPr>
            <w:tcW w:w="4785" w:type="dxa"/>
          </w:tcPr>
          <w:p w:rsidR="00AA2ADB" w:rsidRPr="00AA2ADB" w:rsidRDefault="00AA2ADB" w:rsidP="00BB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факт исполнения предписания (при проведении проверки по исполнению предписания по устранению нарушений обязательных требований, выявленных при предшествующей проверке)</w:t>
            </w:r>
          </w:p>
        </w:tc>
        <w:tc>
          <w:tcPr>
            <w:tcW w:w="4786" w:type="dxa"/>
          </w:tcPr>
          <w:p w:rsidR="00AA2ADB" w:rsidRPr="00AA2ADB" w:rsidRDefault="00AA2ADB" w:rsidP="00AA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1F" w:rsidRPr="00BB761F" w:rsidRDefault="00BB761F">
      <w:pPr>
        <w:rPr>
          <w:rFonts w:ascii="Times New Roman" w:hAnsi="Times New Roman" w:cs="Times New Roman"/>
          <w:sz w:val="24"/>
          <w:szCs w:val="24"/>
        </w:rPr>
      </w:pPr>
    </w:p>
    <w:p w:rsidR="00307D97" w:rsidRDefault="00BB761F" w:rsidP="00BB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 администрации Старооскольского городского округа</w:t>
      </w:r>
      <w:r w:rsidRPr="00BB761F">
        <w:rPr>
          <w:rFonts w:ascii="Times New Roman" w:hAnsi="Times New Roman" w:cs="Times New Roman"/>
          <w:sz w:val="24"/>
          <w:szCs w:val="24"/>
        </w:rPr>
        <w:t xml:space="preserve">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End"/>
    </w:p>
    <w:p w:rsidR="00BB761F" w:rsidRPr="00BB761F" w:rsidRDefault="00BB761F" w:rsidP="00BB7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1F">
        <w:rPr>
          <w:rFonts w:ascii="Times New Roman" w:hAnsi="Times New Roman" w:cs="Times New Roman"/>
          <w:sz w:val="24"/>
          <w:szCs w:val="24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BB7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61F">
        <w:rPr>
          <w:rFonts w:ascii="Times New Roman" w:hAnsi="Times New Roman" w:cs="Times New Roman"/>
          <w:sz w:val="24"/>
          <w:szCs w:val="24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BB76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BB761F" w:rsidRPr="00BB761F" w:rsidSect="00C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61F"/>
    <w:rsid w:val="000E2531"/>
    <w:rsid w:val="0023445B"/>
    <w:rsid w:val="00307D97"/>
    <w:rsid w:val="00654BE6"/>
    <w:rsid w:val="0079373E"/>
    <w:rsid w:val="008F6C9D"/>
    <w:rsid w:val="00916010"/>
    <w:rsid w:val="009D62E1"/>
    <w:rsid w:val="00AA2ADB"/>
    <w:rsid w:val="00B429F3"/>
    <w:rsid w:val="00BB761F"/>
    <w:rsid w:val="00C9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</cp:revision>
  <dcterms:created xsi:type="dcterms:W3CDTF">2023-04-17T09:37:00Z</dcterms:created>
  <dcterms:modified xsi:type="dcterms:W3CDTF">2023-04-17T11:35:00Z</dcterms:modified>
</cp:coreProperties>
</file>