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0BCE" w:rsidRPr="00927630" w:rsidRDefault="00100210" w:rsidP="0010021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27630">
        <w:rPr>
          <w:rFonts w:ascii="Times New Roman" w:hAnsi="Times New Roman" w:cs="Times New Roman"/>
          <w:b/>
          <w:sz w:val="26"/>
          <w:szCs w:val="26"/>
        </w:rPr>
        <w:t xml:space="preserve">Информация </w:t>
      </w:r>
    </w:p>
    <w:p w:rsidR="000C3332" w:rsidRDefault="00100210" w:rsidP="00B317EC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221F28"/>
          <w:sz w:val="26"/>
          <w:szCs w:val="26"/>
        </w:rPr>
      </w:pPr>
      <w:r w:rsidRPr="00927630">
        <w:rPr>
          <w:rFonts w:ascii="Times New Roman" w:hAnsi="Times New Roman" w:cs="Times New Roman"/>
          <w:b/>
          <w:sz w:val="26"/>
          <w:szCs w:val="26"/>
        </w:rPr>
        <w:t>о плановой</w:t>
      </w:r>
      <w:r w:rsidR="00C26009" w:rsidRPr="0092763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2B50EE" w:rsidRPr="00927630">
        <w:rPr>
          <w:rFonts w:ascii="Times New Roman" w:hAnsi="Times New Roman" w:cs="Times New Roman"/>
          <w:b/>
          <w:sz w:val="26"/>
          <w:szCs w:val="26"/>
        </w:rPr>
        <w:t>камеральной</w:t>
      </w:r>
      <w:r w:rsidR="00210BCE" w:rsidRPr="0092763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A43156">
        <w:rPr>
          <w:rFonts w:ascii="Times New Roman" w:hAnsi="Times New Roman" w:cs="Times New Roman"/>
          <w:b/>
          <w:sz w:val="26"/>
          <w:szCs w:val="26"/>
        </w:rPr>
        <w:t>проверке</w:t>
      </w:r>
      <w:r w:rsidR="000C3332" w:rsidRPr="000C3332">
        <w:rPr>
          <w:rFonts w:ascii="Times New Roman" w:hAnsi="Times New Roman" w:cs="Times New Roman"/>
          <w:b/>
          <w:sz w:val="26"/>
          <w:szCs w:val="26"/>
        </w:rPr>
        <w:t>,</w:t>
      </w:r>
      <w:r w:rsidR="00927630" w:rsidRPr="000C3332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0C3332" w:rsidRPr="000C3332">
        <w:rPr>
          <w:rFonts w:ascii="Times New Roman" w:hAnsi="Times New Roman" w:cs="Times New Roman"/>
          <w:b/>
          <w:bCs/>
          <w:sz w:val="26"/>
          <w:szCs w:val="26"/>
        </w:rPr>
        <w:t>про</w:t>
      </w:r>
      <w:r w:rsidR="000C3332">
        <w:rPr>
          <w:rFonts w:ascii="Times New Roman" w:hAnsi="Times New Roman" w:cs="Times New Roman"/>
          <w:b/>
          <w:bCs/>
          <w:sz w:val="26"/>
          <w:szCs w:val="26"/>
        </w:rPr>
        <w:t xml:space="preserve">веденной </w:t>
      </w:r>
      <w:r w:rsidR="00927630" w:rsidRPr="00927630">
        <w:rPr>
          <w:rFonts w:ascii="Times New Roman" w:hAnsi="Times New Roman" w:cs="Times New Roman"/>
          <w:b/>
          <w:bCs/>
          <w:color w:val="221F28"/>
          <w:sz w:val="26"/>
          <w:szCs w:val="26"/>
        </w:rPr>
        <w:t>в муниципальном автономном учреждении дополнительного образования «Спортивная школа олимпийского резерва «Золотые перчатки»</w:t>
      </w:r>
      <w:r w:rsidR="000C3332">
        <w:rPr>
          <w:rFonts w:ascii="Times New Roman" w:hAnsi="Times New Roman" w:cs="Times New Roman"/>
          <w:b/>
          <w:bCs/>
          <w:color w:val="221F28"/>
          <w:sz w:val="26"/>
          <w:szCs w:val="26"/>
        </w:rPr>
        <w:t xml:space="preserve"> </w:t>
      </w:r>
    </w:p>
    <w:p w:rsidR="00100210" w:rsidRPr="00927630" w:rsidRDefault="000C3332" w:rsidP="00100210">
      <w:pPr>
        <w:pStyle w:val="a6"/>
        <w:spacing w:line="240" w:lineRule="auto"/>
        <w:jc w:val="center"/>
        <w:rPr>
          <w:rFonts w:ascii="Times New Roman" w:hAnsi="Times New Roman" w:cs="Times New Roman"/>
          <w:color w:val="FF0000"/>
          <w:sz w:val="26"/>
          <w:szCs w:val="26"/>
        </w:rPr>
      </w:pPr>
      <w:r>
        <w:rPr>
          <w:rFonts w:ascii="Times New Roman" w:hAnsi="Times New Roman" w:cs="Times New Roman"/>
          <w:b/>
          <w:bCs/>
          <w:color w:val="221F28"/>
          <w:sz w:val="26"/>
          <w:szCs w:val="26"/>
        </w:rPr>
        <w:t>(МАУ ДО «СШОР «Золотые перчатки»)</w:t>
      </w:r>
    </w:p>
    <w:p w:rsidR="00336E97" w:rsidRDefault="00336E97" w:rsidP="00D15572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C325C8" w:rsidRDefault="00A96E7C" w:rsidP="000C33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F23BF">
        <w:rPr>
          <w:rFonts w:ascii="Times New Roman" w:hAnsi="Times New Roman" w:cs="Times New Roman"/>
          <w:sz w:val="26"/>
          <w:szCs w:val="26"/>
        </w:rPr>
        <w:t>Контрольное мероприятие проведено на основании</w:t>
      </w:r>
      <w:r w:rsidR="00E33D7A" w:rsidRPr="001F23BF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D15572" w:rsidRPr="001F23BF">
        <w:rPr>
          <w:rFonts w:ascii="Times New Roman" w:hAnsi="Times New Roman" w:cs="Times New Roman"/>
          <w:sz w:val="26"/>
          <w:szCs w:val="26"/>
        </w:rPr>
        <w:t xml:space="preserve">распоряжения </w:t>
      </w:r>
      <w:bookmarkStart w:id="0" w:name="_Hlk104209709"/>
      <w:r w:rsidR="00D15572" w:rsidRPr="001F23BF">
        <w:rPr>
          <w:rFonts w:ascii="Times New Roman" w:hAnsi="Times New Roman" w:cs="Times New Roman"/>
          <w:sz w:val="26"/>
          <w:szCs w:val="26"/>
        </w:rPr>
        <w:t xml:space="preserve">департамента финансов и бюджетной политики администрации Старооскольского городского округа </w:t>
      </w:r>
      <w:bookmarkEnd w:id="0"/>
      <w:r w:rsidR="00D15572" w:rsidRPr="001F23BF">
        <w:rPr>
          <w:rFonts w:ascii="Times New Roman" w:hAnsi="Times New Roman" w:cs="Times New Roman"/>
          <w:sz w:val="26"/>
          <w:szCs w:val="26"/>
        </w:rPr>
        <w:t>Белгородской области</w:t>
      </w:r>
      <w:r w:rsidR="00D811B1" w:rsidRPr="001F23BF">
        <w:rPr>
          <w:rFonts w:ascii="Times New Roman" w:hAnsi="Times New Roman" w:cs="Times New Roman"/>
          <w:sz w:val="26"/>
          <w:szCs w:val="26"/>
        </w:rPr>
        <w:t xml:space="preserve"> от 24</w:t>
      </w:r>
      <w:r w:rsidR="00D15572" w:rsidRPr="001F23BF">
        <w:rPr>
          <w:rFonts w:ascii="Times New Roman" w:hAnsi="Times New Roman" w:cs="Times New Roman"/>
          <w:sz w:val="26"/>
          <w:szCs w:val="26"/>
        </w:rPr>
        <w:t xml:space="preserve"> </w:t>
      </w:r>
      <w:r w:rsidR="00D811B1" w:rsidRPr="001F23BF">
        <w:rPr>
          <w:rFonts w:ascii="Times New Roman" w:hAnsi="Times New Roman" w:cs="Times New Roman"/>
          <w:sz w:val="26"/>
          <w:szCs w:val="26"/>
        </w:rPr>
        <w:t>июля 2024 года № 08</w:t>
      </w:r>
      <w:r w:rsidR="00D15572" w:rsidRPr="001F23BF">
        <w:rPr>
          <w:rFonts w:ascii="Times New Roman" w:hAnsi="Times New Roman" w:cs="Times New Roman"/>
          <w:sz w:val="26"/>
          <w:szCs w:val="26"/>
        </w:rPr>
        <w:t>-р</w:t>
      </w:r>
      <w:r w:rsidR="00D15572" w:rsidRPr="001F23BF">
        <w:rPr>
          <w:rFonts w:ascii="Times New Roman" w:hAnsi="Times New Roman" w:cs="Times New Roman"/>
          <w:color w:val="FF0000"/>
          <w:sz w:val="26"/>
          <w:szCs w:val="26"/>
        </w:rPr>
        <w:t xml:space="preserve">                                     </w:t>
      </w:r>
      <w:r w:rsidR="00D15572" w:rsidRPr="001F23BF">
        <w:rPr>
          <w:rFonts w:ascii="Times New Roman" w:hAnsi="Times New Roman" w:cs="Times New Roman"/>
          <w:sz w:val="26"/>
          <w:szCs w:val="26"/>
        </w:rPr>
        <w:t>«О п</w:t>
      </w:r>
      <w:r w:rsidR="004C6EE4" w:rsidRPr="001F23BF">
        <w:rPr>
          <w:rFonts w:ascii="Times New Roman" w:hAnsi="Times New Roman" w:cs="Times New Roman"/>
          <w:sz w:val="26"/>
          <w:szCs w:val="26"/>
        </w:rPr>
        <w:t>роведении плановой камеральной</w:t>
      </w:r>
      <w:r w:rsidR="00D15572" w:rsidRPr="001F23BF">
        <w:rPr>
          <w:rFonts w:ascii="Times New Roman" w:hAnsi="Times New Roman" w:cs="Times New Roman"/>
          <w:sz w:val="26"/>
          <w:szCs w:val="26"/>
        </w:rPr>
        <w:t xml:space="preserve"> проверки в муниципальном </w:t>
      </w:r>
      <w:r w:rsidR="004C6EE4" w:rsidRPr="001F23BF">
        <w:rPr>
          <w:rFonts w:ascii="Times New Roman" w:hAnsi="Times New Roman" w:cs="Times New Roman"/>
          <w:sz w:val="26"/>
          <w:szCs w:val="26"/>
        </w:rPr>
        <w:t>автономном</w:t>
      </w:r>
      <w:r w:rsidR="00D15572" w:rsidRPr="001F23BF">
        <w:rPr>
          <w:rFonts w:ascii="Times New Roman" w:hAnsi="Times New Roman" w:cs="Times New Roman"/>
          <w:sz w:val="26"/>
          <w:szCs w:val="26"/>
        </w:rPr>
        <w:t xml:space="preserve"> учреждении </w:t>
      </w:r>
      <w:r w:rsidR="004C6EE4" w:rsidRPr="001F23BF">
        <w:rPr>
          <w:rFonts w:ascii="Times New Roman" w:hAnsi="Times New Roman" w:cs="Times New Roman"/>
          <w:sz w:val="26"/>
          <w:szCs w:val="26"/>
        </w:rPr>
        <w:t>дополнительного образования</w:t>
      </w:r>
      <w:r w:rsidR="004C6EE4" w:rsidRPr="001F23BF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D15572" w:rsidRPr="001F23BF">
        <w:rPr>
          <w:rFonts w:ascii="Times New Roman" w:hAnsi="Times New Roman" w:cs="Times New Roman"/>
          <w:sz w:val="26"/>
          <w:szCs w:val="26"/>
        </w:rPr>
        <w:t>«</w:t>
      </w:r>
      <w:r w:rsidR="006235B6" w:rsidRPr="001F23BF">
        <w:rPr>
          <w:rFonts w:ascii="Times New Roman" w:hAnsi="Times New Roman" w:cs="Times New Roman"/>
          <w:sz w:val="26"/>
          <w:szCs w:val="26"/>
        </w:rPr>
        <w:t>Спортивная школа олимпийского резерва «Золотые перчатки</w:t>
      </w:r>
      <w:r w:rsidR="00D15572" w:rsidRPr="001F23BF">
        <w:rPr>
          <w:rFonts w:ascii="Times New Roman" w:hAnsi="Times New Roman" w:cs="Times New Roman"/>
          <w:sz w:val="26"/>
          <w:szCs w:val="26"/>
        </w:rPr>
        <w:t>» и уведомления на проведение проверки</w:t>
      </w:r>
      <w:r w:rsidR="00DF13DC" w:rsidRPr="001F23BF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DF13DC" w:rsidRPr="001F23BF">
        <w:rPr>
          <w:rFonts w:ascii="Times New Roman" w:hAnsi="Times New Roman" w:cs="Times New Roman"/>
          <w:sz w:val="26"/>
          <w:szCs w:val="26"/>
        </w:rPr>
        <w:t>от 24</w:t>
      </w:r>
      <w:r w:rsidR="00D15572" w:rsidRPr="001F23BF">
        <w:rPr>
          <w:rFonts w:ascii="Times New Roman" w:hAnsi="Times New Roman" w:cs="Times New Roman"/>
          <w:sz w:val="26"/>
          <w:szCs w:val="26"/>
        </w:rPr>
        <w:t xml:space="preserve"> </w:t>
      </w:r>
      <w:r w:rsidR="00DF13DC" w:rsidRPr="001F23BF">
        <w:rPr>
          <w:rFonts w:ascii="Times New Roman" w:hAnsi="Times New Roman" w:cs="Times New Roman"/>
          <w:sz w:val="26"/>
          <w:szCs w:val="26"/>
        </w:rPr>
        <w:t>июля 2024 года             № 42-08-06-10/581</w:t>
      </w:r>
      <w:r w:rsidR="00D15572" w:rsidRPr="001F23BF">
        <w:rPr>
          <w:rFonts w:ascii="Times New Roman" w:hAnsi="Times New Roman" w:cs="Times New Roman"/>
          <w:sz w:val="26"/>
          <w:szCs w:val="26"/>
        </w:rPr>
        <w:t>,</w:t>
      </w:r>
      <w:r w:rsidR="00D15572" w:rsidRPr="001F23BF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8758D0" w:rsidRPr="001F23BF">
        <w:rPr>
          <w:rFonts w:ascii="Times New Roman" w:hAnsi="Times New Roman" w:cs="Times New Roman"/>
          <w:sz w:val="26"/>
          <w:szCs w:val="26"/>
        </w:rPr>
        <w:t>а также распоряжения о приостановлении проверки  от 22 августа 2024 года № 09-р и распоряжения о возобновлении проверки от 27 августа 2024 года № 10-р,</w:t>
      </w:r>
      <w:r w:rsidR="008758D0">
        <w:rPr>
          <w:sz w:val="26"/>
          <w:szCs w:val="26"/>
        </w:rPr>
        <w:t xml:space="preserve"> </w:t>
      </w:r>
      <w:r w:rsidR="00C661A2" w:rsidRPr="00C661A2">
        <w:rPr>
          <w:rFonts w:ascii="Times New Roman" w:hAnsi="Times New Roman" w:cs="Times New Roman"/>
          <w:sz w:val="26"/>
          <w:szCs w:val="26"/>
        </w:rPr>
        <w:t>пункта 5 измененного плана проведения контрольных мероприятий отдела муниципального финансового контроля департамента финансов и бюджетной политики администрации Старооскольского городского округа на 2024 год, а также на основании назначения контрольного мероприятия в соответствии с пунктом 10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результатов», утвержденного постановлением Правительства Российской Федерации от 17 августа 2020 года</w:t>
      </w:r>
      <w:r w:rsidR="00AB6F8B">
        <w:rPr>
          <w:rFonts w:ascii="Times New Roman" w:hAnsi="Times New Roman" w:cs="Times New Roman"/>
          <w:sz w:val="26"/>
          <w:szCs w:val="26"/>
        </w:rPr>
        <w:t xml:space="preserve"> </w:t>
      </w:r>
      <w:r w:rsidR="00C661A2" w:rsidRPr="00C661A2">
        <w:rPr>
          <w:rFonts w:ascii="Times New Roman" w:hAnsi="Times New Roman" w:cs="Times New Roman"/>
          <w:sz w:val="26"/>
          <w:szCs w:val="26"/>
        </w:rPr>
        <w:t>№</w:t>
      </w:r>
      <w:r w:rsidR="000C3332">
        <w:rPr>
          <w:rFonts w:ascii="Times New Roman" w:hAnsi="Times New Roman" w:cs="Times New Roman"/>
          <w:sz w:val="26"/>
          <w:szCs w:val="26"/>
        </w:rPr>
        <w:t xml:space="preserve"> 1235</w:t>
      </w:r>
      <w:r w:rsidR="00C661A2" w:rsidRPr="00C661A2">
        <w:rPr>
          <w:rFonts w:ascii="Times New Roman" w:hAnsi="Times New Roman" w:cs="Times New Roman"/>
          <w:sz w:val="26"/>
          <w:szCs w:val="26"/>
        </w:rPr>
        <w:t xml:space="preserve">, Положения об отделе муниципального финансового контроля департамента финансов и бюджетной политики администрации Старооскольского городского округа, утвержденного приказом заместителя главы администрации городского округа - начальника департамента финансов и бюджетной политики от 11 декабря 2019 года № 59-од, а также </w:t>
      </w:r>
      <w:r w:rsidR="000C3332">
        <w:rPr>
          <w:rFonts w:ascii="Times New Roman" w:hAnsi="Times New Roman" w:cs="Times New Roman"/>
          <w:sz w:val="26"/>
          <w:szCs w:val="26"/>
        </w:rPr>
        <w:t xml:space="preserve">                           </w:t>
      </w:r>
      <w:r w:rsidR="00C661A2" w:rsidRPr="00C661A2">
        <w:rPr>
          <w:rFonts w:ascii="Times New Roman" w:hAnsi="Times New Roman" w:cs="Times New Roman"/>
          <w:sz w:val="26"/>
          <w:szCs w:val="26"/>
        </w:rPr>
        <w:t>в соответствии с Бюджетным Кодексом Российской Федерации.</w:t>
      </w:r>
    </w:p>
    <w:p w:rsidR="008603D5" w:rsidRDefault="00C325C8" w:rsidP="000C33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325C8">
        <w:rPr>
          <w:rFonts w:ascii="Times New Roman" w:hAnsi="Times New Roman" w:cs="Times New Roman"/>
          <w:sz w:val="26"/>
          <w:szCs w:val="26"/>
        </w:rPr>
        <w:t xml:space="preserve">Постановлением администрации Старооскольского городского округа </w:t>
      </w:r>
      <w:r w:rsidR="00CC4CAC">
        <w:rPr>
          <w:rFonts w:ascii="Times New Roman" w:hAnsi="Times New Roman" w:cs="Times New Roman"/>
          <w:sz w:val="26"/>
          <w:szCs w:val="26"/>
        </w:rPr>
        <w:t xml:space="preserve">                    </w:t>
      </w:r>
      <w:r w:rsidRPr="00C325C8">
        <w:rPr>
          <w:rFonts w:ascii="Times New Roman" w:hAnsi="Times New Roman" w:cs="Times New Roman"/>
          <w:sz w:val="26"/>
          <w:szCs w:val="26"/>
        </w:rPr>
        <w:t>от 21 июня 2023 года № 3159 «О переименовании муниципального автономного  учреждения</w:t>
      </w:r>
      <w:r w:rsidR="00CC4CAC">
        <w:rPr>
          <w:rFonts w:ascii="Times New Roman" w:hAnsi="Times New Roman" w:cs="Times New Roman"/>
          <w:sz w:val="26"/>
          <w:szCs w:val="26"/>
        </w:rPr>
        <w:t xml:space="preserve"> </w:t>
      </w:r>
      <w:r w:rsidRPr="00C325C8">
        <w:rPr>
          <w:rFonts w:ascii="Times New Roman" w:hAnsi="Times New Roman" w:cs="Times New Roman"/>
          <w:sz w:val="26"/>
          <w:szCs w:val="26"/>
        </w:rPr>
        <w:t xml:space="preserve">«Спортивная школа олимпийского резерва «Золотые перчатки» </w:t>
      </w:r>
      <w:r w:rsidR="000C3332">
        <w:rPr>
          <w:rFonts w:ascii="Times New Roman" w:hAnsi="Times New Roman" w:cs="Times New Roman"/>
          <w:sz w:val="26"/>
          <w:szCs w:val="26"/>
        </w:rPr>
        <w:t xml:space="preserve">                    </w:t>
      </w:r>
      <w:r w:rsidRPr="00C325C8">
        <w:rPr>
          <w:rFonts w:ascii="Times New Roman" w:hAnsi="Times New Roman" w:cs="Times New Roman"/>
          <w:sz w:val="26"/>
          <w:szCs w:val="26"/>
        </w:rPr>
        <w:t xml:space="preserve">в </w:t>
      </w:r>
      <w:r w:rsidRPr="00C325C8">
        <w:rPr>
          <w:rFonts w:ascii="Times New Roman" w:hAnsi="Times New Roman" w:cs="Times New Roman"/>
          <w:bCs/>
          <w:sz w:val="26"/>
          <w:szCs w:val="26"/>
        </w:rPr>
        <w:t xml:space="preserve">муниципальное автономное учреждение дополнительного образования «Спортивная школа олимпийского резерва «Золотые перчатки» </w:t>
      </w:r>
      <w:r w:rsidRPr="00C325C8">
        <w:rPr>
          <w:rFonts w:ascii="Times New Roman" w:hAnsi="Times New Roman" w:cs="Times New Roman"/>
          <w:sz w:val="26"/>
          <w:szCs w:val="26"/>
        </w:rPr>
        <w:t>Старооскольского городского округа</w:t>
      </w:r>
      <w:r w:rsidRPr="00C325C8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C325C8">
        <w:rPr>
          <w:rFonts w:ascii="Times New Roman" w:hAnsi="Times New Roman" w:cs="Times New Roman"/>
          <w:sz w:val="26"/>
          <w:szCs w:val="26"/>
        </w:rPr>
        <w:t xml:space="preserve">и утверждении его Устава в новой редакции» учреждение переименовано </w:t>
      </w:r>
      <w:r w:rsidR="000C3332">
        <w:rPr>
          <w:rFonts w:ascii="Times New Roman" w:hAnsi="Times New Roman" w:cs="Times New Roman"/>
          <w:sz w:val="26"/>
          <w:szCs w:val="26"/>
        </w:rPr>
        <w:t xml:space="preserve">               </w:t>
      </w:r>
      <w:r w:rsidRPr="00C325C8">
        <w:rPr>
          <w:rFonts w:ascii="Times New Roman" w:hAnsi="Times New Roman" w:cs="Times New Roman"/>
          <w:sz w:val="26"/>
          <w:szCs w:val="26"/>
        </w:rPr>
        <w:t xml:space="preserve">в </w:t>
      </w:r>
      <w:r w:rsidRPr="00C325C8">
        <w:rPr>
          <w:rFonts w:ascii="Times New Roman" w:hAnsi="Times New Roman" w:cs="Times New Roman"/>
          <w:bCs/>
          <w:sz w:val="26"/>
          <w:szCs w:val="26"/>
        </w:rPr>
        <w:t xml:space="preserve">муниципальное автономное учреждение дополнительного образования «Спортивная школа олимпийского резерва «Золотые перчатки» </w:t>
      </w:r>
      <w:r w:rsidRPr="00C325C8">
        <w:rPr>
          <w:rFonts w:ascii="Times New Roman" w:hAnsi="Times New Roman" w:cs="Times New Roman"/>
          <w:sz w:val="26"/>
          <w:szCs w:val="26"/>
        </w:rPr>
        <w:t>Старооскольского городского округа.</w:t>
      </w:r>
      <w:r w:rsidRPr="00C325C8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8603D5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   </w:t>
      </w:r>
    </w:p>
    <w:p w:rsidR="008603D5" w:rsidRPr="008603D5" w:rsidRDefault="008603D5" w:rsidP="000C3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603D5">
        <w:rPr>
          <w:rFonts w:ascii="Times New Roman" w:hAnsi="Times New Roman" w:cs="Times New Roman"/>
          <w:sz w:val="26"/>
          <w:szCs w:val="26"/>
        </w:rPr>
        <w:t>Предметом деятельности Учреждения является выполнение работ, оказание услуг в целях осуществления, предусмотренных законодательством Российской Федерации полномочий органов местного самоуправления Старооскольского городского округа в области дополнительного образования.</w:t>
      </w:r>
    </w:p>
    <w:p w:rsidR="000F4310" w:rsidRPr="000F4310" w:rsidRDefault="00F23B54" w:rsidP="000C3332">
      <w:pPr>
        <w:tabs>
          <w:tab w:val="right" w:pos="992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"/>
          <w:szCs w:val="2"/>
        </w:rPr>
      </w:pPr>
      <w:r w:rsidRPr="000F4310">
        <w:rPr>
          <w:rFonts w:ascii="Times New Roman" w:hAnsi="Times New Roman" w:cs="Times New Roman"/>
          <w:sz w:val="26"/>
          <w:szCs w:val="26"/>
        </w:rPr>
        <w:t xml:space="preserve">В ходе контрольного мероприятия проведена проверка </w:t>
      </w:r>
      <w:r w:rsidR="000F4310" w:rsidRPr="000F4310">
        <w:rPr>
          <w:rFonts w:ascii="Times New Roman" w:hAnsi="Times New Roman" w:cs="Times New Roman"/>
          <w:sz w:val="26"/>
          <w:szCs w:val="26"/>
        </w:rPr>
        <w:t>финансово-хозяйственной деятельности в отношении муниципального автономного учреждения дополнительного образования «Спортивная школа олимпийского резерва «Золотые перчатки» Старооскольского городского округа.</w:t>
      </w:r>
    </w:p>
    <w:p w:rsidR="00152BC1" w:rsidRPr="00152BC1" w:rsidRDefault="00152BC1" w:rsidP="000C333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152BC1">
        <w:rPr>
          <w:rFonts w:ascii="Times New Roman" w:hAnsi="Times New Roman" w:cs="Times New Roman"/>
          <w:sz w:val="26"/>
          <w:szCs w:val="26"/>
        </w:rPr>
        <w:t xml:space="preserve">Наибольший удельный вес в общем объеме кассовых расходов Учреждения </w:t>
      </w:r>
      <w:r w:rsidR="00CC4CAC">
        <w:rPr>
          <w:rFonts w:ascii="Times New Roman" w:hAnsi="Times New Roman" w:cs="Times New Roman"/>
          <w:sz w:val="26"/>
          <w:szCs w:val="26"/>
        </w:rPr>
        <w:t xml:space="preserve">          </w:t>
      </w:r>
      <w:bookmarkStart w:id="1" w:name="_GoBack"/>
      <w:bookmarkEnd w:id="1"/>
      <w:r w:rsidRPr="00152BC1">
        <w:rPr>
          <w:rFonts w:ascii="Times New Roman" w:hAnsi="Times New Roman" w:cs="Times New Roman"/>
          <w:sz w:val="26"/>
          <w:szCs w:val="26"/>
        </w:rPr>
        <w:t xml:space="preserve">по субсидиям, полученным на выполнение муниципального задания, составляли расходы: на выплату заработной платы с начислениями - 62,8 %, расходы на иные </w:t>
      </w:r>
      <w:r w:rsidRPr="00152BC1">
        <w:rPr>
          <w:rFonts w:ascii="Times New Roman" w:hAnsi="Times New Roman" w:cs="Times New Roman"/>
          <w:sz w:val="26"/>
          <w:szCs w:val="26"/>
        </w:rPr>
        <w:lastRenderedPageBreak/>
        <w:t>закупки товары, работы и услуги - 28,9 %, расходы на уплату налогов и сборов -      8,3 %.</w:t>
      </w:r>
    </w:p>
    <w:p w:rsidR="002F6BEE" w:rsidRPr="00152BC1" w:rsidRDefault="00152BC1" w:rsidP="000C3332">
      <w:pPr>
        <w:tabs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152BC1">
        <w:rPr>
          <w:rFonts w:ascii="Times New Roman" w:eastAsia="Arial" w:hAnsi="Times New Roman" w:cs="Times New Roman"/>
          <w:sz w:val="26"/>
          <w:szCs w:val="26"/>
        </w:rPr>
        <w:t>С</w:t>
      </w:r>
      <w:r w:rsidR="002F6BEE" w:rsidRPr="00152BC1">
        <w:rPr>
          <w:rFonts w:ascii="Times New Roman" w:eastAsia="Arial" w:hAnsi="Times New Roman" w:cs="Times New Roman"/>
          <w:sz w:val="26"/>
          <w:szCs w:val="26"/>
        </w:rPr>
        <w:t xml:space="preserve">огласно отчету об исполнении Учреждением плана его финансово-хозяйственной деятельности (ф. 0503737) от приносящей доход деятельности </w:t>
      </w:r>
      <w:r w:rsidR="002F6BEE" w:rsidRPr="00152BC1">
        <w:rPr>
          <w:rFonts w:ascii="Times New Roman" w:hAnsi="Times New Roman" w:cs="Times New Roman"/>
          <w:sz w:val="26"/>
          <w:szCs w:val="26"/>
        </w:rPr>
        <w:t xml:space="preserve">по состоянию на 01 января 2024 года в графе «Утверждено плановых назначений» значится сумма 3 641 212,00 рублей, в графе «Исполнено плановых </w:t>
      </w:r>
      <w:proofErr w:type="gramStart"/>
      <w:r w:rsidR="002F6BEE" w:rsidRPr="00152BC1">
        <w:rPr>
          <w:rFonts w:ascii="Times New Roman" w:hAnsi="Times New Roman" w:cs="Times New Roman"/>
          <w:sz w:val="26"/>
          <w:szCs w:val="26"/>
        </w:rPr>
        <w:t xml:space="preserve">назначений»   </w:t>
      </w:r>
      <w:proofErr w:type="gramEnd"/>
      <w:r w:rsidR="002F6BEE" w:rsidRPr="00152BC1">
        <w:rPr>
          <w:rFonts w:ascii="Times New Roman" w:hAnsi="Times New Roman" w:cs="Times New Roman"/>
          <w:sz w:val="26"/>
          <w:szCs w:val="26"/>
        </w:rPr>
        <w:t xml:space="preserve">               3 430 457,38 рублей, в графе «Сумма отклонений» - 210 754,62 рубля. Финансовое обеспечение выполнения в 2023 году составило 94,21 % от утвержденных средств.</w:t>
      </w:r>
    </w:p>
    <w:p w:rsidR="002F6BEE" w:rsidRPr="00152BC1" w:rsidRDefault="002F6BEE" w:rsidP="000C333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152BC1">
        <w:rPr>
          <w:rFonts w:ascii="Times New Roman" w:hAnsi="Times New Roman" w:cs="Times New Roman"/>
          <w:sz w:val="26"/>
          <w:szCs w:val="26"/>
        </w:rPr>
        <w:t>Денежные средства по приносящей доход деятельности израсходованы на выплату заработной платы с начислениями - 35,96 %, расходы на иные закупки товары, работы и услуги - 64,02 %, расходы на уплату налогов и сборов - 0,02 %.</w:t>
      </w:r>
    </w:p>
    <w:p w:rsidR="00E33D7A" w:rsidRPr="000439C3" w:rsidRDefault="00E33D7A" w:rsidP="000C3332">
      <w:pPr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439C3">
        <w:rPr>
          <w:rFonts w:ascii="Times New Roman" w:hAnsi="Times New Roman" w:cs="Times New Roman"/>
          <w:sz w:val="26"/>
          <w:szCs w:val="26"/>
        </w:rPr>
        <w:t xml:space="preserve">По итогам проверки выявлены нарушения некоторых статей Федерального закона от </w:t>
      </w:r>
      <w:r w:rsidR="000439C3" w:rsidRPr="000439C3">
        <w:rPr>
          <w:rFonts w:ascii="Times New Roman" w:hAnsi="Times New Roman" w:cs="Times New Roman"/>
          <w:sz w:val="26"/>
          <w:szCs w:val="26"/>
        </w:rPr>
        <w:t>18 июля 2011 года № 223-ФЗ «</w:t>
      </w:r>
      <w:r w:rsidR="000439C3" w:rsidRPr="000439C3">
        <w:rPr>
          <w:rFonts w:ascii="Times New Roman" w:hAnsi="Times New Roman" w:cs="Times New Roman"/>
          <w:bCs/>
          <w:sz w:val="26"/>
          <w:szCs w:val="26"/>
        </w:rPr>
        <w:t>О закупке товаров, работ, услуг отдельными видами юридических лиц».</w:t>
      </w:r>
    </w:p>
    <w:p w:rsidR="00F722F7" w:rsidRPr="000439C3" w:rsidRDefault="00515407" w:rsidP="000C33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9C3">
        <w:rPr>
          <w:rFonts w:ascii="Times New Roman" w:hAnsi="Times New Roman" w:cs="Times New Roman"/>
          <w:bCs/>
          <w:sz w:val="26"/>
          <w:szCs w:val="26"/>
        </w:rPr>
        <w:t>По итогам контрольного мероприятия в адрес руководителя Учреждения направлено Представление.</w:t>
      </w:r>
    </w:p>
    <w:p w:rsidR="00543FEC" w:rsidRPr="000439C3" w:rsidRDefault="00543FEC" w:rsidP="000C33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E66BB8" w:rsidRPr="00543FEC" w:rsidRDefault="00E66BB8" w:rsidP="00D25D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sectPr w:rsidR="00E66BB8" w:rsidRPr="00543FEC" w:rsidSect="00210BC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E15EF"/>
    <w:rsid w:val="000439C3"/>
    <w:rsid w:val="000C3332"/>
    <w:rsid w:val="000F4310"/>
    <w:rsid w:val="00100210"/>
    <w:rsid w:val="00127D7D"/>
    <w:rsid w:val="0013082B"/>
    <w:rsid w:val="0013407D"/>
    <w:rsid w:val="00144898"/>
    <w:rsid w:val="00152BC1"/>
    <w:rsid w:val="001D0668"/>
    <w:rsid w:val="001E2F2B"/>
    <w:rsid w:val="001F23BF"/>
    <w:rsid w:val="001F40F9"/>
    <w:rsid w:val="00210BCE"/>
    <w:rsid w:val="00215155"/>
    <w:rsid w:val="00246562"/>
    <w:rsid w:val="002702F8"/>
    <w:rsid w:val="002B50EE"/>
    <w:rsid w:val="002D1A2F"/>
    <w:rsid w:val="002F5E36"/>
    <w:rsid w:val="002F6BEE"/>
    <w:rsid w:val="003271DE"/>
    <w:rsid w:val="00336E97"/>
    <w:rsid w:val="00384649"/>
    <w:rsid w:val="00390835"/>
    <w:rsid w:val="003F66DE"/>
    <w:rsid w:val="003F7660"/>
    <w:rsid w:val="004654B5"/>
    <w:rsid w:val="004951E5"/>
    <w:rsid w:val="004A1DA7"/>
    <w:rsid w:val="004C6EE4"/>
    <w:rsid w:val="00513230"/>
    <w:rsid w:val="00515407"/>
    <w:rsid w:val="00536DF4"/>
    <w:rsid w:val="00543FEC"/>
    <w:rsid w:val="00544F1B"/>
    <w:rsid w:val="0054630F"/>
    <w:rsid w:val="005A02DA"/>
    <w:rsid w:val="005A2709"/>
    <w:rsid w:val="005A4A3E"/>
    <w:rsid w:val="005C7119"/>
    <w:rsid w:val="005E113F"/>
    <w:rsid w:val="0060369E"/>
    <w:rsid w:val="006235B6"/>
    <w:rsid w:val="00653B30"/>
    <w:rsid w:val="006A5D48"/>
    <w:rsid w:val="006B2DB4"/>
    <w:rsid w:val="006D0B92"/>
    <w:rsid w:val="006F137E"/>
    <w:rsid w:val="006F3051"/>
    <w:rsid w:val="0070280F"/>
    <w:rsid w:val="007345B2"/>
    <w:rsid w:val="0073630F"/>
    <w:rsid w:val="007A0D58"/>
    <w:rsid w:val="007C42F5"/>
    <w:rsid w:val="007D0484"/>
    <w:rsid w:val="007F4A0E"/>
    <w:rsid w:val="0081581E"/>
    <w:rsid w:val="00831D1D"/>
    <w:rsid w:val="008603D5"/>
    <w:rsid w:val="0087471E"/>
    <w:rsid w:val="008758D0"/>
    <w:rsid w:val="00876027"/>
    <w:rsid w:val="008C0D21"/>
    <w:rsid w:val="008C2D3D"/>
    <w:rsid w:val="008F7531"/>
    <w:rsid w:val="00927630"/>
    <w:rsid w:val="009C4F77"/>
    <w:rsid w:val="009D6445"/>
    <w:rsid w:val="009F1BF0"/>
    <w:rsid w:val="00A035CB"/>
    <w:rsid w:val="00A22CD7"/>
    <w:rsid w:val="00A27886"/>
    <w:rsid w:val="00A35CD7"/>
    <w:rsid w:val="00A400D2"/>
    <w:rsid w:val="00A43156"/>
    <w:rsid w:val="00A646FE"/>
    <w:rsid w:val="00A84DD3"/>
    <w:rsid w:val="00A96E7C"/>
    <w:rsid w:val="00AA278D"/>
    <w:rsid w:val="00AA7F68"/>
    <w:rsid w:val="00AB6A51"/>
    <w:rsid w:val="00AB6F8B"/>
    <w:rsid w:val="00AC4403"/>
    <w:rsid w:val="00AD4893"/>
    <w:rsid w:val="00AD700C"/>
    <w:rsid w:val="00AE0087"/>
    <w:rsid w:val="00AE31AB"/>
    <w:rsid w:val="00B00891"/>
    <w:rsid w:val="00B317EC"/>
    <w:rsid w:val="00B35978"/>
    <w:rsid w:val="00B45519"/>
    <w:rsid w:val="00B569A1"/>
    <w:rsid w:val="00B60CE5"/>
    <w:rsid w:val="00B70CED"/>
    <w:rsid w:val="00B943F9"/>
    <w:rsid w:val="00BB124D"/>
    <w:rsid w:val="00BE134A"/>
    <w:rsid w:val="00C11C04"/>
    <w:rsid w:val="00C26009"/>
    <w:rsid w:val="00C325C8"/>
    <w:rsid w:val="00C4243A"/>
    <w:rsid w:val="00C661A2"/>
    <w:rsid w:val="00C663EF"/>
    <w:rsid w:val="00C76CE9"/>
    <w:rsid w:val="00CA2E58"/>
    <w:rsid w:val="00CC4CAC"/>
    <w:rsid w:val="00CC7306"/>
    <w:rsid w:val="00CD6E22"/>
    <w:rsid w:val="00CF0653"/>
    <w:rsid w:val="00CF509A"/>
    <w:rsid w:val="00D00835"/>
    <w:rsid w:val="00D1070E"/>
    <w:rsid w:val="00D15572"/>
    <w:rsid w:val="00D25DCC"/>
    <w:rsid w:val="00D811B1"/>
    <w:rsid w:val="00D82115"/>
    <w:rsid w:val="00DD0C1B"/>
    <w:rsid w:val="00DE7CF4"/>
    <w:rsid w:val="00DF13DC"/>
    <w:rsid w:val="00DF74C4"/>
    <w:rsid w:val="00E0601B"/>
    <w:rsid w:val="00E33D7A"/>
    <w:rsid w:val="00E41CD7"/>
    <w:rsid w:val="00E4625A"/>
    <w:rsid w:val="00E62DC9"/>
    <w:rsid w:val="00E66BB8"/>
    <w:rsid w:val="00E95E77"/>
    <w:rsid w:val="00ED055D"/>
    <w:rsid w:val="00F23B54"/>
    <w:rsid w:val="00F23B8E"/>
    <w:rsid w:val="00F5091F"/>
    <w:rsid w:val="00F722F7"/>
    <w:rsid w:val="00FC0F80"/>
    <w:rsid w:val="00FC7970"/>
    <w:rsid w:val="00FE15EF"/>
    <w:rsid w:val="00FE6078"/>
    <w:rsid w:val="00FE7B54"/>
    <w:rsid w:val="00FF57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1DA5238-F126-4C42-9B2C-E708DD501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1134" w:right="567"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15EF"/>
    <w:pPr>
      <w:spacing w:after="200" w:line="276" w:lineRule="auto"/>
      <w:ind w:left="0" w:right="0" w:firstLine="0"/>
      <w:jc w:val="left"/>
    </w:pPr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unhideWhenUsed/>
    <w:rsid w:val="00FE15E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4">
    <w:name w:val="Текст Знак"/>
    <w:basedOn w:val="a0"/>
    <w:link w:val="a3"/>
    <w:uiPriority w:val="99"/>
    <w:rsid w:val="00FE15EF"/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Без интервала Знак"/>
    <w:link w:val="a6"/>
    <w:locked/>
    <w:rsid w:val="00FE15EF"/>
    <w:rPr>
      <w:rFonts w:ascii="Arial" w:eastAsia="Arial Unicode MS" w:hAnsi="Arial" w:cs="Arial"/>
    </w:rPr>
  </w:style>
  <w:style w:type="paragraph" w:styleId="a6">
    <w:name w:val="No Spacing"/>
    <w:link w:val="a5"/>
    <w:qFormat/>
    <w:rsid w:val="00FE15EF"/>
    <w:pPr>
      <w:widowControl w:val="0"/>
      <w:tabs>
        <w:tab w:val="left" w:pos="709"/>
      </w:tabs>
      <w:suppressAutoHyphens/>
      <w:spacing w:line="200" w:lineRule="atLeast"/>
      <w:ind w:left="0" w:right="0" w:firstLine="0"/>
      <w:jc w:val="left"/>
    </w:pPr>
    <w:rPr>
      <w:rFonts w:ascii="Arial" w:eastAsia="Arial Unicode MS" w:hAnsi="Arial" w:cs="Arial"/>
    </w:rPr>
  </w:style>
  <w:style w:type="character" w:styleId="a7">
    <w:name w:val="Hyperlink"/>
    <w:basedOn w:val="a0"/>
    <w:uiPriority w:val="99"/>
    <w:semiHidden/>
    <w:unhideWhenUsed/>
    <w:rsid w:val="00FE15EF"/>
    <w:rPr>
      <w:color w:val="0000FF"/>
      <w:u w:val="single"/>
    </w:rPr>
  </w:style>
  <w:style w:type="character" w:customStyle="1" w:styleId="FontStyle19">
    <w:name w:val="Font Style19"/>
    <w:uiPriority w:val="99"/>
    <w:rsid w:val="00F722F7"/>
    <w:rPr>
      <w:rFonts w:ascii="Times New Roman" w:hAnsi="Times New Roman" w:cs="Times New Roman"/>
      <w:sz w:val="26"/>
      <w:szCs w:val="26"/>
    </w:rPr>
  </w:style>
  <w:style w:type="paragraph" w:customStyle="1" w:styleId="ConsPlusNormal">
    <w:name w:val="ConsPlusNormal"/>
    <w:uiPriority w:val="99"/>
    <w:rsid w:val="00A96E7C"/>
    <w:pPr>
      <w:suppressAutoHyphens/>
      <w:autoSpaceDE w:val="0"/>
      <w:ind w:left="0" w:right="0" w:firstLine="720"/>
      <w:jc w:val="left"/>
    </w:pPr>
    <w:rPr>
      <w:rFonts w:ascii="Arial" w:eastAsia="Calibri" w:hAnsi="Arial" w:cs="Arial"/>
      <w:sz w:val="20"/>
      <w:szCs w:val="20"/>
      <w:lang w:eastAsia="ar-SA"/>
    </w:rPr>
  </w:style>
  <w:style w:type="character" w:customStyle="1" w:styleId="copytarget">
    <w:name w:val="copy_target"/>
    <w:basedOn w:val="a0"/>
    <w:uiPriority w:val="99"/>
    <w:rsid w:val="00A96E7C"/>
    <w:rPr>
      <w:rFonts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B70C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70CE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415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9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ABDD5B-567F-4ED7-AF8D-761429F53A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840</TotalTime>
  <Pages>2</Pages>
  <Words>655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108</cp:revision>
  <cp:lastPrinted>2025-03-28T12:06:00Z</cp:lastPrinted>
  <dcterms:created xsi:type="dcterms:W3CDTF">2021-09-03T06:15:00Z</dcterms:created>
  <dcterms:modified xsi:type="dcterms:W3CDTF">2025-03-31T10:17:00Z</dcterms:modified>
</cp:coreProperties>
</file>