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6"/>
        </w:rPr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</w:t>
            </w:r>
            <w:r>
              <w:rPr>
                <w:b/>
                <w:sz w:val="26"/>
                <w:szCs w:val="26"/>
              </w:rPr>
              <w:t xml:space="preserve">оссийская </w:t>
            </w:r>
            <w:r>
              <w:rPr>
                <w:b/>
                <w:sz w:val="26"/>
                <w:szCs w:val="26"/>
              </w:rPr>
              <w:t xml:space="preserve">Ф</w:t>
            </w:r>
            <w:r>
              <w:rPr>
                <w:b/>
                <w:sz w:val="26"/>
                <w:szCs w:val="26"/>
              </w:rPr>
              <w:t xml:space="preserve">едерация,</w:t>
            </w:r>
            <w:r>
              <w:rPr>
                <w:b/>
                <w:sz w:val="26"/>
                <w:szCs w:val="26"/>
              </w:rPr>
              <w:t xml:space="preserve"> Белгородская область, Старооскольский городской округ, </w:t>
            </w:r>
            <w:r>
              <w:rPr>
                <w:b/>
                <w:sz w:val="26"/>
                <w:szCs w:val="26"/>
              </w:rPr>
              <w:t xml:space="preserve">село Городище.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>
        <w:rPr>
          <w:sz w:val="26"/>
          <w:szCs w:val="26"/>
        </w:rPr>
      </w:r>
      <w:r/>
    </w:p>
    <w:p>
      <w:pPr>
        <w:jc w:val="both"/>
        <w:rPr>
          <w:b w:val="false"/>
          <w:bCs w:val="false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1. </w:t>
      </w:r>
      <w:r>
        <w:rPr>
          <w:sz w:val="26"/>
          <w:szCs w:val="26"/>
        </w:rPr>
        <w:t xml:space="preserve">Считать Болотских Василия Ивановича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31:05:160</w:t>
      </w:r>
      <w:r>
        <w:rPr>
          <w:sz w:val="26"/>
          <w:szCs w:val="26"/>
        </w:rPr>
        <w:t xml:space="preserve">3027:24, общей площадью 1500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</w:t>
      </w:r>
      <w:r>
        <w:rPr>
          <w:sz w:val="26"/>
          <w:szCs w:val="26"/>
        </w:rPr>
        <w:t xml:space="preserve">ка</w:t>
      </w:r>
      <w:r>
        <w:rPr>
          <w:sz w:val="26"/>
          <w:szCs w:val="26"/>
        </w:rPr>
        <w:t xml:space="preserve">тегория земель – земли населенных пунктов, вид разрешенного использования – для ведения личного подсобного хозяйств, расположенным по адресу: Белгородская область,  Старооскольский городской округ, село Городище</w:t>
      </w:r>
      <w:r>
        <w:rPr>
          <w:b w:val="false"/>
          <w:bCs w:val="false"/>
          <w:sz w:val="26"/>
          <w:szCs w:val="26"/>
        </w:rPr>
        <w:t xml:space="preserve">.</w:t>
      </w:r>
      <w:r>
        <w:rPr>
          <w:b w:val="false"/>
          <w:bCs w:val="false"/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Владение Болотских Василия Ивановича</w:t>
      </w:r>
      <w:r>
        <w:rPr>
          <w:sz w:val="26"/>
          <w:szCs w:val="26"/>
        </w:rPr>
        <w:t xml:space="preserve"> на указанный в пункте 1 настоящего </w:t>
      </w:r>
      <w:r>
        <w:rPr>
          <w:sz w:val="26"/>
          <w:szCs w:val="26"/>
        </w:rPr>
        <w:t xml:space="preserve">распоряжения земельный участок </w:t>
      </w:r>
      <w:r>
        <w:rPr>
          <w:sz w:val="26"/>
          <w:szCs w:val="26"/>
        </w:rPr>
        <w:t xml:space="preserve">подтверждает</w:t>
      </w:r>
      <w:r>
        <w:rPr>
          <w:sz w:val="26"/>
          <w:szCs w:val="26"/>
        </w:rPr>
        <w:t xml:space="preserve">ся: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–  свидетельства о праве собственности на землю от 24.12.1992 года №40;</w:t>
      </w:r>
      <w:r>
        <w:rPr>
          <w:sz w:val="26"/>
          <w:szCs w:val="26"/>
        </w:rPr>
      </w:r>
      <w:r/>
    </w:p>
    <w:p>
      <w:pPr>
        <w:ind w:left="0" w:firstLine="0"/>
        <w:jc w:val="both"/>
        <w:tabs>
          <w:tab w:val="left" w:pos="180" w:leader="none"/>
          <w:tab w:val="left" w:pos="360" w:leader="none"/>
        </w:tabs>
      </w:pPr>
      <w:r>
        <w:rPr>
          <w:sz w:val="26"/>
          <w:szCs w:val="26"/>
          <w:highlight w:val="none"/>
        </w:rPr>
        <w:t xml:space="preserve">           - акта обследования земельного участка от 13.09.2024 г.</w:t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567" w:right="851" w:bottom="822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/>
    <w:r/>
  </w:p>
  <w:p>
    <w:pPr>
      <w:pStyle w:val="8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5">
    <w:name w:val="Heading 1 Char"/>
    <w:basedOn w:val="831"/>
    <w:link w:val="654"/>
    <w:uiPriority w:val="9"/>
    <w:rPr>
      <w:rFonts w:ascii="Arial" w:hAnsi="Arial" w:cs="Arial" w:eastAsia="Arial"/>
      <w:sz w:val="40"/>
      <w:szCs w:val="40"/>
    </w:rPr>
  </w:style>
  <w:style w:type="paragraph" w:styleId="656">
    <w:name w:val="Heading 2"/>
    <w:basedOn w:val="830"/>
    <w:next w:val="830"/>
    <w:link w:val="65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7">
    <w:name w:val="Heading 2 Char"/>
    <w:basedOn w:val="831"/>
    <w:link w:val="656"/>
    <w:uiPriority w:val="9"/>
    <w:rPr>
      <w:rFonts w:ascii="Arial" w:hAnsi="Arial" w:cs="Arial" w:eastAsia="Arial"/>
      <w:sz w:val="34"/>
    </w:rPr>
  </w:style>
  <w:style w:type="paragraph" w:styleId="658">
    <w:name w:val="Heading 3"/>
    <w:basedOn w:val="830"/>
    <w:next w:val="830"/>
    <w:link w:val="65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9">
    <w:name w:val="Heading 3 Char"/>
    <w:basedOn w:val="831"/>
    <w:link w:val="658"/>
    <w:uiPriority w:val="9"/>
    <w:rPr>
      <w:rFonts w:ascii="Arial" w:hAnsi="Arial" w:cs="Arial" w:eastAsia="Arial"/>
      <w:sz w:val="30"/>
      <w:szCs w:val="30"/>
    </w:rPr>
  </w:style>
  <w:style w:type="paragraph" w:styleId="660">
    <w:name w:val="Heading 4"/>
    <w:basedOn w:val="830"/>
    <w:next w:val="830"/>
    <w:link w:val="66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1">
    <w:name w:val="Heading 4 Char"/>
    <w:basedOn w:val="831"/>
    <w:link w:val="660"/>
    <w:uiPriority w:val="9"/>
    <w:rPr>
      <w:rFonts w:ascii="Arial" w:hAnsi="Arial" w:cs="Arial" w:eastAsia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3">
    <w:name w:val="Heading 5 Char"/>
    <w:basedOn w:val="831"/>
    <w:link w:val="662"/>
    <w:uiPriority w:val="9"/>
    <w:rPr>
      <w:rFonts w:ascii="Arial" w:hAnsi="Arial" w:cs="Arial" w:eastAsia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5">
    <w:name w:val="Heading 6 Char"/>
    <w:basedOn w:val="831"/>
    <w:link w:val="664"/>
    <w:uiPriority w:val="9"/>
    <w:rPr>
      <w:rFonts w:ascii="Arial" w:hAnsi="Arial" w:cs="Arial" w:eastAsia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7">
    <w:name w:val="Heading 7 Char"/>
    <w:basedOn w:val="831"/>
    <w:link w:val="66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9">
    <w:name w:val="Heading 8 Char"/>
    <w:basedOn w:val="831"/>
    <w:link w:val="668"/>
    <w:uiPriority w:val="9"/>
    <w:rPr>
      <w:rFonts w:ascii="Arial" w:hAnsi="Arial" w:cs="Arial" w:eastAsia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1">
    <w:name w:val="Heading 9 Char"/>
    <w:basedOn w:val="831"/>
    <w:link w:val="670"/>
    <w:uiPriority w:val="9"/>
    <w:rPr>
      <w:rFonts w:ascii="Arial" w:hAnsi="Arial" w:cs="Arial" w:eastAsia="Arial"/>
      <w:i/>
      <w:iCs/>
      <w:sz w:val="21"/>
      <w:szCs w:val="21"/>
    </w:rPr>
  </w:style>
  <w:style w:type="paragraph" w:styleId="672">
    <w:name w:val="List Paragraph"/>
    <w:basedOn w:val="830"/>
    <w:qFormat/>
    <w:uiPriority w:val="34"/>
    <w:pPr>
      <w:contextualSpacing w:val="true"/>
      <w:ind w:left="720"/>
    </w:pPr>
  </w:style>
  <w:style w:type="paragraph" w:styleId="673">
    <w:name w:val="No Spacing"/>
    <w:qFormat/>
    <w:uiPriority w:val="1"/>
    <w:pPr>
      <w:spacing w:lineRule="auto" w:line="240" w:after="0" w:before="0"/>
    </w:pPr>
  </w:style>
  <w:style w:type="paragraph" w:styleId="674">
    <w:name w:val="Title"/>
    <w:basedOn w:val="830"/>
    <w:next w:val="830"/>
    <w:link w:val="67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qFormat/>
    <w:uiPriority w:val="11"/>
    <w:rPr>
      <w:sz w:val="24"/>
      <w:szCs w:val="24"/>
    </w:rPr>
    <w:pPr>
      <w:spacing w:after="200" w:before="200"/>
    </w:p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qFormat/>
    <w:uiPriority w:val="29"/>
    <w:rPr>
      <w:i/>
    </w:rPr>
    <w:pPr>
      <w:ind w:left="720" w:right="720"/>
    </w:p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1"/>
    <w:link w:val="834"/>
    <w:uiPriority w:val="99"/>
  </w:style>
  <w:style w:type="character" w:styleId="683">
    <w:name w:val="Footer Char"/>
    <w:basedOn w:val="831"/>
    <w:link w:val="835"/>
    <w:uiPriority w:val="99"/>
  </w:style>
  <w:style w:type="paragraph" w:styleId="684">
    <w:name w:val="Caption"/>
    <w:basedOn w:val="830"/>
    <w:next w:val="83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5">
    <w:name w:val="Caption Char"/>
    <w:basedOn w:val="684"/>
    <w:link w:val="835"/>
    <w:uiPriority w:val="99"/>
  </w:style>
  <w:style w:type="table" w:styleId="686">
    <w:name w:val="Table Grid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5">
    <w:name w:val="Grid Table 4 - Accent 1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DC2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6">
    <w:name w:val="Grid Table 4 - Accent 2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7">
    <w:name w:val="Grid Table 4 - Accent 3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A59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8">
    <w:name w:val="Grid Table 4 - Accent 4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9">
    <w:name w:val="Grid Table 4 - Accent 5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0">
    <w:name w:val="Grid Table 4 - Accent 6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1">
    <w:name w:val="Grid Table 5 Dark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BFBFBF" w:themeFill="text1" w:themeFillTint="40" w:themeColor="text1" w:themeTint="40"/>
    </w:tblPr>
    <w:tblStylePr w:type="band1Horz">
      <w:tcPr>
        <w:shd w:val="clear" w:color="FFFFFF" w:fill="8A8A8A" w:themeFill="text1" w:themeFillTint="75" w:themeColor="text1" w:themeTint="75"/>
      </w:tcPr>
    </w:tblStylePr>
    <w:tblStylePr w:type="band1Vert">
      <w:tcPr>
        <w:shd w:val="clear" w:color="FFFFFF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top w:val="single" w:color="000000" w:sz="4" w:space="0" w:themeColor="light1"/>
        </w:tcBorders>
      </w:tcPr>
    </w:tblStylePr>
  </w:style>
  <w:style w:type="table" w:styleId="722">
    <w:name w:val="Grid Table 5 Dark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5F1" w:themeFill="accent1" w:themeFillTint="34" w:themeColor="accent1" w:themeTint="34"/>
    </w:tblPr>
    <w:tblStylePr w:type="band1Horz">
      <w:tcPr>
        <w:shd w:val="clear" w:color="FFFFFF" w:fill="ADC5E0" w:themeFill="accent1" w:themeFillTint="75" w:themeColor="accent1" w:themeTint="75"/>
      </w:tcPr>
    </w:tblStylePr>
    <w:tblStylePr w:type="band1Vert">
      <w:tcPr>
        <w:shd w:val="clear" w:color="FFFFFF" w:fill="ADC5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  <w:tcBorders>
          <w:top w:val="single" w:color="000000" w:sz="4" w:space="0" w:themeColor="light1"/>
        </w:tcBorders>
      </w:tcPr>
    </w:tblStylePr>
  </w:style>
  <w:style w:type="table" w:styleId="723">
    <w:name w:val="Grid Table 5 Dark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2DCDB" w:themeFill="accent2" w:themeFillTint="32" w:themeColor="accent2" w:themeTint="32"/>
    </w:tblPr>
    <w:tblStylePr w:type="band1Horz">
      <w:tcPr>
        <w:shd w:val="clear" w:color="FFFFFF" w:fill="E1ADAC" w:themeFill="accent2" w:themeFillTint="75" w:themeColor="accent2" w:themeTint="75"/>
      </w:tcPr>
    </w:tblStylePr>
    <w:tblStylePr w:type="band1Vert">
      <w:tcPr>
        <w:shd w:val="clear" w:color="FFFFFF" w:fill="E1ADAC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  <w:tcBorders>
          <w:top w:val="single" w:color="000000" w:sz="4" w:space="0" w:themeColor="light1"/>
        </w:tcBorders>
      </w:tcPr>
    </w:tblStylePr>
  </w:style>
  <w:style w:type="table" w:styleId="724">
    <w:name w:val="Grid Table 5 Dark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AF0DD" w:themeFill="accent3" w:themeFillTint="34" w:themeColor="accent3" w:themeTint="34"/>
    </w:tblPr>
    <w:tblStylePr w:type="band1Horz">
      <w:tcPr>
        <w:shd w:val="clear" w:color="FFFFFF" w:fill="D1DFB2" w:themeFill="accent3" w:themeFillTint="75" w:themeColor="accent3" w:themeTint="75"/>
      </w:tcPr>
    </w:tblStylePr>
    <w:tblStylePr w:type="band1Vert">
      <w:tcPr>
        <w:shd w:val="clear" w:color="FFFFFF" w:fill="D1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  <w:tcBorders>
          <w:top w:val="single" w:color="000000" w:sz="4" w:space="0" w:themeColor="light1"/>
        </w:tcBorders>
      </w:tcPr>
    </w:tblStylePr>
  </w:style>
  <w:style w:type="table" w:styleId="725">
    <w:name w:val="Grid Table 5 Dark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5DFEC" w:themeFill="accent4" w:themeFillTint="34" w:themeColor="accent4" w:themeTint="34"/>
    </w:tblPr>
    <w:tblStylePr w:type="band1Horz">
      <w:tcPr>
        <w:shd w:val="clear" w:color="FFFFFF" w:fill="C4B7D4" w:themeFill="accent4" w:themeFillTint="75" w:themeColor="accent4" w:themeTint="75"/>
      </w:tcPr>
    </w:tblStylePr>
    <w:tblStylePr w:type="band1Vert">
      <w:tcPr>
        <w:shd w:val="clear" w:color="FFFFFF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  <w:tcBorders>
          <w:top w:val="single" w:color="000000" w:sz="4" w:space="0" w:themeColor="light1"/>
        </w:tcBorders>
      </w:tcPr>
    </w:tblStylePr>
  </w:style>
  <w:style w:type="table" w:styleId="726">
    <w:name w:val="Grid Table 5 Dark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EF3" w:themeFill="accent5" w:themeFillTint="34" w:themeColor="accent5" w:themeTint="34"/>
    </w:tblPr>
    <w:tblStylePr w:type="band1Horz">
      <w:tcPr>
        <w:shd w:val="clear" w:color="FFFFFF" w:fill="ABD9E4" w:themeFill="accent5" w:themeFillTint="75" w:themeColor="accent5" w:themeTint="75"/>
      </w:tcPr>
    </w:tblStylePr>
    <w:tblStylePr w:type="band1Vert">
      <w:tcPr>
        <w:shd w:val="clear" w:color="FFFFFF" w:fill="ABD9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top w:val="single" w:color="000000" w:sz="4" w:space="0" w:themeColor="light1"/>
        </w:tcBorders>
      </w:tcPr>
    </w:tblStylePr>
  </w:style>
  <w:style w:type="table" w:styleId="727">
    <w:name w:val="Grid Table 5 Dark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DE9D8" w:themeFill="accent6" w:themeFillTint="34" w:themeColor="accent6" w:themeTint="34"/>
    </w:tblPr>
    <w:tblStylePr w:type="band1Horz">
      <w:tcPr>
        <w:shd w:val="clear" w:color="FFFFFF" w:fill="FBCDA8" w:themeFill="accent6" w:themeFillTint="75" w:themeColor="accent6" w:themeTint="75"/>
      </w:tcPr>
    </w:tblStylePr>
    <w:tblStylePr w:type="band1Vert">
      <w:tcPr>
        <w:shd w:val="clear" w:color="FFFFFF" w:fill="FBCD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top w:val="single" w:color="000000" w:sz="4" w:space="0" w:themeColor="light1"/>
        </w:tcBorders>
      </w:tcPr>
    </w:tblStylePr>
  </w:style>
  <w:style w:type="table" w:styleId="728">
    <w:name w:val="Grid Table 6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tcPr>
        <w:shd w:val="clear" w:color="FFFFFF" w:fill="CBCBCB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0">
    <w:name w:val="List Table 2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1">
    <w:name w:val="List Table 2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2">
    <w:name w:val="List Table 2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3">
    <w:name w:val="List Table 2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4">
    <w:name w:val="List Table 2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5">
    <w:name w:val="List Table 2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6">
    <w:name w:val="List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1CD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9BF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7F7F7F" w:themeFill="text1" w:themeFillTint="80" w:themeColor="text1" w:themeTint="80"/>
    </w:tblPr>
    <w:tblStylePr w:type="band1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7F7F7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4F81BD" w:themeFill="accent1" w:themeColor="accent1"/>
    </w:tblPr>
    <w:tblStylePr w:type="band1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4F81BD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D99694" w:themeFill="accent2" w:themeFillTint="97" w:themeColor="accent2" w:themeTint="97"/>
    </w:tblPr>
    <w:tblStylePr w:type="band1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D99694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4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C3D69B" w:themeFill="accent3" w:themeFillTint="98" w:themeColor="accent3" w:themeTint="98"/>
    </w:tblPr>
    <w:tblStylePr w:type="band1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C3D69B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B2A1C6" w:themeFill="accent4" w:themeFillTint="9A" w:themeColor="accent4" w:themeTint="9A"/>
    </w:tblPr>
    <w:tblStylePr w:type="band1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B2A1C6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91CDDC" w:themeFill="accent5" w:themeFillTint="9A" w:themeColor="accent5" w:themeTint="9A"/>
    </w:tblPr>
    <w:tblStylePr w:type="band1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91CDDC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1CDDC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9BF90" w:themeFill="accent6" w:themeFillTint="98" w:themeColor="accent6" w:themeTint="98"/>
    </w:tblPr>
    <w:tblStylePr w:type="band1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9BF90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9BF90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8">
    <w:name w:val="List Table 6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9">
    <w:name w:val="List Table 6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0">
    <w:name w:val="List Table 6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1">
    <w:name w:val="List Table 6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2">
    <w:name w:val="List Table 6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3">
    <w:name w:val="List Table 6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4">
    <w:name w:val="List Table 7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2">
    <w:name w:val="Lined - Accent 1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93">
    <w:name w:val="Lined - Accent 2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4">
    <w:name w:val="Lined - Accent 3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5">
    <w:name w:val="Lined - Accent 4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6">
    <w:name w:val="Lined - Accent 5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7">
    <w:name w:val="Lined - Accent 6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8">
    <w:name w:val="Bordered &amp; Lined - Accent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9">
    <w:name w:val="Bordered &amp; Lined - Accent 1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800">
    <w:name w:val="Bordered &amp; Lined - Accent 2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801">
    <w:name w:val="Bordered &amp; Lined - Accent 3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802">
    <w:name w:val="Bordered &amp; Lined - Accent 4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803">
    <w:name w:val="Bordered &amp; Lined - Accent 5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804">
    <w:name w:val="Bordered &amp; Lined - Accent 6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805">
    <w:name w:val="Bordered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6">
    <w:name w:val="Bordered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7">
    <w:name w:val="Bordered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8">
    <w:name w:val="Bordered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9">
    <w:name w:val="Bordered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0">
    <w:name w:val="Bordered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1">
    <w:name w:val="Bordered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rPr>
      <w:sz w:val="18"/>
    </w:rPr>
    <w:pPr>
      <w:spacing w:lineRule="auto" w:line="240" w:after="40"/>
    </w:p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rPr>
      <w:sz w:val="20"/>
    </w:rPr>
    <w:pPr>
      <w:spacing w:lineRule="auto" w:line="240" w:after="0"/>
    </w:p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Header"/>
    <w:basedOn w:val="830"/>
    <w:link w:val="838"/>
    <w:uiPriority w:val="99"/>
    <w:pPr>
      <w:tabs>
        <w:tab w:val="center" w:pos="4677" w:leader="none"/>
        <w:tab w:val="right" w:pos="9355" w:leader="none"/>
      </w:tabs>
    </w:pPr>
  </w:style>
  <w:style w:type="paragraph" w:styleId="835">
    <w:name w:val="Footer"/>
    <w:basedOn w:val="830"/>
    <w:link w:val="839"/>
    <w:pPr>
      <w:tabs>
        <w:tab w:val="center" w:pos="4677" w:leader="none"/>
        <w:tab w:val="right" w:pos="9355" w:leader="none"/>
      </w:tabs>
    </w:pPr>
  </w:style>
  <w:style w:type="paragraph" w:styleId="836" w:customStyle="1">
    <w:name w:val="Базовый"/>
    <w:qFormat/>
    <w:rPr>
      <w:lang w:eastAsia="zh-CN"/>
    </w:rPr>
  </w:style>
  <w:style w:type="paragraph" w:styleId="837" w:customStyle="1">
    <w:name w:val="Основной текст 21"/>
    <w:basedOn w:val="836"/>
    <w:rPr>
      <w:sz w:val="26"/>
    </w:rPr>
    <w:pPr>
      <w:ind w:right="4818"/>
      <w:jc w:val="both"/>
    </w:pPr>
  </w:style>
  <w:style w:type="character" w:styleId="838" w:customStyle="1">
    <w:name w:val="Верхний колонтитул Знак"/>
    <w:basedOn w:val="831"/>
    <w:link w:val="834"/>
    <w:uiPriority w:val="99"/>
  </w:style>
  <w:style w:type="character" w:styleId="839" w:customStyle="1">
    <w:name w:val="Нижний колонтитул Знак"/>
    <w:basedOn w:val="831"/>
    <w:link w:val="83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40</cp:revision>
  <dcterms:created xsi:type="dcterms:W3CDTF">2023-10-26T13:47:00Z</dcterms:created>
  <dcterms:modified xsi:type="dcterms:W3CDTF">2024-09-24T12:47:25Z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