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6"/>
        </w:rPr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</w:t>
            </w:r>
            <w:r>
              <w:rPr>
                <w:b/>
                <w:sz w:val="26"/>
                <w:szCs w:val="26"/>
              </w:rPr>
              <w:t xml:space="preserve">оссийская </w:t>
            </w:r>
            <w:r>
              <w:rPr>
                <w:b/>
                <w:sz w:val="26"/>
                <w:szCs w:val="26"/>
              </w:rPr>
              <w:t xml:space="preserve">Ф</w:t>
            </w:r>
            <w:r>
              <w:rPr>
                <w:b/>
                <w:sz w:val="26"/>
                <w:szCs w:val="26"/>
              </w:rPr>
              <w:t xml:space="preserve">едерация,</w:t>
            </w:r>
            <w:r>
              <w:rPr>
                <w:b/>
                <w:sz w:val="26"/>
                <w:szCs w:val="26"/>
              </w:rPr>
              <w:t xml:space="preserve"> Белгородская область, Старооскольский городской округ, </w:t>
            </w:r>
            <w:r>
              <w:rPr>
                <w:b/>
                <w:sz w:val="26"/>
                <w:szCs w:val="26"/>
              </w:rPr>
              <w:t xml:space="preserve">село Дмитриевка.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>
        <w:rPr>
          <w:sz w:val="26"/>
          <w:szCs w:val="26"/>
        </w:rPr>
      </w:r>
      <w:r/>
    </w:p>
    <w:p>
      <w:pPr>
        <w:jc w:val="both"/>
        <w:rPr>
          <w:b w:val="false"/>
          <w:bCs w:val="false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1. </w:t>
      </w:r>
      <w:r>
        <w:rPr>
          <w:sz w:val="26"/>
          <w:szCs w:val="26"/>
        </w:rPr>
        <w:t xml:space="preserve">Считать Ефремова Александра Николаевича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1002009:31, общей площадью 1500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</w:t>
      </w:r>
      <w:r>
        <w:rPr>
          <w:sz w:val="26"/>
          <w:szCs w:val="26"/>
        </w:rPr>
        <w:t xml:space="preserve">ка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егория земель – земли населенных пунктов, вид разрешенного использования – для ведения личного подсобного хозяйства и индивидуального жилищного строительства, расположенным по адресу: Белгородская область,  Старооскольский городской округ, село Дмитриевка</w:t>
      </w:r>
      <w:r>
        <w:rPr>
          <w:b w:val="false"/>
          <w:bCs w:val="false"/>
          <w:sz w:val="26"/>
          <w:szCs w:val="26"/>
        </w:rPr>
        <w:t xml:space="preserve">.</w:t>
      </w:r>
      <w:r>
        <w:rPr>
          <w:b w:val="false"/>
          <w:bCs w:val="false"/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Владение </w:t>
      </w:r>
      <w:r>
        <w:rPr>
          <w:sz w:val="26"/>
          <w:szCs w:val="26"/>
        </w:rPr>
        <w:t xml:space="preserve">Ефремова Александра Николаевича на указанный в пункте 1 настоящего </w:t>
      </w:r>
      <w:r>
        <w:rPr>
          <w:sz w:val="26"/>
          <w:szCs w:val="26"/>
        </w:rPr>
        <w:t xml:space="preserve">распоряжения земельный участок </w:t>
      </w:r>
      <w:r>
        <w:rPr>
          <w:sz w:val="26"/>
          <w:szCs w:val="26"/>
        </w:rPr>
        <w:t xml:space="preserve">подтверждает</w:t>
      </w:r>
      <w:r>
        <w:rPr>
          <w:sz w:val="26"/>
          <w:szCs w:val="26"/>
        </w:rPr>
        <w:t xml:space="preserve">ся: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–  постановлением главы Дмитриевской сельской администрации от 12.01.1995 года №1;</w:t>
      </w:r>
      <w:r>
        <w:rPr>
          <w:sz w:val="26"/>
          <w:szCs w:val="26"/>
        </w:rPr>
      </w:r>
      <w:r/>
    </w:p>
    <w:p>
      <w:pPr>
        <w:pStyle w:val="672"/>
        <w:numPr>
          <w:ilvl w:val="0"/>
          <w:numId w:val="2"/>
        </w:numPr>
        <w:jc w:val="both"/>
        <w:tabs>
          <w:tab w:val="left" w:pos="180" w:leader="none"/>
          <w:tab w:val="left" w:pos="360" w:leader="none"/>
        </w:tabs>
      </w:pPr>
      <w:r>
        <w:rPr>
          <w:sz w:val="26"/>
          <w:szCs w:val="26"/>
          <w:highlight w:val="none"/>
        </w:rPr>
        <w:t xml:space="preserve">актом обследования земельного участка от 13.09.2024 г.</w:t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567" w:right="851" w:bottom="822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/>
    <w:r/>
  </w:p>
  <w:p>
    <w:pPr>
      <w:pStyle w:val="8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5">
    <w:name w:val="Heading 1 Char"/>
    <w:basedOn w:val="831"/>
    <w:link w:val="654"/>
    <w:uiPriority w:val="9"/>
    <w:rPr>
      <w:rFonts w:ascii="Arial" w:hAnsi="Arial" w:cs="Arial" w:eastAsia="Arial"/>
      <w:sz w:val="40"/>
      <w:szCs w:val="40"/>
    </w:rPr>
  </w:style>
  <w:style w:type="paragraph" w:styleId="656">
    <w:name w:val="Heading 2"/>
    <w:basedOn w:val="830"/>
    <w:next w:val="830"/>
    <w:link w:val="65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7">
    <w:name w:val="Heading 2 Char"/>
    <w:basedOn w:val="831"/>
    <w:link w:val="656"/>
    <w:uiPriority w:val="9"/>
    <w:rPr>
      <w:rFonts w:ascii="Arial" w:hAnsi="Arial" w:cs="Arial" w:eastAsia="Arial"/>
      <w:sz w:val="34"/>
    </w:rPr>
  </w:style>
  <w:style w:type="paragraph" w:styleId="658">
    <w:name w:val="Heading 3"/>
    <w:basedOn w:val="830"/>
    <w:next w:val="830"/>
    <w:link w:val="65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9">
    <w:name w:val="Heading 3 Char"/>
    <w:basedOn w:val="831"/>
    <w:link w:val="658"/>
    <w:uiPriority w:val="9"/>
    <w:rPr>
      <w:rFonts w:ascii="Arial" w:hAnsi="Arial" w:cs="Arial" w:eastAsia="Arial"/>
      <w:sz w:val="30"/>
      <w:szCs w:val="30"/>
    </w:rPr>
  </w:style>
  <w:style w:type="paragraph" w:styleId="660">
    <w:name w:val="Heading 4"/>
    <w:basedOn w:val="830"/>
    <w:next w:val="830"/>
    <w:link w:val="66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1">
    <w:name w:val="Heading 4 Char"/>
    <w:basedOn w:val="831"/>
    <w:link w:val="660"/>
    <w:uiPriority w:val="9"/>
    <w:rPr>
      <w:rFonts w:ascii="Arial" w:hAnsi="Arial" w:cs="Arial" w:eastAsia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3">
    <w:name w:val="Heading 5 Char"/>
    <w:basedOn w:val="831"/>
    <w:link w:val="662"/>
    <w:uiPriority w:val="9"/>
    <w:rPr>
      <w:rFonts w:ascii="Arial" w:hAnsi="Arial" w:cs="Arial" w:eastAsia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5">
    <w:name w:val="Heading 6 Char"/>
    <w:basedOn w:val="831"/>
    <w:link w:val="664"/>
    <w:uiPriority w:val="9"/>
    <w:rPr>
      <w:rFonts w:ascii="Arial" w:hAnsi="Arial" w:cs="Arial" w:eastAsia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7">
    <w:name w:val="Heading 7 Char"/>
    <w:basedOn w:val="831"/>
    <w:link w:val="66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9">
    <w:name w:val="Heading 8 Char"/>
    <w:basedOn w:val="831"/>
    <w:link w:val="668"/>
    <w:uiPriority w:val="9"/>
    <w:rPr>
      <w:rFonts w:ascii="Arial" w:hAnsi="Arial" w:cs="Arial" w:eastAsia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1">
    <w:name w:val="Heading 9 Char"/>
    <w:basedOn w:val="831"/>
    <w:link w:val="670"/>
    <w:uiPriority w:val="9"/>
    <w:rPr>
      <w:rFonts w:ascii="Arial" w:hAnsi="Arial" w:cs="Arial" w:eastAsia="Arial"/>
      <w:i/>
      <w:iCs/>
      <w:sz w:val="21"/>
      <w:szCs w:val="21"/>
    </w:rPr>
  </w:style>
  <w:style w:type="paragraph" w:styleId="672">
    <w:name w:val="List Paragraph"/>
    <w:basedOn w:val="830"/>
    <w:qFormat/>
    <w:uiPriority w:val="34"/>
    <w:pPr>
      <w:contextualSpacing w:val="true"/>
      <w:ind w:left="720"/>
    </w:pPr>
  </w:style>
  <w:style w:type="paragraph" w:styleId="673">
    <w:name w:val="No Spacing"/>
    <w:qFormat/>
    <w:uiPriority w:val="1"/>
    <w:pPr>
      <w:spacing w:lineRule="auto" w:line="240" w:after="0" w:before="0"/>
    </w:pPr>
  </w:style>
  <w:style w:type="paragraph" w:styleId="674">
    <w:name w:val="Title"/>
    <w:basedOn w:val="830"/>
    <w:next w:val="830"/>
    <w:link w:val="67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qFormat/>
    <w:uiPriority w:val="11"/>
    <w:rPr>
      <w:sz w:val="24"/>
      <w:szCs w:val="24"/>
    </w:rPr>
    <w:pPr>
      <w:spacing w:after="200" w:before="200"/>
    </w:p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qFormat/>
    <w:uiPriority w:val="29"/>
    <w:rPr>
      <w:i/>
    </w:rPr>
    <w:pPr>
      <w:ind w:left="720" w:right="720"/>
    </w:p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1"/>
    <w:link w:val="834"/>
    <w:uiPriority w:val="99"/>
  </w:style>
  <w:style w:type="character" w:styleId="683">
    <w:name w:val="Footer Char"/>
    <w:basedOn w:val="831"/>
    <w:link w:val="835"/>
    <w:uiPriority w:val="99"/>
  </w:style>
  <w:style w:type="paragraph" w:styleId="684">
    <w:name w:val="Caption"/>
    <w:basedOn w:val="830"/>
    <w:next w:val="83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5">
    <w:name w:val="Caption Char"/>
    <w:basedOn w:val="684"/>
    <w:link w:val="835"/>
    <w:uiPriority w:val="99"/>
  </w:style>
  <w:style w:type="table" w:styleId="686">
    <w:name w:val="Table Grid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5">
    <w:name w:val="Grid Table 4 - Accent 1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DC2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6">
    <w:name w:val="Grid Table 4 - Accent 2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7">
    <w:name w:val="Grid Table 4 - Accent 3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A59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8">
    <w:name w:val="Grid Table 4 - Accent 4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9">
    <w:name w:val="Grid Table 4 - Accent 5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0">
    <w:name w:val="Grid Table 4 - Accent 6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1">
    <w:name w:val="Grid Table 5 Dark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22">
    <w:name w:val="Grid Table 5 Dark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5F1" w:themeFill="accent1" w:themeFillTint="34" w:themeColor="accent1" w:themeTint="34"/>
    </w:tblPr>
    <w:tblStylePr w:type="band1Horz">
      <w:tcPr>
        <w:shd w:val="clear" w:color="FFFFFF" w:fill="ADC5E0" w:themeFill="accent1" w:themeFillTint="75" w:themeColor="accent1" w:themeTint="75"/>
      </w:tcPr>
    </w:tblStylePr>
    <w:tblStylePr w:type="band1Vert">
      <w:tcPr>
        <w:shd w:val="clear" w:color="FFFFFF" w:fill="AD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  <w:tcBorders>
          <w:top w:val="single" w:color="000000" w:sz="4" w:space="0" w:themeColor="light1"/>
        </w:tcBorders>
      </w:tcPr>
    </w:tblStylePr>
  </w:style>
  <w:style w:type="table" w:styleId="723">
    <w:name w:val="Grid Table 5 Dark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2DCDB" w:themeFill="accent2" w:themeFillTint="32" w:themeColor="accent2" w:themeTint="32"/>
    </w:tblPr>
    <w:tblStylePr w:type="band1Horz">
      <w:tcPr>
        <w:shd w:val="clear" w:color="FFFFFF" w:fill="E1ADAC" w:themeFill="accent2" w:themeFillTint="75" w:themeColor="accent2" w:themeTint="75"/>
      </w:tcPr>
    </w:tblStylePr>
    <w:tblStylePr w:type="band1Vert">
      <w:tcPr>
        <w:shd w:val="clear" w:color="FFFFFF" w:fill="E1ADAC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  <w:tcBorders>
          <w:top w:val="single" w:color="000000" w:sz="4" w:space="0" w:themeColor="light1"/>
        </w:tcBorders>
      </w:tcPr>
    </w:tblStylePr>
  </w:style>
  <w:style w:type="table" w:styleId="724">
    <w:name w:val="Grid Table 5 Dark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AF0DD" w:themeFill="accent3" w:themeFillTint="34" w:themeColor="accent3" w:themeTint="34"/>
    </w:tblPr>
    <w:tblStylePr w:type="band1Horz">
      <w:tcPr>
        <w:shd w:val="clear" w:color="FFFFFF" w:fill="D1DFB2" w:themeFill="accent3" w:themeFillTint="75" w:themeColor="accent3" w:themeTint="75"/>
      </w:tcPr>
    </w:tblStylePr>
    <w:tblStylePr w:type="band1Vert">
      <w:tcPr>
        <w:shd w:val="clear" w:color="FFFFFF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  <w:tcBorders>
          <w:top w:val="single" w:color="000000" w:sz="4" w:space="0" w:themeColor="light1"/>
        </w:tcBorders>
      </w:tcPr>
    </w:tblStylePr>
  </w:style>
  <w:style w:type="table" w:styleId="725">
    <w:name w:val="Grid Table 5 Dark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5DFEC" w:themeFill="accent4" w:themeFillTint="34" w:themeColor="accent4" w:themeTint="34"/>
    </w:tblPr>
    <w:tblStylePr w:type="band1Horz">
      <w:tcPr>
        <w:shd w:val="clear" w:color="FFFFFF" w:fill="C4B7D4" w:themeFill="accent4" w:themeFillTint="75" w:themeColor="accent4" w:themeTint="75"/>
      </w:tcPr>
    </w:tblStylePr>
    <w:tblStylePr w:type="band1Vert">
      <w:tcPr>
        <w:shd w:val="clear" w:color="FFFFFF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  <w:tcBorders>
          <w:top w:val="single" w:color="000000" w:sz="4" w:space="0" w:themeColor="light1"/>
        </w:tcBorders>
      </w:tcPr>
    </w:tblStylePr>
  </w:style>
  <w:style w:type="table" w:styleId="726">
    <w:name w:val="Grid Table 5 Dark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EF3" w:themeFill="accent5" w:themeFillTint="34" w:themeColor="accent5" w:themeTint="34"/>
    </w:tblPr>
    <w:tblStylePr w:type="band1Horz">
      <w:tcPr>
        <w:shd w:val="clear" w:color="FFFFFF" w:fill="ABD9E4" w:themeFill="accent5" w:themeFillTint="75" w:themeColor="accent5" w:themeTint="75"/>
      </w:tcPr>
    </w:tblStylePr>
    <w:tblStylePr w:type="band1Vert">
      <w:tcPr>
        <w:shd w:val="clear" w:color="FFFFFF" w:fill="ABD9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top w:val="single" w:color="000000" w:sz="4" w:space="0" w:themeColor="light1"/>
        </w:tcBorders>
      </w:tcPr>
    </w:tblStylePr>
  </w:style>
  <w:style w:type="table" w:styleId="727">
    <w:name w:val="Grid Table 5 Dark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DE9D8" w:themeFill="accent6" w:themeFillTint="34" w:themeColor="accent6" w:themeTint="34"/>
    </w:tblPr>
    <w:tblStylePr w:type="band1Horz">
      <w:tcPr>
        <w:shd w:val="clear" w:color="FFFFFF" w:fill="FBCDA8" w:themeFill="accent6" w:themeFillTint="75" w:themeColor="accent6" w:themeTint="75"/>
      </w:tcPr>
    </w:tblStylePr>
    <w:tblStylePr w:type="band1Vert">
      <w:tcPr>
        <w:shd w:val="clear" w:color="FFFFFF" w:fill="FBCD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top w:val="single" w:color="000000" w:sz="4" w:space="0" w:themeColor="light1"/>
        </w:tcBorders>
      </w:tcPr>
    </w:tblStylePr>
  </w:style>
  <w:style w:type="table" w:styleId="728">
    <w:name w:val="Grid Table 6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0">
    <w:name w:val="List Table 2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1">
    <w:name w:val="List Table 2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2">
    <w:name w:val="List Table 2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3">
    <w:name w:val="List Table 2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4">
    <w:name w:val="List Table 2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5">
    <w:name w:val="List Table 2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6">
    <w:name w:val="List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4F81BD" w:themeFill="accent1" w:themeColor="accent1"/>
    </w:tblPr>
    <w:tblStylePr w:type="band1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4F81BD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D99694" w:themeFill="accent2" w:themeFillTint="97" w:themeColor="accent2" w:themeTint="97"/>
    </w:tblPr>
    <w:tblStylePr w:type="band1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D99694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4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3D69B" w:themeFill="accent3" w:themeFillTint="98" w:themeColor="accent3" w:themeTint="98"/>
    </w:tblPr>
    <w:tblStylePr w:type="band1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3D69B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B2A1C6" w:themeFill="accent4" w:themeFillTint="9A" w:themeColor="accent4" w:themeTint="9A"/>
    </w:tblPr>
    <w:tblStylePr w:type="band1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B2A1C6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91CDDC" w:themeFill="accent5" w:themeFillTint="9A" w:themeColor="accent5" w:themeTint="9A"/>
    </w:tblPr>
    <w:tblStylePr w:type="band1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91CDDC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1CDDC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9BF90" w:themeFill="accent6" w:themeFillTint="98" w:themeColor="accent6" w:themeTint="98"/>
    </w:tblPr>
    <w:tblStylePr w:type="band1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9BF90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9BF90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8">
    <w:name w:val="List Table 6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9">
    <w:name w:val="List Table 6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0">
    <w:name w:val="List Table 6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1">
    <w:name w:val="List Table 6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2">
    <w:name w:val="List Table 6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3">
    <w:name w:val="List Table 6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4">
    <w:name w:val="List Table 7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2">
    <w:name w:val="Lined - Accent 1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93">
    <w:name w:val="Lined - Accent 2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4">
    <w:name w:val="Lined - Accent 3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5">
    <w:name w:val="Lined - Accent 4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6">
    <w:name w:val="Lined - Accent 5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7">
    <w:name w:val="Lined - Accent 6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8">
    <w:name w:val="Bordered &amp; Lined - Accent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9">
    <w:name w:val="Bordered &amp; Lined - Accent 1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800">
    <w:name w:val="Bordered &amp; Lined - Accent 2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801">
    <w:name w:val="Bordered &amp; Lined - Accent 3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802">
    <w:name w:val="Bordered &amp; Lined - Accent 4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803">
    <w:name w:val="Bordered &amp; Lined - Accent 5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804">
    <w:name w:val="Bordered &amp; Lined - Accent 6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805">
    <w:name w:val="Bordered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6">
    <w:name w:val="Bordered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7">
    <w:name w:val="Bordered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8">
    <w:name w:val="Bordered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9">
    <w:name w:val="Bordered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0">
    <w:name w:val="Bordered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1">
    <w:name w:val="Bordered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rPr>
      <w:sz w:val="18"/>
    </w:rPr>
    <w:pPr>
      <w:spacing w:lineRule="auto" w:line="240" w:after="40"/>
    </w:p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rPr>
      <w:sz w:val="20"/>
    </w:rPr>
    <w:pPr>
      <w:spacing w:lineRule="auto" w:line="240" w:after="0"/>
    </w:p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Header"/>
    <w:basedOn w:val="830"/>
    <w:link w:val="838"/>
    <w:uiPriority w:val="99"/>
    <w:pPr>
      <w:tabs>
        <w:tab w:val="center" w:pos="4677" w:leader="none"/>
        <w:tab w:val="right" w:pos="9355" w:leader="none"/>
      </w:tabs>
    </w:pPr>
  </w:style>
  <w:style w:type="paragraph" w:styleId="835">
    <w:name w:val="Footer"/>
    <w:basedOn w:val="830"/>
    <w:link w:val="839"/>
    <w:pPr>
      <w:tabs>
        <w:tab w:val="center" w:pos="4677" w:leader="none"/>
        <w:tab w:val="right" w:pos="9355" w:leader="none"/>
      </w:tabs>
    </w:pPr>
  </w:style>
  <w:style w:type="paragraph" w:styleId="836" w:customStyle="1">
    <w:name w:val="Базовый"/>
    <w:qFormat/>
    <w:rPr>
      <w:lang w:eastAsia="zh-CN"/>
    </w:rPr>
  </w:style>
  <w:style w:type="paragraph" w:styleId="837" w:customStyle="1">
    <w:name w:val="Основной текст 21"/>
    <w:basedOn w:val="836"/>
    <w:rPr>
      <w:sz w:val="26"/>
    </w:rPr>
    <w:pPr>
      <w:ind w:right="4818"/>
      <w:jc w:val="both"/>
    </w:pPr>
  </w:style>
  <w:style w:type="character" w:styleId="838" w:customStyle="1">
    <w:name w:val="Верхний колонтитул Знак"/>
    <w:basedOn w:val="831"/>
    <w:link w:val="834"/>
    <w:uiPriority w:val="99"/>
  </w:style>
  <w:style w:type="character" w:styleId="839" w:customStyle="1">
    <w:name w:val="Нижний колонтитул Знак"/>
    <w:basedOn w:val="831"/>
    <w:link w:val="83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47</cp:revision>
  <dcterms:created xsi:type="dcterms:W3CDTF">2023-10-26T13:47:00Z</dcterms:created>
  <dcterms:modified xsi:type="dcterms:W3CDTF">2024-09-24T12:46:32Z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