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1980" cy="769620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19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4pt;height:60.6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</w:t>
      </w:r>
      <w:r>
        <w:rPr>
          <w:b/>
          <w:sz w:val="36"/>
        </w:rPr>
        <w:t xml:space="preserve">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учтенных объектов недвижимости, расположенных по адресу: Российская Федерация, Белгородская область, Старооскольский </w:t>
            </w:r>
            <w:r>
              <w:rPr>
                <w:b/>
                <w:sz w:val="26"/>
                <w:szCs w:val="26"/>
              </w:rPr>
              <w:t xml:space="preserve">городской округ, село Песчанка.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</w:t>
      </w:r>
      <w:r>
        <w:rPr>
          <w:sz w:val="26"/>
          <w:szCs w:val="26"/>
        </w:rPr>
        <w:t xml:space="preserve">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</w:t>
      </w:r>
      <w:r>
        <w:rPr>
          <w:sz w:val="26"/>
          <w:szCs w:val="26"/>
        </w:rPr>
        <w:t xml:space="preserve">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Считать Федорову Валентину</w:t>
      </w:r>
      <w:r>
        <w:rPr>
          <w:sz w:val="26"/>
          <w:szCs w:val="26"/>
        </w:rPr>
        <w:t xml:space="preserve"> Сергеевну</w:t>
      </w:r>
      <w:r>
        <w:rPr>
          <w:sz w:val="26"/>
          <w:szCs w:val="26"/>
        </w:rPr>
        <w:t xml:space="preserve"> правообладателем ранее учтенных объектов недвижимости, владеющим земельными участками с кадастровым номером </w:t>
      </w:r>
      <w:r>
        <w:rPr>
          <w:sz w:val="26"/>
          <w:szCs w:val="26"/>
        </w:rPr>
        <w:t xml:space="preserve">31:05:0105014:51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500</w:t>
      </w:r>
      <w:r>
        <w:rPr>
          <w:sz w:val="26"/>
          <w:szCs w:val="26"/>
        </w:rPr>
        <w:t xml:space="preserve"> кв</w:t>
      </w:r>
      <w:r>
        <w:rPr>
          <w:sz w:val="26"/>
          <w:szCs w:val="26"/>
        </w:rPr>
        <w:t xml:space="preserve">.м</w:t>
      </w:r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</w:t>
      </w:r>
      <w:r>
        <w:rPr>
          <w:sz w:val="26"/>
          <w:szCs w:val="26"/>
        </w:rPr>
        <w:t xml:space="preserve">ведения личного подсобного хозяйства</w:t>
      </w:r>
      <w:r>
        <w:rPr>
          <w:sz w:val="26"/>
          <w:szCs w:val="26"/>
        </w:rPr>
        <w:t xml:space="preserve">, расположенным по адресу: Белгородская область, Старооскольский </w:t>
      </w:r>
      <w:r>
        <w:rPr>
          <w:sz w:val="26"/>
          <w:szCs w:val="26"/>
        </w:rPr>
        <w:t xml:space="preserve">городской округ, село Песчанка, а также земельный участок с кадастровым номером 31:05:0105016:17 1000 кв.м., </w:t>
      </w:r>
      <w:r>
        <w:rPr>
          <w:sz w:val="26"/>
          <w:szCs w:val="26"/>
        </w:rPr>
        <w:t xml:space="preserve">категория земель – земли населенных пунктов, вид разрешенного использования – для </w:t>
      </w:r>
      <w:r>
        <w:rPr>
          <w:sz w:val="26"/>
          <w:szCs w:val="26"/>
        </w:rPr>
        <w:t xml:space="preserve">ведения личного подсобного хозяйства</w:t>
      </w:r>
      <w:r>
        <w:rPr>
          <w:sz w:val="26"/>
          <w:szCs w:val="26"/>
        </w:rPr>
        <w:t xml:space="preserve">, расположенным по адресу: Белгородская область, Старооскольский </w:t>
      </w:r>
      <w:r>
        <w:rPr>
          <w:sz w:val="26"/>
          <w:szCs w:val="26"/>
        </w:rPr>
        <w:t xml:space="preserve">городской округ, село Песчанка.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 Владение Федоровой Валентины Сергеевны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 в пункте 1 настоящего распоряжения земельны</w:t>
      </w:r>
      <w:r>
        <w:rPr>
          <w:sz w:val="26"/>
          <w:szCs w:val="26"/>
        </w:rPr>
        <w:t xml:space="preserve">й </w:t>
      </w:r>
      <w:r>
        <w:rPr>
          <w:sz w:val="26"/>
          <w:szCs w:val="26"/>
        </w:rPr>
        <w:t xml:space="preserve">участ</w:t>
      </w:r>
      <w:r>
        <w:rPr>
          <w:sz w:val="26"/>
          <w:szCs w:val="26"/>
        </w:rPr>
        <w:t xml:space="preserve">ок </w:t>
      </w:r>
      <w:r>
        <w:rPr>
          <w:sz w:val="26"/>
          <w:szCs w:val="26"/>
        </w:rPr>
        <w:t xml:space="preserve">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</w:t>
      </w:r>
      <w:r>
        <w:rPr>
          <w:sz w:val="26"/>
          <w:szCs w:val="26"/>
        </w:rPr>
        <w:t xml:space="preserve">прав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собственности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землю </w:t>
      </w:r>
      <w:r>
        <w:rPr>
          <w:sz w:val="26"/>
          <w:szCs w:val="26"/>
        </w:rPr>
        <w:t xml:space="preserve">от 19 октября 1993 года,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№ 392.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3. </w:t>
      </w:r>
      <w:r>
        <w:rPr>
          <w:sz w:val="26"/>
          <w:szCs w:val="26"/>
        </w:rPr>
        <w:t xml:space="preserve">Контроль за</w:t>
      </w:r>
      <w:r>
        <w:rPr>
          <w:sz w:val="26"/>
          <w:szCs w:val="26"/>
        </w:rPr>
        <w:t xml:space="preserve">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9">
    <w:name w:val="Heading 1 Char"/>
    <w:basedOn w:val="825"/>
    <w:link w:val="648"/>
    <w:uiPriority w:val="9"/>
    <w:rPr>
      <w:rFonts w:ascii="Arial" w:hAnsi="Arial" w:cs="Arial" w:eastAsia="Arial"/>
      <w:sz w:val="40"/>
      <w:szCs w:val="40"/>
    </w:rPr>
  </w:style>
  <w:style w:type="paragraph" w:styleId="650">
    <w:name w:val="Heading 2"/>
    <w:basedOn w:val="824"/>
    <w:next w:val="824"/>
    <w:link w:val="6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1">
    <w:name w:val="Heading 2 Char"/>
    <w:basedOn w:val="825"/>
    <w:link w:val="650"/>
    <w:uiPriority w:val="9"/>
    <w:rPr>
      <w:rFonts w:ascii="Arial" w:hAnsi="Arial" w:cs="Arial" w:eastAsia="Arial"/>
      <w:sz w:val="34"/>
    </w:rPr>
  </w:style>
  <w:style w:type="paragraph" w:styleId="652">
    <w:name w:val="Heading 3"/>
    <w:basedOn w:val="824"/>
    <w:next w:val="824"/>
    <w:link w:val="6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3">
    <w:name w:val="Heading 3 Char"/>
    <w:basedOn w:val="825"/>
    <w:link w:val="652"/>
    <w:uiPriority w:val="9"/>
    <w:rPr>
      <w:rFonts w:ascii="Arial" w:hAnsi="Arial" w:cs="Arial" w:eastAsia="Arial"/>
      <w:sz w:val="30"/>
      <w:szCs w:val="30"/>
    </w:rPr>
  </w:style>
  <w:style w:type="paragraph" w:styleId="654">
    <w:name w:val="Heading 4"/>
    <w:basedOn w:val="824"/>
    <w:next w:val="824"/>
    <w:link w:val="6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5">
    <w:name w:val="Heading 4 Char"/>
    <w:basedOn w:val="825"/>
    <w:link w:val="654"/>
    <w:uiPriority w:val="9"/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7">
    <w:name w:val="Heading 5 Char"/>
    <w:basedOn w:val="825"/>
    <w:link w:val="656"/>
    <w:uiPriority w:val="9"/>
    <w:rPr>
      <w:rFonts w:ascii="Arial" w:hAnsi="Arial" w:cs="Arial" w:eastAsia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9">
    <w:name w:val="Heading 6 Char"/>
    <w:basedOn w:val="825"/>
    <w:link w:val="658"/>
    <w:uiPriority w:val="9"/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1">
    <w:name w:val="Heading 7 Char"/>
    <w:basedOn w:val="825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3">
    <w:name w:val="Heading 8 Char"/>
    <w:basedOn w:val="825"/>
    <w:link w:val="662"/>
    <w:uiPriority w:val="9"/>
    <w:rPr>
      <w:rFonts w:ascii="Arial" w:hAnsi="Arial" w:cs="Arial" w:eastAsia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5">
    <w:name w:val="Heading 9 Char"/>
    <w:basedOn w:val="825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66">
    <w:name w:val="List Paragraph"/>
    <w:basedOn w:val="824"/>
    <w:qFormat/>
    <w:uiPriority w:val="34"/>
    <w:pPr>
      <w:contextualSpacing w:val="true"/>
      <w:ind w:left="720"/>
    </w:pPr>
  </w:style>
  <w:style w:type="paragraph" w:styleId="667">
    <w:name w:val="No Spacing"/>
    <w:qFormat/>
    <w:uiPriority w:val="1"/>
    <w:pPr>
      <w:spacing w:lineRule="auto" w:line="240" w:after="0" w:before="0"/>
    </w:pPr>
  </w:style>
  <w:style w:type="paragraph" w:styleId="668">
    <w:name w:val="Title"/>
    <w:basedOn w:val="824"/>
    <w:next w:val="824"/>
    <w:link w:val="6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9">
    <w:name w:val="Title Char"/>
    <w:basedOn w:val="825"/>
    <w:link w:val="668"/>
    <w:uiPriority w:val="10"/>
    <w:rPr>
      <w:sz w:val="48"/>
      <w:szCs w:val="48"/>
    </w:rPr>
  </w:style>
  <w:style w:type="paragraph" w:styleId="670">
    <w:name w:val="Subtitle"/>
    <w:basedOn w:val="824"/>
    <w:next w:val="824"/>
    <w:link w:val="671"/>
    <w:qFormat/>
    <w:uiPriority w:val="11"/>
    <w:rPr>
      <w:sz w:val="24"/>
      <w:szCs w:val="24"/>
    </w:rPr>
    <w:pPr>
      <w:spacing w:after="200" w:before="200"/>
    </w:pPr>
  </w:style>
  <w:style w:type="character" w:styleId="671">
    <w:name w:val="Subtitle Char"/>
    <w:basedOn w:val="825"/>
    <w:link w:val="670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qFormat/>
    <w:uiPriority w:val="29"/>
    <w:rPr>
      <w:i/>
    </w:rPr>
    <w:pPr>
      <w:ind w:left="720" w:right="720"/>
    </w:p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5"/>
    <w:link w:val="828"/>
    <w:uiPriority w:val="99"/>
  </w:style>
  <w:style w:type="character" w:styleId="677">
    <w:name w:val="Footer Char"/>
    <w:basedOn w:val="825"/>
    <w:link w:val="829"/>
    <w:uiPriority w:val="99"/>
  </w:style>
  <w:style w:type="paragraph" w:styleId="678">
    <w:name w:val="Caption"/>
    <w:basedOn w:val="824"/>
    <w:next w:val="82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9">
    <w:name w:val="Caption Char"/>
    <w:basedOn w:val="678"/>
    <w:link w:val="829"/>
    <w:uiPriority w:val="99"/>
  </w:style>
  <w:style w:type="table" w:styleId="680">
    <w:name w:val="Table Grid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9">
    <w:name w:val="Grid Table 4 - Accent 1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0">
    <w:name w:val="Grid Table 4 - Accent 2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1">
    <w:name w:val="Grid Table 4 - Accent 3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2">
    <w:name w:val="Grid Table 4 - Accent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3">
    <w:name w:val="Grid Table 4 - Accent 5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4">
    <w:name w:val="Grid Table 4 - Accent 6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5">
    <w:name w:val="Grid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6">
    <w:name w:val="Grid Table 5 Dark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9">
    <w:name w:val="Grid Table 5 Dark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21">
    <w:name w:val="Grid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22">
    <w:name w:val="Grid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4">
    <w:name w:val="List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5">
    <w:name w:val="List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6">
    <w:name w:val="List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7">
    <w:name w:val="List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8">
    <w:name w:val="List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9">
    <w:name w:val="List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0">
    <w:name w:val="List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2">
    <w:name w:val="List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List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4">
    <w:name w:val="List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5">
    <w:name w:val="List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6">
    <w:name w:val="List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7">
    <w:name w:val="List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8">
    <w:name w:val="List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6">
    <w:name w:val="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7">
    <w:name w:val="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8">
    <w:name w:val="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9">
    <w:name w:val="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0">
    <w:name w:val="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1">
    <w:name w:val="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2">
    <w:name w:val="Bordered &amp; 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3">
    <w:name w:val="Bordered &amp; 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4">
    <w:name w:val="Bordered &amp; 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5">
    <w:name w:val="Bordered &amp; 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6">
    <w:name w:val="Bordered &amp; 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7">
    <w:name w:val="Bordered &amp; 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8">
    <w:name w:val="Bordered &amp; 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9">
    <w:name w:val="Bordered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0">
    <w:name w:val="Bordered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1">
    <w:name w:val="Bordered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2">
    <w:name w:val="Bordered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3">
    <w:name w:val="Bordered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4">
    <w:name w:val="Bordered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5">
    <w:name w:val="Bordered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rPr>
      <w:sz w:val="18"/>
    </w:rPr>
    <w:pPr>
      <w:spacing w:lineRule="auto" w:line="240" w:after="40"/>
    </w:p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rPr>
      <w:sz w:val="20"/>
    </w:rPr>
    <w:pPr>
      <w:spacing w:lineRule="auto" w:line="240" w:after="0"/>
    </w:p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paragraph" w:styleId="828">
    <w:name w:val="Header"/>
    <w:basedOn w:val="824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824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825"/>
    <w:link w:val="828"/>
    <w:uiPriority w:val="99"/>
  </w:style>
  <w:style w:type="character" w:styleId="833" w:customStyle="1">
    <w:name w:val="Нижний колонтитул Знак"/>
    <w:basedOn w:val="825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F60EC7EF-FA4B-46E9-AA2E-D4962BA6F2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23</cp:revision>
  <dcterms:created xsi:type="dcterms:W3CDTF">2023-10-26T13:46:00Z</dcterms:created>
  <dcterms:modified xsi:type="dcterms:W3CDTF">2024-11-07T11:37:24Z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