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E44206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686F2593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E44206" w:rsidRPr="00E44206">
              <w:rPr>
                <w:b/>
                <w:sz w:val="26"/>
                <w:szCs w:val="26"/>
              </w:rPr>
              <w:t>Белгородская область, Старооскольский район, с/т «Ивушка» Участок 995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0AE2BFDE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E44206" w:rsidRPr="00E44206">
        <w:rPr>
          <w:sz w:val="26"/>
          <w:szCs w:val="26"/>
        </w:rPr>
        <w:t>Баранчикова Николая Федоровича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E44206" w:rsidRPr="00E44206">
        <w:rPr>
          <w:sz w:val="26"/>
          <w:szCs w:val="26"/>
        </w:rPr>
        <w:t>31:05:0514006:55, общей площадью 700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«Ивушка» Участок 995.</w:t>
      </w:r>
    </w:p>
    <w:p w14:paraId="675E98CD" w14:textId="6C82D0E1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E44206" w:rsidRPr="00E44206">
        <w:rPr>
          <w:sz w:val="26"/>
          <w:szCs w:val="26"/>
        </w:rPr>
        <w:t>Баранчикова Николая Федоровича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5F1380E3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E44206" w:rsidRPr="00E44206">
        <w:rPr>
          <w:sz w:val="26"/>
          <w:szCs w:val="26"/>
        </w:rPr>
        <w:t>от 27 октября 1993 года № 177-997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806497"/>
    <w:rsid w:val="00A17E30"/>
    <w:rsid w:val="00E44206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1818</Characters>
  <Application>Microsoft Office Word</Application>
  <DocSecurity>0</DocSecurity>
  <Lines>15</Lines>
  <Paragraphs>4</Paragraphs>
  <ScaleCrop>false</ScaleCrop>
  <Company>MoBIL GROUP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Отдел Мониторинга</cp:lastModifiedBy>
  <cp:revision>28</cp:revision>
  <dcterms:created xsi:type="dcterms:W3CDTF">2023-10-26T13:47:00Z</dcterms:created>
  <dcterms:modified xsi:type="dcterms:W3CDTF">2024-07-29T08:53:00Z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