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Надежда, земельный участок </w:t>
            </w:r>
            <w:r>
              <w:rPr>
                <w:b/>
                <w:sz w:val="26"/>
                <w:szCs w:val="26"/>
              </w:rPr>
              <w:t xml:space="preserve">62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</w:r>
      <w:r>
        <w:rPr>
          <w:sz w:val="26"/>
          <w:szCs w:val="26"/>
        </w:rPr>
        <w:t xml:space="preserve">Татаркину</w:t>
      </w:r>
      <w:r>
        <w:rPr>
          <w:sz w:val="26"/>
          <w:szCs w:val="26"/>
        </w:rPr>
        <w:t xml:space="preserve"> Светлану</w:t>
      </w:r>
      <w:r>
        <w:rPr>
          <w:sz w:val="26"/>
          <w:szCs w:val="26"/>
        </w:rPr>
        <w:t xml:space="preserve"> Григорьевну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1803010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15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Надежда, земельный участок 62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Татаркиной</w:t>
      </w:r>
      <w:r>
        <w:rPr>
          <w:sz w:val="26"/>
          <w:szCs w:val="26"/>
        </w:rPr>
        <w:t xml:space="preserve"> Светланы</w:t>
      </w:r>
      <w:r>
        <w:rPr>
          <w:sz w:val="26"/>
          <w:szCs w:val="26"/>
        </w:rPr>
        <w:t xml:space="preserve"> Григорьевны</w:t>
      </w:r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64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41</cp:revision>
  <dcterms:created xsi:type="dcterms:W3CDTF">2023-10-26T13:47:00Z</dcterms:created>
  <dcterms:modified xsi:type="dcterms:W3CDTF">2024-10-02T09:36:15Z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