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7F4033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793DCCC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714D65">
              <w:rPr>
                <w:b/>
                <w:sz w:val="26"/>
                <w:szCs w:val="26"/>
              </w:rPr>
              <w:t xml:space="preserve">Российская Федерация, </w:t>
            </w:r>
            <w:r w:rsidR="00714D65" w:rsidRPr="00714D65">
              <w:rPr>
                <w:b/>
                <w:sz w:val="26"/>
                <w:szCs w:val="26"/>
              </w:rPr>
              <w:t>Белгородская область, р-н Старооскольский, с/т "Озерки-2" Участок 157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06B598B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714D65" w:rsidRPr="00714D65">
        <w:rPr>
          <w:sz w:val="26"/>
          <w:szCs w:val="26"/>
        </w:rPr>
        <w:t>Боровиков</w:t>
      </w:r>
      <w:r w:rsidR="00184660">
        <w:rPr>
          <w:sz w:val="26"/>
          <w:szCs w:val="26"/>
        </w:rPr>
        <w:t>у</w:t>
      </w:r>
      <w:r w:rsidR="00714D65" w:rsidRPr="00714D65">
        <w:rPr>
          <w:sz w:val="26"/>
          <w:szCs w:val="26"/>
        </w:rPr>
        <w:t xml:space="preserve"> Валентин</w:t>
      </w:r>
      <w:r w:rsidR="00184660">
        <w:rPr>
          <w:sz w:val="26"/>
          <w:szCs w:val="26"/>
        </w:rPr>
        <w:t>у</w:t>
      </w:r>
      <w:r w:rsidR="00714D65" w:rsidRPr="00714D65">
        <w:rPr>
          <w:sz w:val="26"/>
          <w:szCs w:val="26"/>
        </w:rPr>
        <w:t xml:space="preserve"> Николаевн</w:t>
      </w:r>
      <w:r w:rsidR="00184660">
        <w:rPr>
          <w:sz w:val="26"/>
          <w:szCs w:val="26"/>
        </w:rPr>
        <w:t>у</w:t>
      </w:r>
      <w:r w:rsidR="00714D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101729" w:rsidRPr="00101729">
        <w:rPr>
          <w:sz w:val="26"/>
          <w:szCs w:val="26"/>
        </w:rPr>
        <w:t>31:05:0507006:3</w:t>
      </w:r>
      <w:r>
        <w:rPr>
          <w:sz w:val="26"/>
          <w:szCs w:val="26"/>
        </w:rPr>
        <w:t xml:space="preserve">, </w:t>
      </w:r>
      <w:r w:rsidR="00101729" w:rsidRPr="00101729">
        <w:rPr>
          <w:sz w:val="26"/>
          <w:szCs w:val="26"/>
        </w:rPr>
        <w:t xml:space="preserve">общей площадью 800 </w:t>
      </w:r>
      <w:proofErr w:type="spellStart"/>
      <w:r w:rsidR="00101729" w:rsidRPr="00101729">
        <w:rPr>
          <w:sz w:val="26"/>
          <w:szCs w:val="26"/>
        </w:rPr>
        <w:t>кв.м</w:t>
      </w:r>
      <w:proofErr w:type="spellEnd"/>
      <w:r w:rsidR="00101729" w:rsidRPr="00101729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157</w:t>
      </w:r>
      <w:r>
        <w:rPr>
          <w:sz w:val="26"/>
          <w:szCs w:val="26"/>
        </w:rPr>
        <w:t>.</w:t>
      </w:r>
    </w:p>
    <w:p w14:paraId="675E98CD" w14:textId="34942E0E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714D65" w:rsidRPr="00714D65">
        <w:rPr>
          <w:sz w:val="26"/>
          <w:szCs w:val="26"/>
        </w:rPr>
        <w:t>Боровиков</w:t>
      </w:r>
      <w:r w:rsidR="00184660">
        <w:rPr>
          <w:sz w:val="26"/>
          <w:szCs w:val="26"/>
        </w:rPr>
        <w:t>ой</w:t>
      </w:r>
      <w:r w:rsidR="00714D65" w:rsidRPr="00714D65">
        <w:rPr>
          <w:sz w:val="26"/>
          <w:szCs w:val="26"/>
        </w:rPr>
        <w:t xml:space="preserve"> Валентин</w:t>
      </w:r>
      <w:r w:rsidR="00184660">
        <w:rPr>
          <w:sz w:val="26"/>
          <w:szCs w:val="26"/>
        </w:rPr>
        <w:t>ы</w:t>
      </w:r>
      <w:r w:rsidR="00714D65" w:rsidRPr="00714D65">
        <w:rPr>
          <w:sz w:val="26"/>
          <w:szCs w:val="26"/>
        </w:rPr>
        <w:t xml:space="preserve"> Николаевн</w:t>
      </w:r>
      <w:r w:rsidR="00184660">
        <w:rPr>
          <w:sz w:val="26"/>
          <w:szCs w:val="26"/>
        </w:rPr>
        <w:t>ы</w:t>
      </w:r>
      <w:r w:rsidR="00714D65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7F56481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7F4033" w:rsidRPr="007F4033">
        <w:rPr>
          <w:sz w:val="26"/>
          <w:szCs w:val="26"/>
        </w:rPr>
        <w:t>от 21 октября 1993 года № 154-156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101729"/>
    <w:rsid w:val="00184660"/>
    <w:rsid w:val="00714D65"/>
    <w:rsid w:val="007F4033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2024-09-11T11:38:00Z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