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B626B8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982AF29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B626B8" w:rsidRPr="00B626B8">
              <w:rPr>
                <w:b/>
                <w:sz w:val="26"/>
                <w:szCs w:val="26"/>
              </w:rPr>
              <w:t>Российская Федерация, Белгородская область, р-н Старооскольский, с/т "Озерки-2" Участок 98.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23F04C3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C31308" w:rsidRPr="00C31308">
        <w:rPr>
          <w:sz w:val="26"/>
          <w:szCs w:val="26"/>
        </w:rPr>
        <w:t>Гильманов</w:t>
      </w:r>
      <w:r w:rsidR="00B626B8">
        <w:rPr>
          <w:sz w:val="26"/>
          <w:szCs w:val="26"/>
        </w:rPr>
        <w:t>а</w:t>
      </w:r>
      <w:proofErr w:type="spellEnd"/>
      <w:r w:rsidR="00C31308" w:rsidRPr="00C31308">
        <w:rPr>
          <w:sz w:val="26"/>
          <w:szCs w:val="26"/>
        </w:rPr>
        <w:t xml:space="preserve"> Марат</w:t>
      </w:r>
      <w:r w:rsidR="00B626B8">
        <w:rPr>
          <w:sz w:val="26"/>
          <w:szCs w:val="26"/>
        </w:rPr>
        <w:t>а</w:t>
      </w:r>
      <w:r w:rsidR="00C31308" w:rsidRPr="00C31308">
        <w:rPr>
          <w:sz w:val="26"/>
          <w:szCs w:val="26"/>
        </w:rPr>
        <w:t xml:space="preserve"> </w:t>
      </w:r>
      <w:proofErr w:type="spellStart"/>
      <w:r w:rsidR="00C31308" w:rsidRPr="00B626B8">
        <w:rPr>
          <w:sz w:val="26"/>
          <w:szCs w:val="26"/>
        </w:rPr>
        <w:t>Лирикович</w:t>
      </w:r>
      <w:r w:rsidR="00B626B8" w:rsidRPr="00B626B8">
        <w:rPr>
          <w:sz w:val="26"/>
          <w:szCs w:val="26"/>
        </w:rPr>
        <w:t>а</w:t>
      </w:r>
      <w:proofErr w:type="spellEnd"/>
      <w:r w:rsidR="00C31308" w:rsidRPr="00B626B8">
        <w:rPr>
          <w:sz w:val="26"/>
          <w:szCs w:val="26"/>
        </w:rPr>
        <w:t xml:space="preserve"> </w:t>
      </w:r>
      <w:r w:rsidRPr="00B626B8">
        <w:rPr>
          <w:sz w:val="26"/>
          <w:szCs w:val="26"/>
        </w:rPr>
        <w:t>правообладателем</w:t>
      </w:r>
      <w:r>
        <w:rPr>
          <w:sz w:val="26"/>
          <w:szCs w:val="26"/>
        </w:rPr>
        <w:t xml:space="preserve"> ранее учтенного объекта недвижимости, владеющим земельным участком с кадастровым номером </w:t>
      </w:r>
      <w:r w:rsidR="00C31308" w:rsidRPr="00C31308">
        <w:rPr>
          <w:sz w:val="26"/>
          <w:szCs w:val="26"/>
        </w:rPr>
        <w:t>31:05:0507004:67</w:t>
      </w:r>
      <w:r>
        <w:rPr>
          <w:sz w:val="26"/>
          <w:szCs w:val="26"/>
        </w:rPr>
        <w:t xml:space="preserve">, </w:t>
      </w:r>
      <w:r w:rsidR="00C31308" w:rsidRPr="00C31308">
        <w:rPr>
          <w:sz w:val="26"/>
          <w:szCs w:val="26"/>
        </w:rPr>
        <w:t xml:space="preserve">общей площадью 800 </w:t>
      </w:r>
      <w:proofErr w:type="spellStart"/>
      <w:r w:rsidR="00C31308" w:rsidRPr="00C31308">
        <w:rPr>
          <w:sz w:val="26"/>
          <w:szCs w:val="26"/>
        </w:rPr>
        <w:t>кв.м</w:t>
      </w:r>
      <w:proofErr w:type="spellEnd"/>
      <w:r w:rsidR="00C31308" w:rsidRPr="00C31308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98</w:t>
      </w:r>
      <w:r>
        <w:rPr>
          <w:sz w:val="26"/>
          <w:szCs w:val="26"/>
        </w:rPr>
        <w:t>.</w:t>
      </w:r>
    </w:p>
    <w:p w14:paraId="675E98CD" w14:textId="36A68628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B626B8" w:rsidRPr="00B626B8">
        <w:rPr>
          <w:sz w:val="26"/>
          <w:szCs w:val="26"/>
        </w:rPr>
        <w:t>Гильманова</w:t>
      </w:r>
      <w:proofErr w:type="spellEnd"/>
      <w:r w:rsidR="00B626B8" w:rsidRPr="00B626B8">
        <w:rPr>
          <w:sz w:val="26"/>
          <w:szCs w:val="26"/>
        </w:rPr>
        <w:t xml:space="preserve"> Марта </w:t>
      </w:r>
      <w:proofErr w:type="spellStart"/>
      <w:r w:rsidR="00B626B8" w:rsidRPr="00B626B8">
        <w:rPr>
          <w:sz w:val="26"/>
          <w:szCs w:val="26"/>
        </w:rPr>
        <w:t>Лириковича</w:t>
      </w:r>
      <w:proofErr w:type="spellEnd"/>
      <w:r w:rsidR="00B626B8" w:rsidRPr="00B626B8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66EFDF4E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B76655" w:rsidRPr="00B76655">
        <w:rPr>
          <w:sz w:val="26"/>
          <w:szCs w:val="26"/>
        </w:rPr>
        <w:t>21 октября 1993 года № 154-98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B626B8"/>
    <w:rsid w:val="00B76655"/>
    <w:rsid w:val="00C31308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Company>MoBIL GROUP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