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Терновое, ул. Песочная, д. 7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Хаустову Валентину Ивановну </w:t>
      </w:r>
      <w:r>
        <w:rPr>
          <w:sz w:val="26"/>
          <w:szCs w:val="26"/>
        </w:rPr>
        <w:t xml:space="preserve">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1202001:73, общей площадью 36,0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Терновое, ул. Песочная, д. 7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Хаустовой Валентины Ивановны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13 августа 2024 года № 11;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14</w:t>
      </w:r>
      <w:r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46;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–</w:t>
      </w:r>
      <w:r>
        <w:rPr>
          <w:sz w:val="26"/>
          <w:szCs w:val="26"/>
        </w:rPr>
        <w:t xml:space="preserve"> свидетельством на право собственности на землю от 19 июня 1998 года                      № 23365, площадью 4000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Терновое, ул. Песочная, з/у 7.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30"/>
        <w:contextualSpacing/>
        <w:jc w:val="center"/>
        <w:spacing w:line="283" w:lineRule="atLeast"/>
        <w:rPr>
          <w:rFonts w:ascii="Times New Roman" w:hAnsi="Times New Roman" w:cs="Times New Roman"/>
        </w:rPr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2023-10-26T13:46:00Z</dcterms:created>
  <dcterms:modified xsi:type="dcterms:W3CDTF">2024-12-11T09:54:21Z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