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с/т «Сосна» Участок 163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Старосельскую</w:t>
      </w:r>
      <w:r>
        <w:rPr>
          <w:sz w:val="26"/>
          <w:szCs w:val="26"/>
        </w:rPr>
        <w:t xml:space="preserve"> Ирину Васильевну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0521002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72</w:t>
      </w:r>
      <w:r/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«Сосна» Участок 163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Старосельской</w:t>
      </w:r>
      <w:r>
        <w:rPr>
          <w:sz w:val="26"/>
          <w:szCs w:val="26"/>
        </w:rPr>
        <w:t xml:space="preserve"> Ирины Васильевны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 13 октября 1993 года № 129-161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29</cp:revision>
  <dcterms:created xsi:type="dcterms:W3CDTF">2023-10-26T13:47:00Z</dcterms:created>
  <dcterms:modified xsi:type="dcterms:W3CDTF">2024-10-22T09:43:02Z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