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225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Сурушкин</w:t>
      </w:r>
      <w:r>
        <w:rPr>
          <w:sz w:val="26"/>
          <w:szCs w:val="26"/>
        </w:rPr>
        <w:t xml:space="preserve">у Ирину Александровну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31:05:0521001:41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с/т " Сосна" Участок 225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Сурушкиной Ирины Александровны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1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129-223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