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highlight w:val="white"/>
              </w:rPr>
              <w:t xml:space="preserve">Белгородская область, р-н Старооскольский, с/т  " Сосна" Участок 256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6"/>
                <w:szCs w:val="24"/>
                <w:highlight w:val="white"/>
              </w:rPr>
              <w:t xml:space="preserve"> 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Заслонову Антонину Анатольевну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31:05:0521001:71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общей площадью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кв.м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категория земель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коллективного садоводства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white"/>
        </w:rPr>
        <w:t xml:space="preserve">Белгородская область, р-н Старооскольский, с/т  " Сосна" Участок 256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  <w:highlight w:val="white"/>
        </w:rPr>
        <w:t xml:space="preserve"> </w:t>
      </w:r>
      <w:r/>
      <w:r>
        <w:rPr>
          <w:sz w:val="26"/>
          <w:szCs w:val="26"/>
          <w:highlight w:val="yellow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Заслоновой Антонины Анатольевны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none"/>
        </w:rPr>
        <w:t xml:space="preserve">13 июля 199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года № </w:t>
      </w:r>
      <w:r>
        <w:rPr>
          <w:sz w:val="26"/>
          <w:szCs w:val="26"/>
          <w:highlight w:val="white"/>
        </w:rPr>
        <w:t xml:space="preserve">1</w:t>
      </w:r>
      <w:r>
        <w:rPr>
          <w:sz w:val="26"/>
          <w:szCs w:val="26"/>
          <w:highlight w:val="none"/>
        </w:rPr>
        <w:t xml:space="preserve">29-254</w:t>
      </w:r>
      <w:r>
        <w:rPr>
          <w:sz w:val="26"/>
          <w:szCs w:val="26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2024-10-11T09:38:04Z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