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ст «Степная балка» участок 181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Валабуева </w:t>
      </w:r>
      <w:r>
        <w:rPr>
          <w:sz w:val="26"/>
          <w:szCs w:val="26"/>
        </w:rPr>
        <w:t xml:space="preserve">Николая Алексеевича</w:t>
      </w:r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</w:r>
      <w:r>
        <w:rPr>
          <w:sz w:val="26"/>
          <w:szCs w:val="26"/>
        </w:rPr>
        <w:t xml:space="preserve">1803015:85</w:t>
      </w:r>
      <w:r>
        <w:rPr>
          <w:sz w:val="26"/>
          <w:szCs w:val="26"/>
        </w:rPr>
      </w:r>
      <w:r>
        <w:rPr>
          <w:sz w:val="26"/>
          <w:szCs w:val="26"/>
        </w:rPr>
        <w:t xml:space="preserve">, общей </w:t>
      </w:r>
      <w:r>
        <w:rPr>
          <w:sz w:val="26"/>
          <w:szCs w:val="26"/>
        </w:rPr>
        <w:t xml:space="preserve">площадью 800 кв</w:t>
      </w:r>
      <w:r>
        <w:rPr>
          <w:sz w:val="26"/>
          <w:szCs w:val="26"/>
        </w:rPr>
        <w:t xml:space="preserve">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ст «Степная балка» участок 181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Валабуева </w:t>
      </w:r>
      <w:r>
        <w:rPr>
          <w:sz w:val="26"/>
          <w:szCs w:val="26"/>
        </w:rPr>
        <w:t xml:space="preserve">Николая Алексеевича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подтверждается:</w:t>
      </w:r>
      <w:r>
        <w:rPr>
          <w:sz w:val="26"/>
          <w:szCs w:val="26"/>
        </w:rPr>
      </w:r>
      <w:r/>
    </w:p>
    <w:p>
      <w:pPr>
        <w:ind w:left="0" w:right="0" w:firstLine="0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</w:rPr>
        <w:t xml:space="preserve">       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    № 182-165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33</cp:revision>
  <dcterms:created xsi:type="dcterms:W3CDTF">2023-10-26T13:47:00Z</dcterms:created>
  <dcterms:modified xsi:type="dcterms:W3CDTF">2024-08-29T15:08:29Z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