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</w:t>
            </w:r>
            <w:r>
              <w:rPr>
                <w:b/>
                <w:bCs/>
                <w:sz w:val="26"/>
                <w:szCs w:val="26"/>
              </w:rPr>
              <w:t xml:space="preserve">улица 22 Партсъезда, дом 26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b w:val="0"/>
          <w:bCs w:val="0"/>
        </w:rPr>
      </w:pPr>
      <w:r>
        <w:rPr>
          <w:sz w:val="26"/>
          <w:szCs w:val="26"/>
        </w:rPr>
        <w:t xml:space="preserve"> 1. Считать </w:t>
      </w:r>
      <w:r>
        <w:rPr>
          <w:sz w:val="26"/>
          <w:szCs w:val="26"/>
        </w:rPr>
        <w:t xml:space="preserve">Семьянских </w:t>
      </w:r>
      <w:r>
        <w:rPr>
          <w:sz w:val="26"/>
          <w:szCs w:val="26"/>
        </w:rPr>
        <w:t xml:space="preserve">Вячеслава </w:t>
      </w:r>
      <w:r>
        <w:rPr>
          <w:sz w:val="26"/>
          <w:szCs w:val="26"/>
        </w:rPr>
        <w:t xml:space="preserve">Михайловича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31:06:0311009:24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645 </w:t>
      </w:r>
      <w:r>
        <w:rPr>
          <w:sz w:val="26"/>
          <w:szCs w:val="26"/>
        </w:rPr>
        <w:t xml:space="preserve"> 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–</w:t>
      </w:r>
      <w:r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ля обслуживания индивидуального жилого дома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b w:val="0"/>
          <w:bCs w:val="0"/>
          <w:sz w:val="26"/>
          <w:szCs w:val="26"/>
        </w:rPr>
        <w:t xml:space="preserve">улица   22 Партсъезда,  дом 26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661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Семьянских </w:t>
      </w:r>
      <w:r>
        <w:rPr>
          <w:sz w:val="26"/>
          <w:szCs w:val="26"/>
        </w:rPr>
        <w:t xml:space="preserve">Вячеслава </w:t>
      </w:r>
      <w:r>
        <w:rPr>
          <w:sz w:val="26"/>
          <w:szCs w:val="26"/>
        </w:rPr>
        <w:t xml:space="preserve">Михайловича,</w:t>
      </w:r>
      <w:r>
        <w:rPr>
          <w:sz w:val="26"/>
          <w:szCs w:val="26"/>
        </w:rPr>
        <w:t xml:space="preserve"> на указанный в пункте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на  право собственности на землю от 18 апреля 1997 года № 2300, выданным Комземресурсов города Старый Оскол и Старооскольского района.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/>
    <w:r/>
  </w:p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7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7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7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7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7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7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7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7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7"/>
    <w:link w:val="852"/>
    <w:uiPriority w:val="99"/>
  </w:style>
  <w:style w:type="character" w:styleId="698">
    <w:name w:val="Footer Char"/>
    <w:basedOn w:val="847"/>
    <w:link w:val="854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4"/>
    <w:uiPriority w:val="99"/>
  </w:style>
  <w:style w:type="table" w:styleId="70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paragraph" w:styleId="846">
    <w:name w:val="Heading 1"/>
    <w:basedOn w:val="845"/>
    <w:next w:val="845"/>
    <w:link w:val="856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Базовый"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paragraph" w:styleId="852">
    <w:name w:val="Header"/>
    <w:basedOn w:val="845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7"/>
    <w:link w:val="852"/>
    <w:uiPriority w:val="99"/>
  </w:style>
  <w:style w:type="paragraph" w:styleId="854">
    <w:name w:val="Footer"/>
    <w:basedOn w:val="845"/>
    <w:link w:val="855"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7"/>
    <w:link w:val="854"/>
  </w:style>
  <w:style w:type="character" w:styleId="856" w:customStyle="1">
    <w:name w:val="Заголовок 1 Знак"/>
    <w:basedOn w:val="847"/>
    <w:link w:val="846"/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2022-06-14T07:24:00Z</dcterms:created>
  <dcterms:modified xsi:type="dcterms:W3CDTF">2024-09-18T13:34:21Z</dcterms:modified>
</cp:coreProperties>
</file>