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село </w:t>
            </w:r>
            <w:r>
              <w:rPr>
                <w:b/>
                <w:sz w:val="26"/>
                <w:szCs w:val="26"/>
              </w:rPr>
              <w:t xml:space="preserve">Лапыгино</w:t>
            </w:r>
            <w:r>
              <w:rPr>
                <w:b/>
                <w:sz w:val="26"/>
                <w:szCs w:val="26"/>
              </w:rPr>
              <w:t xml:space="preserve">, улица </w:t>
            </w:r>
            <w:r>
              <w:rPr>
                <w:b/>
                <w:sz w:val="26"/>
                <w:szCs w:val="26"/>
              </w:rPr>
              <w:t xml:space="preserve">Веселая</w:t>
            </w:r>
            <w:r>
              <w:rPr>
                <w:b/>
                <w:sz w:val="26"/>
                <w:szCs w:val="26"/>
              </w:rPr>
              <w:t xml:space="preserve">, №</w:t>
            </w:r>
            <w:r>
              <w:rPr>
                <w:b/>
                <w:sz w:val="26"/>
                <w:szCs w:val="26"/>
              </w:rPr>
              <w:t xml:space="preserve">2</w:t>
            </w:r>
            <w:r>
              <w:rPr>
                <w:b/>
                <w:sz w:val="26"/>
                <w:szCs w:val="26"/>
              </w:rPr>
              <w:t xml:space="preserve">0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Гончарову Александру Кузьминичну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0312002:31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30</w:t>
      </w:r>
      <w:r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Лапыгино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 xml:space="preserve">Веселая</w:t>
      </w:r>
      <w:r>
        <w:rPr>
          <w:sz w:val="26"/>
          <w:szCs w:val="26"/>
        </w:rPr>
        <w:t xml:space="preserve">, №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Гончаровой Александры Кузьминичны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выписка из </w:t>
      </w:r>
      <w:r>
        <w:rPr>
          <w:sz w:val="26"/>
          <w:szCs w:val="26"/>
        </w:rPr>
        <w:t xml:space="preserve">похозяйственной</w:t>
      </w:r>
      <w:r>
        <w:rPr>
          <w:sz w:val="26"/>
          <w:szCs w:val="26"/>
        </w:rPr>
        <w:t xml:space="preserve"> книги о наличии у гражданина права на земельный участок от </w:t>
      </w:r>
      <w:r>
        <w:rPr>
          <w:sz w:val="26"/>
          <w:szCs w:val="26"/>
        </w:rPr>
        <w:t xml:space="preserve">29 ноября</w:t>
      </w:r>
      <w:r>
        <w:rPr>
          <w:sz w:val="26"/>
          <w:szCs w:val="26"/>
        </w:rPr>
        <w:t xml:space="preserve"> 2024;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26 июля</w:t>
      </w:r>
      <w:r>
        <w:rPr>
          <w:sz w:val="26"/>
          <w:szCs w:val="26"/>
        </w:rPr>
        <w:t xml:space="preserve"> 2024 года.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GoBack"/>
      <w:r/>
      <w:bookmarkEnd w:id="0"/>
      <w:r>
        <w:rPr>
          <w:sz w:val="26"/>
          <w:szCs w:val="26"/>
        </w:rPr>
        <w:t xml:space="preserve">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1E40C0D-B60A-4F93-8756-7A3C6E895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2024-12-12T06:06:14Z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