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село </w:t>
            </w:r>
            <w:r>
              <w:rPr>
                <w:b/>
                <w:sz w:val="26"/>
                <w:szCs w:val="26"/>
              </w:rPr>
              <w:t xml:space="preserve">Роговатое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567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Колесникова Василия Митрофановича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0804014:25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кв.м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Роговатое</w:t>
      </w:r>
      <w:r>
        <w:rPr>
          <w:sz w:val="26"/>
          <w:szCs w:val="26"/>
        </w:rPr>
        <w:t xml:space="preserve">.</w:t>
      </w:r>
      <w:r/>
    </w:p>
    <w:p>
      <w:pPr>
        <w:ind w:firstLine="567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Колесникова Василия Митрофановича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left="709" w:hanging="142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выписка из </w:t>
      </w:r>
      <w:r>
        <w:rPr>
          <w:sz w:val="26"/>
          <w:szCs w:val="26"/>
        </w:rPr>
        <w:t xml:space="preserve">похозяйственной</w:t>
      </w:r>
      <w:r>
        <w:rPr>
          <w:sz w:val="26"/>
          <w:szCs w:val="26"/>
        </w:rPr>
        <w:t xml:space="preserve"> книги о наличии у гражданина права на земельный участок от 2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 ноября 2024;</w:t>
      </w:r>
      <w:r/>
    </w:p>
    <w:p>
      <w:pPr>
        <w:ind w:left="709" w:hanging="142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27 ноября</w:t>
      </w:r>
      <w:r>
        <w:rPr>
          <w:sz w:val="26"/>
          <w:szCs w:val="26"/>
        </w:rPr>
        <w:t xml:space="preserve"> 2024 года.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3. Контроль за исполнением</w:t>
      </w:r>
      <w:bookmarkStart w:id="0" w:name="_GoBack"/>
      <w:r/>
      <w:bookmarkEnd w:id="0"/>
      <w:r>
        <w:rPr>
          <w:sz w:val="26"/>
          <w:szCs w:val="26"/>
        </w:rPr>
        <w:t xml:space="preserve"> настоящего распоряжения оставляю за собой.</w:t>
      </w:r>
      <w:r/>
    </w:p>
    <w:p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4. Настоящее распоряжение вступает в силу со дня его подписания.</w:t>
      </w:r>
      <w:r/>
    </w:p>
    <w:p>
      <w:pPr>
        <w:ind w:firstLine="56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6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6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6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E25CA25D-870C-4131-8AE1-A7DF16214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2024-12-12T06:03:34Z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