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Российская</w:t>
            </w:r>
            <w:r>
              <w:rPr>
                <w:b/>
                <w:sz w:val="26"/>
                <w:szCs w:val="26"/>
              </w:rPr>
              <w:t xml:space="preserve">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СНТ Черемушки, земельный участок </w:t>
            </w:r>
            <w:r>
              <w:rPr>
                <w:b/>
                <w:sz w:val="26"/>
                <w:szCs w:val="26"/>
              </w:rPr>
              <w:t xml:space="preserve">124</w:t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2"/>
          <w:szCs w:val="22"/>
        </w:rPr>
      </w:pPr>
      <w:r>
        <w:rPr>
          <w:sz w:val="24"/>
          <w:szCs w:val="24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</w:t>
      </w:r>
      <w:r>
        <w:rPr>
          <w:sz w:val="26"/>
          <w:szCs w:val="26"/>
        </w:rPr>
        <w:t xml:space="preserve">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 Считать Сочивкину Ольгу Дмитриевну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>
        <w:rPr>
          <w:sz w:val="26"/>
          <w:szCs w:val="26"/>
          <w:highlight w:val="white"/>
        </w:rPr>
        <w:t xml:space="preserve">31:05:0505004:</w:t>
      </w:r>
      <w:r>
        <w:rPr>
          <w:sz w:val="26"/>
          <w:szCs w:val="26"/>
        </w:rPr>
        <w:t xml:space="preserve">58, общей площадью 940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>
        <w:rPr>
          <w:sz w:val="26"/>
          <w:szCs w:val="26"/>
        </w:rPr>
        <w:t xml:space="preserve">Российская Федерация, Белгородская область, Старооскольский городской округ, СНТ Черемушки, земельный участок 124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2. Владение </w:t>
      </w:r>
      <w:r>
        <w:rPr>
          <w:sz w:val="26"/>
          <w:szCs w:val="26"/>
        </w:rPr>
        <w:t xml:space="preserve">Сочивкину Ольгу Дмитриевну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о праве собственности на землю </w:t>
      </w:r>
      <w:bookmarkStart w:id="1" w:name="_Hlk172619203"/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27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октября</w:t>
      </w:r>
      <w:r>
        <w:rPr>
          <w:sz w:val="26"/>
          <w:szCs w:val="26"/>
        </w:rPr>
        <w:t xml:space="preserve"> 1993 года № </w:t>
      </w:r>
      <w:r>
        <w:rPr>
          <w:sz w:val="26"/>
          <w:szCs w:val="26"/>
        </w:rPr>
        <w:t xml:space="preserve">167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123</w:t>
      </w:r>
      <w:r>
        <w:rPr>
          <w:sz w:val="26"/>
          <w:szCs w:val="26"/>
        </w:rPr>
        <w:t xml:space="preserve">.</w:t>
      </w:r>
      <w:bookmarkEnd w:id="1"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4. Настоящее распоряжение вступает в силу со дня его подписан</w:t>
      </w:r>
      <w:r>
        <w:rPr>
          <w:sz w:val="26"/>
          <w:szCs w:val="26"/>
        </w:rPr>
        <w:t xml:space="preserve">ия.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68</cp:revision>
  <dcterms:created xsi:type="dcterms:W3CDTF">2023-10-26T13:47:00Z</dcterms:created>
  <dcterms:modified xsi:type="dcterms:W3CDTF">2025-02-17T14:45:43Z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