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20319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22C358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203199" w:rsidRPr="00203199">
              <w:rPr>
                <w:b/>
                <w:sz w:val="26"/>
                <w:szCs w:val="26"/>
              </w:rPr>
              <w:t>ст</w:t>
            </w:r>
            <w:proofErr w:type="spellEnd"/>
            <w:r w:rsidR="00203199" w:rsidRPr="00203199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203199" w:rsidRPr="00203199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203199" w:rsidRPr="00203199">
              <w:rPr>
                <w:b/>
                <w:sz w:val="26"/>
                <w:szCs w:val="26"/>
              </w:rPr>
              <w:t>", земельный участок 201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203199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</w:t>
      </w:r>
      <w:r w:rsidRPr="00203199">
        <w:rPr>
          <w:sz w:val="26"/>
          <w:szCs w:val="26"/>
        </w:rPr>
        <w:t>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9CB9E1A" w:rsidR="00C1140F" w:rsidRDefault="00265FEF">
      <w:pPr>
        <w:ind w:firstLine="709"/>
        <w:jc w:val="both"/>
        <w:rPr>
          <w:sz w:val="26"/>
          <w:szCs w:val="26"/>
        </w:rPr>
      </w:pPr>
      <w:r w:rsidRPr="00203199">
        <w:rPr>
          <w:sz w:val="26"/>
          <w:szCs w:val="26"/>
        </w:rPr>
        <w:t xml:space="preserve">1. Считать </w:t>
      </w:r>
      <w:proofErr w:type="spellStart"/>
      <w:r w:rsidR="00203199" w:rsidRPr="00203199">
        <w:rPr>
          <w:sz w:val="26"/>
          <w:szCs w:val="26"/>
        </w:rPr>
        <w:t>Долманова</w:t>
      </w:r>
      <w:proofErr w:type="spellEnd"/>
      <w:r w:rsidR="00203199" w:rsidRPr="00203199">
        <w:rPr>
          <w:sz w:val="26"/>
          <w:szCs w:val="26"/>
        </w:rPr>
        <w:t xml:space="preserve"> Юрия Ивановича </w:t>
      </w:r>
      <w:r w:rsidRPr="00203199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203199" w:rsidRPr="00203199">
        <w:rPr>
          <w:sz w:val="26"/>
          <w:szCs w:val="26"/>
        </w:rPr>
        <w:t xml:space="preserve">31:05:1809003:41, общей площадью 650 </w:t>
      </w:r>
      <w:proofErr w:type="spellStart"/>
      <w:r w:rsidR="00203199" w:rsidRPr="00203199">
        <w:rPr>
          <w:sz w:val="26"/>
          <w:szCs w:val="26"/>
        </w:rPr>
        <w:t>кв.м</w:t>
      </w:r>
      <w:proofErr w:type="spellEnd"/>
      <w:r w:rsidR="00203199" w:rsidRPr="00203199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203199" w:rsidRPr="00203199">
        <w:rPr>
          <w:sz w:val="26"/>
          <w:szCs w:val="26"/>
        </w:rPr>
        <w:t>ст</w:t>
      </w:r>
      <w:proofErr w:type="spellEnd"/>
      <w:r w:rsidR="00203199" w:rsidRPr="00203199">
        <w:rPr>
          <w:sz w:val="26"/>
          <w:szCs w:val="26"/>
        </w:rPr>
        <w:t xml:space="preserve"> "</w:t>
      </w:r>
      <w:proofErr w:type="spellStart"/>
      <w:r w:rsidR="00203199" w:rsidRPr="00203199">
        <w:rPr>
          <w:sz w:val="26"/>
          <w:szCs w:val="26"/>
        </w:rPr>
        <w:t>Долгополянское</w:t>
      </w:r>
      <w:proofErr w:type="spellEnd"/>
      <w:r w:rsidR="00203199" w:rsidRPr="00203199">
        <w:rPr>
          <w:sz w:val="26"/>
          <w:szCs w:val="26"/>
        </w:rPr>
        <w:t>", земельный участок 201.</w:t>
      </w:r>
    </w:p>
    <w:p w14:paraId="6B8B8CC8" w14:textId="3D0E17C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proofErr w:type="spellStart"/>
      <w:r w:rsidR="00203199" w:rsidRPr="00203199">
        <w:rPr>
          <w:sz w:val="26"/>
          <w:szCs w:val="26"/>
        </w:rPr>
        <w:t>Долманова</w:t>
      </w:r>
      <w:proofErr w:type="spellEnd"/>
      <w:r w:rsidR="00203199" w:rsidRPr="00203199">
        <w:rPr>
          <w:sz w:val="26"/>
          <w:szCs w:val="26"/>
        </w:rPr>
        <w:t xml:space="preserve"> Юрия Ивановича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203199">
        <w:rPr>
          <w:sz w:val="26"/>
          <w:szCs w:val="26"/>
        </w:rPr>
        <w:t xml:space="preserve">от </w:t>
      </w:r>
      <w:r w:rsidR="00203199" w:rsidRPr="00203199">
        <w:rPr>
          <w:sz w:val="26"/>
          <w:szCs w:val="26"/>
        </w:rPr>
        <w:t>27 октября 1993 года № 192-200</w:t>
      </w:r>
      <w:r w:rsidR="00203199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03199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>MoBIL GROUP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