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42.1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Новокладовое</w:t>
            </w:r>
            <w:r>
              <w:rPr>
                <w:b/>
                <w:sz w:val="26"/>
                <w:szCs w:val="26"/>
              </w:rPr>
              <w:t xml:space="preserve">, ул. Садовая,   д. 23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Майорову Галину Александровну </w:t>
      </w:r>
      <w:r>
        <w:rPr>
          <w:sz w:val="26"/>
          <w:szCs w:val="26"/>
        </w:rPr>
        <w:t xml:space="preserve">(25 апреля 1967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</w:t>
      </w:r>
      <w:r>
        <w:rPr>
          <w:sz w:val="26"/>
          <w:szCs w:val="26"/>
        </w:rPr>
        <w:t xml:space="preserve"> гор. Ленинград</w:t>
      </w:r>
      <w:r>
        <w:rPr>
          <w:sz w:val="26"/>
          <w:szCs w:val="26"/>
        </w:rPr>
        <w:t xml:space="preserve">, паспорт 4011</w:t>
      </w:r>
      <w:r>
        <w:rPr>
          <w:sz w:val="26"/>
          <w:szCs w:val="26"/>
        </w:rPr>
        <w:t xml:space="preserve"> 472086</w:t>
      </w:r>
      <w:r>
        <w:rPr>
          <w:sz w:val="26"/>
          <w:szCs w:val="26"/>
        </w:rPr>
        <w:t xml:space="preserve">, выдан 18 мая 2012 </w:t>
      </w:r>
      <w:r>
        <w:rPr>
          <w:sz w:val="26"/>
          <w:szCs w:val="26"/>
        </w:rPr>
        <w:t xml:space="preserve">года ТП 47 отдела УФМС России по Санкт-Петербургу и Ленинградской обл. в Московском р-не гор. Санкт-Петербурга</w:t>
      </w:r>
      <w:r>
        <w:rPr>
          <w:sz w:val="26"/>
          <w:szCs w:val="26"/>
        </w:rPr>
        <w:t xml:space="preserve">, код подразделения 780-047, СНИЛС 007</w:t>
      </w:r>
      <w:r>
        <w:rPr>
          <w:sz w:val="26"/>
          <w:szCs w:val="26"/>
        </w:rPr>
        <w:t xml:space="preserve">-564-496-60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31:05:0101001:4320</w:t>
      </w:r>
      <w:r>
        <w:rPr>
          <w:sz w:val="26"/>
          <w:szCs w:val="26"/>
        </w:rPr>
        <w:t xml:space="preserve">, общей площадью 36,0</w:t>
      </w:r>
      <w:r>
        <w:rPr>
          <w:sz w:val="26"/>
          <w:szCs w:val="26"/>
        </w:rPr>
        <w:t xml:space="preserve"> кв.м, расположенного по адресу: 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село Новокладовое</w:t>
      </w:r>
      <w:r>
        <w:rPr>
          <w:b w:val="0"/>
          <w:bCs w:val="0"/>
          <w:sz w:val="26"/>
          <w:szCs w:val="26"/>
        </w:rPr>
        <w:t xml:space="preserve">, ул. Садовая,  д. 23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Майоровой Галины Александров</w:t>
      </w:r>
      <w:r>
        <w:rPr>
          <w:sz w:val="26"/>
          <w:szCs w:val="26"/>
        </w:rPr>
        <w:t xml:space="preserve">ны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Лапыгинской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13 ноября</w:t>
      </w:r>
      <w:r>
        <w:rPr>
          <w:sz w:val="26"/>
          <w:szCs w:val="26"/>
        </w:rPr>
        <w:t xml:space="preserve"> 2024 года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свидетельством о праве на наследство по завещанию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</w:t>
      </w:r>
      <w:r>
        <w:rPr>
          <w:sz w:val="26"/>
          <w:szCs w:val="26"/>
        </w:rPr>
        <w:t xml:space="preserve">Контроль за исполн</w:t>
      </w:r>
      <w:r>
        <w:rPr>
          <w:sz w:val="26"/>
          <w:szCs w:val="26"/>
        </w:rPr>
        <w:t xml:space="preserve">ением </w:t>
      </w:r>
      <w:r>
        <w:rPr>
          <w:sz w:val="26"/>
          <w:szCs w:val="26"/>
        </w:rPr>
        <w:t xml:space="preserve">распоряжения возложить на заместителя начальника департамента - начальника управления муниципальной собственностью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  <w:style w:type="paragraph" w:styleId="911" w:customStyle="1">
    <w:name w:val="Основной текст 31"/>
    <w:basedOn w:val="878"/>
    <w:next w:val="882"/>
    <w:link w:val="878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50</cp:revision>
  <dcterms:created xsi:type="dcterms:W3CDTF">2023-10-26T13:46:00Z</dcterms:created>
  <dcterms:modified xsi:type="dcterms:W3CDTF">2025-05-21T13:25:43Z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