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25B57" w14:textId="77777777" w:rsidR="00661648" w:rsidRDefault="00661648"/>
    <w:p w14:paraId="14B25B58" w14:textId="2ADE842E" w:rsidR="00661648" w:rsidRDefault="008F6A01">
      <w:pPr>
        <w:ind w:right="-58"/>
        <w:jc w:val="center"/>
        <w:rPr>
          <w:sz w:val="26"/>
        </w:rPr>
      </w:pPr>
      <w:r>
        <w:rPr>
          <w:noProof/>
        </w:rPr>
        <w:pict w14:anchorId="55975D2E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14B25B8B" w14:textId="77777777" w:rsidR="00661648" w:rsidRDefault="00661648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14B25B8C" w14:textId="77777777" w:rsidR="00661648" w:rsidRDefault="006B71A3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6B71A3">
        <w:rPr>
          <w:noProof/>
        </w:rPr>
        <w:drawing>
          <wp:inline distT="0" distB="0" distL="0" distR="0" wp14:anchorId="14B25B83" wp14:editId="14B25B8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25B59" w14:textId="77777777" w:rsidR="00661648" w:rsidRDefault="00661648">
      <w:pPr>
        <w:jc w:val="center"/>
        <w:rPr>
          <w:b/>
        </w:rPr>
      </w:pPr>
    </w:p>
    <w:p w14:paraId="14B25B5A" w14:textId="77777777" w:rsidR="00661648" w:rsidRDefault="006B71A3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14B25B5B" w14:textId="77777777" w:rsidR="00661648" w:rsidRDefault="006B71A3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14B25B5C" w14:textId="77777777" w:rsidR="00661648" w:rsidRDefault="00661648">
      <w:pPr>
        <w:ind w:left="-180"/>
        <w:jc w:val="center"/>
        <w:rPr>
          <w:b/>
          <w:sz w:val="28"/>
          <w:szCs w:val="28"/>
        </w:rPr>
      </w:pPr>
    </w:p>
    <w:p w14:paraId="14B25B5D" w14:textId="77777777" w:rsidR="00661648" w:rsidRDefault="00661648">
      <w:pPr>
        <w:rPr>
          <w:b/>
          <w:sz w:val="36"/>
          <w:szCs w:val="36"/>
        </w:rPr>
      </w:pPr>
    </w:p>
    <w:p w14:paraId="14B25B5E" w14:textId="77777777" w:rsidR="00661648" w:rsidRDefault="006B71A3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14B25B5F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0" w14:textId="77777777" w:rsidR="00661648" w:rsidRDefault="006B71A3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14B25B61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2" w14:textId="77777777" w:rsidR="00661648" w:rsidRDefault="00661648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661648" w14:paraId="14B25B64" w14:textId="77777777">
        <w:trPr>
          <w:trHeight w:val="2152"/>
        </w:trPr>
        <w:tc>
          <w:tcPr>
            <w:tcW w:w="4401" w:type="dxa"/>
          </w:tcPr>
          <w:p w14:paraId="14B25B63" w14:textId="5159964D" w:rsidR="00661648" w:rsidRDefault="006B71A3">
            <w:pPr>
              <w:jc w:val="both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</w:t>
            </w:r>
            <w:r w:rsidR="00C72C3B" w:rsidRPr="00AA6815">
              <w:rPr>
                <w:b/>
                <w:sz w:val="26"/>
                <w:szCs w:val="26"/>
              </w:rPr>
              <w:t>СТ «Связист», земельный участок 126</w:t>
            </w:r>
          </w:p>
        </w:tc>
      </w:tr>
    </w:tbl>
    <w:p w14:paraId="14B25B65" w14:textId="77777777" w:rsidR="00661648" w:rsidRDefault="00661648">
      <w:pPr>
        <w:jc w:val="both"/>
        <w:rPr>
          <w:sz w:val="26"/>
          <w:szCs w:val="26"/>
        </w:rPr>
      </w:pPr>
    </w:p>
    <w:p w14:paraId="14B25B66" w14:textId="77777777" w:rsidR="00661648" w:rsidRDefault="006B71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3051A75D" w14:textId="012812B9" w:rsidR="006B71A3" w:rsidRPr="00C72C3B" w:rsidRDefault="006B71A3" w:rsidP="006B71A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bookmarkStart w:id="0" w:name="_Hlk192445281"/>
      <w:r w:rsidR="0036379F" w:rsidRPr="00C72C3B">
        <w:rPr>
          <w:sz w:val="26"/>
          <w:szCs w:val="26"/>
        </w:rPr>
        <w:t>Панарина Анатолия Егоровича</w:t>
      </w:r>
      <w:bookmarkEnd w:id="0"/>
      <w:r w:rsidRPr="00C72C3B"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 w:rsidR="0036379F" w:rsidRPr="00C72C3B">
        <w:rPr>
          <w:sz w:val="26"/>
          <w:szCs w:val="26"/>
        </w:rPr>
        <w:t xml:space="preserve">31:05:1807001:2, общей площадью 600 </w:t>
      </w:r>
      <w:proofErr w:type="spellStart"/>
      <w:r w:rsidRPr="00C72C3B">
        <w:rPr>
          <w:sz w:val="26"/>
          <w:szCs w:val="26"/>
        </w:rPr>
        <w:t>кв.м</w:t>
      </w:r>
      <w:proofErr w:type="spellEnd"/>
      <w:r w:rsidRPr="00C72C3B">
        <w:rPr>
          <w:sz w:val="26"/>
          <w:szCs w:val="26"/>
        </w:rPr>
        <w:t xml:space="preserve">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</w:t>
      </w:r>
      <w:r w:rsidR="00C72C3B" w:rsidRPr="00C72C3B">
        <w:rPr>
          <w:sz w:val="26"/>
          <w:szCs w:val="26"/>
        </w:rPr>
        <w:t>СТ «Связист»,</w:t>
      </w:r>
      <w:r w:rsidR="00C72C3B" w:rsidRPr="00C72C3B">
        <w:rPr>
          <w:sz w:val="26"/>
          <w:szCs w:val="26"/>
        </w:rPr>
        <w:t xml:space="preserve"> </w:t>
      </w:r>
      <w:r w:rsidRPr="00C72C3B">
        <w:rPr>
          <w:sz w:val="26"/>
          <w:szCs w:val="26"/>
        </w:rPr>
        <w:t>земельный участок </w:t>
      </w:r>
      <w:r w:rsidR="0036379F" w:rsidRPr="00C72C3B">
        <w:rPr>
          <w:sz w:val="26"/>
          <w:szCs w:val="26"/>
        </w:rPr>
        <w:t>126</w:t>
      </w:r>
      <w:r w:rsidRPr="00C72C3B">
        <w:rPr>
          <w:sz w:val="26"/>
          <w:szCs w:val="26"/>
        </w:rPr>
        <w:t>.</w:t>
      </w:r>
    </w:p>
    <w:p w14:paraId="14B25B68" w14:textId="7ECF14EF" w:rsidR="00661648" w:rsidRPr="00C72C3B" w:rsidRDefault="006B71A3" w:rsidP="006B71A3">
      <w:pPr>
        <w:jc w:val="both"/>
        <w:rPr>
          <w:sz w:val="26"/>
          <w:szCs w:val="26"/>
        </w:rPr>
      </w:pPr>
      <w:r w:rsidRPr="00C72C3B">
        <w:rPr>
          <w:b/>
          <w:sz w:val="26"/>
          <w:szCs w:val="26"/>
        </w:rPr>
        <w:t xml:space="preserve">        </w:t>
      </w:r>
      <w:r w:rsidRPr="00C72C3B">
        <w:rPr>
          <w:sz w:val="26"/>
          <w:szCs w:val="26"/>
        </w:rPr>
        <w:t xml:space="preserve"> 2. Владение </w:t>
      </w:r>
      <w:r w:rsidR="00C72C3B" w:rsidRPr="00C72C3B">
        <w:rPr>
          <w:sz w:val="26"/>
          <w:szCs w:val="26"/>
        </w:rPr>
        <w:t xml:space="preserve">Панарина Анатолия Егоровича </w:t>
      </w:r>
      <w:r w:rsidRPr="00C72C3B"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14B25B69" w14:textId="56F6BBCC" w:rsidR="00661648" w:rsidRPr="00C72C3B" w:rsidRDefault="006B71A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 w:rsidRPr="00C72C3B">
        <w:rPr>
          <w:sz w:val="26"/>
          <w:szCs w:val="26"/>
        </w:rPr>
        <w:t xml:space="preserve"> - свидетельством </w:t>
      </w:r>
      <w:r w:rsidR="00351EDB" w:rsidRPr="00C72C3B">
        <w:rPr>
          <w:sz w:val="26"/>
          <w:szCs w:val="26"/>
        </w:rPr>
        <w:t>на</w:t>
      </w:r>
      <w:r w:rsidRPr="00C72C3B">
        <w:rPr>
          <w:sz w:val="26"/>
          <w:szCs w:val="26"/>
        </w:rPr>
        <w:t xml:space="preserve"> прав</w:t>
      </w:r>
      <w:r w:rsidR="00351EDB" w:rsidRPr="00C72C3B">
        <w:rPr>
          <w:sz w:val="26"/>
          <w:szCs w:val="26"/>
        </w:rPr>
        <w:t>о</w:t>
      </w:r>
      <w:r w:rsidRPr="00C72C3B">
        <w:rPr>
          <w:sz w:val="26"/>
          <w:szCs w:val="26"/>
        </w:rPr>
        <w:t xml:space="preserve"> собственности на землю                                             </w:t>
      </w:r>
      <w:r w:rsidR="00C72C3B" w:rsidRPr="00C72C3B">
        <w:rPr>
          <w:sz w:val="26"/>
          <w:szCs w:val="26"/>
        </w:rPr>
        <w:t xml:space="preserve">от </w:t>
      </w:r>
      <w:r w:rsidR="00C72C3B" w:rsidRPr="00C72C3B">
        <w:rPr>
          <w:sz w:val="26"/>
          <w:szCs w:val="26"/>
        </w:rPr>
        <w:t>26 июля 1993 года № 137-120</w:t>
      </w:r>
      <w:r w:rsidR="00C72C3B" w:rsidRPr="00C72C3B">
        <w:rPr>
          <w:sz w:val="26"/>
          <w:szCs w:val="26"/>
        </w:rPr>
        <w:t>.</w:t>
      </w:r>
    </w:p>
    <w:p w14:paraId="14B25B6A" w14:textId="77777777" w:rsidR="00661648" w:rsidRDefault="006B71A3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14B25B6B" w14:textId="77777777" w:rsidR="00661648" w:rsidRDefault="006B71A3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14B25B6C" w14:textId="77777777" w:rsidR="00661648" w:rsidRDefault="00661648">
      <w:pPr>
        <w:rPr>
          <w:sz w:val="26"/>
          <w:szCs w:val="26"/>
        </w:rPr>
      </w:pPr>
    </w:p>
    <w:p w14:paraId="14B25B6D" w14:textId="77777777" w:rsidR="00661648" w:rsidRDefault="00661648">
      <w:pPr>
        <w:rPr>
          <w:sz w:val="26"/>
          <w:szCs w:val="26"/>
        </w:rPr>
      </w:pPr>
    </w:p>
    <w:p w14:paraId="14B25B6E" w14:textId="77777777" w:rsidR="00661648" w:rsidRDefault="00661648">
      <w:pPr>
        <w:rPr>
          <w:sz w:val="26"/>
          <w:szCs w:val="26"/>
        </w:rPr>
      </w:pPr>
    </w:p>
    <w:p w14:paraId="14B25B6F" w14:textId="77777777" w:rsidR="00661648" w:rsidRDefault="00661648">
      <w:pPr>
        <w:rPr>
          <w:sz w:val="26"/>
          <w:szCs w:val="26"/>
        </w:rPr>
      </w:pPr>
    </w:p>
    <w:p w14:paraId="14B25B70" w14:textId="77777777" w:rsidR="00661648" w:rsidRDefault="00661648">
      <w:pPr>
        <w:rPr>
          <w:sz w:val="26"/>
          <w:szCs w:val="26"/>
        </w:rPr>
      </w:pPr>
    </w:p>
    <w:p w14:paraId="14B25B71" w14:textId="77777777" w:rsidR="00661648" w:rsidRDefault="00661648">
      <w:pPr>
        <w:rPr>
          <w:sz w:val="26"/>
          <w:szCs w:val="26"/>
        </w:rPr>
      </w:pPr>
    </w:p>
    <w:p w14:paraId="14B25B72" w14:textId="77777777" w:rsidR="00661648" w:rsidRDefault="00661648">
      <w:pPr>
        <w:rPr>
          <w:sz w:val="26"/>
          <w:szCs w:val="26"/>
        </w:rPr>
      </w:pPr>
    </w:p>
    <w:p w14:paraId="14B25B73" w14:textId="77777777" w:rsidR="00661648" w:rsidRDefault="00661648">
      <w:pPr>
        <w:rPr>
          <w:sz w:val="26"/>
          <w:szCs w:val="26"/>
        </w:rPr>
      </w:pPr>
    </w:p>
    <w:p w14:paraId="14B25B74" w14:textId="77777777" w:rsidR="00661648" w:rsidRDefault="00661648">
      <w:pPr>
        <w:rPr>
          <w:sz w:val="26"/>
          <w:szCs w:val="26"/>
        </w:rPr>
      </w:pPr>
    </w:p>
    <w:p w14:paraId="14B25B75" w14:textId="77777777" w:rsidR="00661648" w:rsidRDefault="00661648">
      <w:pPr>
        <w:rPr>
          <w:sz w:val="26"/>
          <w:szCs w:val="26"/>
        </w:rPr>
      </w:pPr>
    </w:p>
    <w:p w14:paraId="14B25B76" w14:textId="77777777" w:rsidR="00661648" w:rsidRDefault="00661648">
      <w:pPr>
        <w:rPr>
          <w:sz w:val="26"/>
          <w:szCs w:val="26"/>
        </w:rPr>
      </w:pPr>
    </w:p>
    <w:p w14:paraId="14B25B77" w14:textId="77777777" w:rsidR="00661648" w:rsidRDefault="00661648">
      <w:pPr>
        <w:rPr>
          <w:sz w:val="26"/>
          <w:szCs w:val="26"/>
        </w:rPr>
      </w:pPr>
    </w:p>
    <w:p w14:paraId="14B25B78" w14:textId="77777777" w:rsidR="00661648" w:rsidRDefault="00661648">
      <w:pPr>
        <w:rPr>
          <w:sz w:val="26"/>
          <w:szCs w:val="26"/>
        </w:rPr>
      </w:pPr>
    </w:p>
    <w:p w14:paraId="14B25B79" w14:textId="77777777" w:rsidR="00661648" w:rsidRDefault="00661648">
      <w:pPr>
        <w:rPr>
          <w:sz w:val="26"/>
          <w:szCs w:val="26"/>
        </w:rPr>
      </w:pPr>
    </w:p>
    <w:p w14:paraId="14B25B7A" w14:textId="77777777" w:rsidR="00661648" w:rsidRDefault="00661648">
      <w:pPr>
        <w:rPr>
          <w:sz w:val="26"/>
          <w:szCs w:val="26"/>
        </w:rPr>
      </w:pPr>
    </w:p>
    <w:p w14:paraId="14B25B7B" w14:textId="77777777" w:rsidR="00661648" w:rsidRDefault="00661648">
      <w:pPr>
        <w:rPr>
          <w:sz w:val="26"/>
          <w:szCs w:val="26"/>
        </w:rPr>
      </w:pPr>
    </w:p>
    <w:p w14:paraId="14B25B7C" w14:textId="77777777" w:rsidR="00661648" w:rsidRDefault="00661648">
      <w:pPr>
        <w:rPr>
          <w:sz w:val="26"/>
          <w:szCs w:val="26"/>
        </w:rPr>
      </w:pPr>
    </w:p>
    <w:p w14:paraId="14B25B7D" w14:textId="77777777" w:rsidR="00661648" w:rsidRDefault="00661648">
      <w:pPr>
        <w:rPr>
          <w:sz w:val="26"/>
          <w:szCs w:val="26"/>
        </w:rPr>
      </w:pPr>
    </w:p>
    <w:p w14:paraId="14B25B7E" w14:textId="77777777" w:rsidR="00661648" w:rsidRDefault="00661648">
      <w:pPr>
        <w:rPr>
          <w:sz w:val="26"/>
          <w:szCs w:val="26"/>
        </w:rPr>
      </w:pPr>
    </w:p>
    <w:p w14:paraId="14B25B7F" w14:textId="77777777" w:rsidR="00661648" w:rsidRDefault="00661648">
      <w:pPr>
        <w:rPr>
          <w:sz w:val="26"/>
          <w:szCs w:val="26"/>
        </w:rPr>
      </w:pPr>
    </w:p>
    <w:p w14:paraId="14B25B80" w14:textId="77777777" w:rsidR="00661648" w:rsidRDefault="00661648">
      <w:pPr>
        <w:rPr>
          <w:sz w:val="26"/>
          <w:szCs w:val="26"/>
        </w:rPr>
      </w:pPr>
    </w:p>
    <w:sectPr w:rsidR="00661648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20754" w14:textId="77777777" w:rsidR="008F6A01" w:rsidRDefault="008F6A01">
      <w:r>
        <w:separator/>
      </w:r>
    </w:p>
  </w:endnote>
  <w:endnote w:type="continuationSeparator" w:id="0">
    <w:p w14:paraId="366DDA9F" w14:textId="77777777" w:rsidR="008F6A01" w:rsidRDefault="008F6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23172" w14:textId="77777777" w:rsidR="008F6A01" w:rsidRDefault="008F6A01">
      <w:r>
        <w:separator/>
      </w:r>
    </w:p>
  </w:footnote>
  <w:footnote w:type="continuationSeparator" w:id="0">
    <w:p w14:paraId="6EF7C6CC" w14:textId="77777777" w:rsidR="008F6A01" w:rsidRDefault="008F6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5B89" w14:textId="77777777" w:rsidR="00661648" w:rsidRDefault="00661648">
    <w:pPr>
      <w:pStyle w:val="af6"/>
      <w:jc w:val="center"/>
    </w:pPr>
  </w:p>
  <w:p w14:paraId="14B25B8A" w14:textId="77777777" w:rsidR="00661648" w:rsidRDefault="00661648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1648"/>
    <w:rsid w:val="002C34AE"/>
    <w:rsid w:val="00351EDB"/>
    <w:rsid w:val="0036379F"/>
    <w:rsid w:val="00661648"/>
    <w:rsid w:val="006B71A3"/>
    <w:rsid w:val="008F6A01"/>
    <w:rsid w:val="00C7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B25B57"/>
  <w15:docId w15:val="{9A406205-1394-4F57-9777-44AA9AA2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336</Words>
  <Characters>1920</Characters>
  <Application>Microsoft Office Word</Application>
  <DocSecurity>0</DocSecurity>
  <Lines>16</Lines>
  <Paragraphs>4</Paragraphs>
  <ScaleCrop>false</ScaleCrop>
  <Company>MoBIL GROUP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Света</cp:lastModifiedBy>
  <cp:revision>34</cp:revision>
  <dcterms:created xsi:type="dcterms:W3CDTF">2023-10-26T13:47:00Z</dcterms:created>
  <dcterms:modified xsi:type="dcterms:W3CDTF">2025-04-01T06:24:00Z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