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0C5BF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0A8139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377E90">
              <w:rPr>
                <w:b/>
                <w:sz w:val="26"/>
                <w:szCs w:val="26"/>
              </w:rPr>
              <w:t>28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2205BD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377E90" w:rsidRPr="00377E90">
        <w:rPr>
          <w:sz w:val="26"/>
          <w:szCs w:val="26"/>
        </w:rPr>
        <w:t xml:space="preserve">Мутных Алексея Алексеевича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377E90">
        <w:rPr>
          <w:sz w:val="26"/>
          <w:szCs w:val="26"/>
        </w:rPr>
        <w:t>28</w:t>
      </w:r>
      <w:r w:rsidR="00847E36" w:rsidRPr="00847E36">
        <w:rPr>
          <w:sz w:val="26"/>
          <w:szCs w:val="26"/>
        </w:rPr>
        <w:t xml:space="preserve">,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0C5BFC">
        <w:rPr>
          <w:sz w:val="26"/>
          <w:szCs w:val="26"/>
        </w:rPr>
        <w:t>2</w:t>
      </w:r>
      <w:r w:rsidR="00377E90">
        <w:rPr>
          <w:sz w:val="26"/>
          <w:szCs w:val="26"/>
        </w:rPr>
        <w:t>8</w:t>
      </w:r>
      <w:r w:rsidRPr="00847E36">
        <w:rPr>
          <w:sz w:val="26"/>
          <w:szCs w:val="26"/>
        </w:rPr>
        <w:t>.</w:t>
      </w:r>
    </w:p>
    <w:p w14:paraId="6B8B8CC8" w14:textId="15FF668D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377E90" w:rsidRPr="00377E90">
        <w:rPr>
          <w:sz w:val="26"/>
          <w:szCs w:val="26"/>
        </w:rPr>
        <w:t xml:space="preserve">Мутных Алексея Алексеевича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377E90">
        <w:rPr>
          <w:sz w:val="26"/>
          <w:szCs w:val="26"/>
        </w:rPr>
        <w:t>28</w:t>
      </w:r>
      <w:r w:rsidR="00847E36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5BFC"/>
    <w:rsid w:val="001905ED"/>
    <w:rsid w:val="00265FEF"/>
    <w:rsid w:val="00377E90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