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Преображенка, улица Центральная</w:t>
            </w:r>
            <w:r>
              <w:rPr>
                <w:b/>
                <w:sz w:val="26"/>
                <w:szCs w:val="26"/>
              </w:rPr>
              <w:t xml:space="preserve">, земельный      участок 9.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Отводенко</w:t>
      </w:r>
      <w:r>
        <w:rPr>
          <w:sz w:val="26"/>
          <w:szCs w:val="26"/>
        </w:rPr>
        <w:t xml:space="preserve"> Василия Васильевича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/>
      <w:bookmarkStart w:id="2" w:name="_Hlk184891723"/>
      <w:r/>
      <w:bookmarkStart w:id="3" w:name="_Hlk185498921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0810002:8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</w:t>
      </w:r>
      <w:r>
        <w:rPr>
          <w:sz w:val="26"/>
          <w:szCs w:val="26"/>
        </w:rPr>
        <w:t xml:space="preserve">Преображенка, улица Центральная, земельный участок 9.</w:t>
      </w:r>
      <w:bookmarkEnd w:id="3"/>
      <w:r/>
      <w:bookmarkEnd w:id="2"/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4" w:name="_Hlk184900333"/>
      <w:r>
        <w:rPr>
          <w:sz w:val="26"/>
          <w:szCs w:val="26"/>
        </w:rPr>
        <w:t xml:space="preserve">Отводенко</w:t>
      </w:r>
      <w:r>
        <w:rPr>
          <w:sz w:val="26"/>
          <w:szCs w:val="26"/>
        </w:rPr>
        <w:t xml:space="preserve"> Василия Васильевича</w:t>
      </w:r>
      <w:r>
        <w:rPr>
          <w:sz w:val="26"/>
          <w:szCs w:val="26"/>
        </w:rPr>
        <w:t xml:space="preserve"> </w:t>
      </w:r>
      <w:bookmarkEnd w:id="4"/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</w:t>
      </w:r>
      <w:r>
        <w:rPr>
          <w:sz w:val="26"/>
          <w:szCs w:val="26"/>
        </w:rPr>
        <w:t xml:space="preserve">постановления № 60 от 19.08.1992</w:t>
      </w:r>
      <w:r>
        <w:rPr>
          <w:sz w:val="26"/>
          <w:szCs w:val="26"/>
        </w:rPr>
        <w:t xml:space="preserve"> года;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55</cp:revision>
  <dcterms:created xsi:type="dcterms:W3CDTF">2023-10-26T13:46:00Z</dcterms:created>
  <dcterms:modified xsi:type="dcterms:W3CDTF">2025-02-26T08:46:43Z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