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77BF" w14:textId="77777777" w:rsidR="002E37F2" w:rsidRDefault="002E37F2" w:rsidP="002E37F2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16 декабря 2022 года в 15 часов 00 минут в малом зале </w:t>
      </w:r>
      <w:r>
        <w:rPr>
          <w:bCs/>
          <w:sz w:val="26"/>
          <w:szCs w:val="26"/>
        </w:rPr>
        <w:t xml:space="preserve">проводится </w:t>
      </w:r>
      <w:r>
        <w:rPr>
          <w:sz w:val="26"/>
          <w:szCs w:val="26"/>
        </w:rPr>
        <w:t>заседание постоянной комиссии Совета депутатов Старооскольского городского округа по бюджету, финансам и налоговой политике, на котором планируется рассмотреть следующие вопросы:</w:t>
      </w:r>
    </w:p>
    <w:p w14:paraId="069ECB15" w14:textId="77777777" w:rsidR="002E37F2" w:rsidRDefault="002E37F2" w:rsidP="002E37F2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>Об утверждении сводного реестра наказов избирателей на 2023 год.</w:t>
      </w:r>
      <w:r>
        <w:rPr>
          <w:bCs/>
          <w:sz w:val="26"/>
          <w:szCs w:val="26"/>
        </w:rPr>
        <w:tab/>
      </w:r>
    </w:p>
    <w:p w14:paraId="14E19F4D" w14:textId="77777777" w:rsidR="002E37F2" w:rsidRDefault="002E37F2" w:rsidP="002E37F2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>О внесении изменений в решение Совета депутатов Старооскольского городского округа от 22 декабря 2021 года № 579 «О бюджете Старооскольского городского округа на 2022 год и на плановый период 2023 и 2024 годов».</w:t>
      </w:r>
    </w:p>
    <w:p w14:paraId="2EA90911" w14:textId="77777777" w:rsidR="002E37F2" w:rsidRDefault="002E37F2" w:rsidP="002E37F2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  <w:t>О бюджете Старооскольского городского округа на 2023 год и на плановый период 2024 и 2025 годов.</w:t>
      </w:r>
    </w:p>
    <w:p w14:paraId="2439A377" w14:textId="77777777" w:rsidR="00125CEB" w:rsidRDefault="00125CEB"/>
    <w:sectPr w:rsidR="0012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40"/>
    <w:rsid w:val="00125CEB"/>
    <w:rsid w:val="002E37F2"/>
    <w:rsid w:val="00401C40"/>
    <w:rsid w:val="006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A8B0-921C-476A-9541-3758DD77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2022-12-16T06:52:00Z</dcterms:created>
  <dcterms:modified xsi:type="dcterms:W3CDTF">2022-12-16T06:52:00Z</dcterms:modified>
</cp:coreProperties>
</file>