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C8" w:rsidRPr="00204BC8" w:rsidRDefault="00204BC8" w:rsidP="00204BC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74A7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74A7">
        <w:rPr>
          <w:rFonts w:ascii="Times New Roman" w:hAnsi="Times New Roman" w:cs="Times New Roman"/>
          <w:b/>
          <w:sz w:val="26"/>
          <w:szCs w:val="26"/>
        </w:rPr>
        <w:t>БЕЛГОРОДСКАЯ ОБЛАСТЬ</w:t>
      </w: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74A7">
        <w:rPr>
          <w:rFonts w:ascii="Times New Roman" w:hAnsi="Times New Roman" w:cs="Times New Roman"/>
          <w:b/>
          <w:sz w:val="26"/>
          <w:szCs w:val="26"/>
        </w:rPr>
        <w:t>СТАРООСКОЛЬСКИЙ ГОРОДСКОЙ ОКРУГ</w:t>
      </w: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proofErr w:type="gramStart"/>
      <w:r w:rsidRPr="00C074A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РОССИЙСКА</w:t>
      </w:r>
      <w:r w:rsidRPr="00C074A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215900</wp:posOffset>
            </wp:positionV>
            <wp:extent cx="504825" cy="609600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074A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Я</w:t>
      </w:r>
      <w:proofErr w:type="gramEnd"/>
      <w:r w:rsidRPr="00C074A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 ФЕДЕРАЦИЯ</w:t>
      </w: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C074A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БЕЛГОРОДСКАЯ ОБЛАСТЬ</w:t>
      </w: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C074A7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>СТАРООСКОЛЬСКИЙ ГОРОДСКОЙ ОКРУГ</w:t>
      </w:r>
    </w:p>
    <w:p w:rsidR="006101C3" w:rsidRPr="007A1AEF" w:rsidRDefault="006101C3" w:rsidP="006101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01C3" w:rsidRPr="007A1AEF" w:rsidRDefault="006101C3" w:rsidP="006101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74A7">
        <w:rPr>
          <w:rFonts w:ascii="Times New Roman" w:hAnsi="Times New Roman" w:cs="Times New Roman"/>
          <w:b/>
          <w:sz w:val="26"/>
          <w:szCs w:val="26"/>
        </w:rPr>
        <w:t>АДМИНИСТРАЦИЯ СТАРООСКОЛЬСКОГО</w:t>
      </w: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74A7">
        <w:rPr>
          <w:rFonts w:ascii="Times New Roman" w:hAnsi="Times New Roman" w:cs="Times New Roman"/>
          <w:b/>
          <w:sz w:val="26"/>
          <w:szCs w:val="26"/>
        </w:rPr>
        <w:t>ГОРОДСКОГО ОКРУГА БЕЛГОРОДСКОЙ ОБЛАСТИ</w:t>
      </w:r>
    </w:p>
    <w:p w:rsidR="006101C3" w:rsidRPr="007A1AEF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6101C3" w:rsidRPr="00C074A7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  <w:proofErr w:type="gramStart"/>
      <w:r w:rsidRPr="00C074A7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C074A7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6101C3" w:rsidRPr="00C074A7" w:rsidRDefault="006101C3" w:rsidP="006101C3">
      <w:pPr>
        <w:pStyle w:val="ConsPlusTitlePage"/>
        <w:rPr>
          <w:rFonts w:ascii="Times New Roman" w:hAnsi="Times New Roman" w:cs="Times New Roman"/>
          <w:bCs/>
          <w:sz w:val="26"/>
          <w:szCs w:val="26"/>
        </w:rPr>
      </w:pPr>
    </w:p>
    <w:p w:rsidR="006101C3" w:rsidRPr="00C074A7" w:rsidRDefault="006101C3" w:rsidP="006101C3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C074A7">
        <w:rPr>
          <w:rFonts w:ascii="Times New Roman" w:hAnsi="Times New Roman" w:cs="Times New Roman"/>
          <w:bCs/>
          <w:sz w:val="26"/>
          <w:szCs w:val="26"/>
        </w:rPr>
        <w:t>«___»</w:t>
      </w:r>
      <w:r w:rsidRPr="00C074A7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          </w:t>
      </w:r>
      <w:r w:rsidRPr="00C074A7">
        <w:rPr>
          <w:rFonts w:ascii="Times New Roman" w:hAnsi="Times New Roman" w:cs="Times New Roman"/>
          <w:bCs/>
          <w:sz w:val="26"/>
          <w:szCs w:val="26"/>
        </w:rPr>
        <w:t>20</w:t>
      </w:r>
      <w:r w:rsidRPr="00C074A7">
        <w:rPr>
          <w:rFonts w:ascii="Times New Roman" w:hAnsi="Times New Roman" w:cs="Times New Roman"/>
          <w:bCs/>
          <w:sz w:val="26"/>
          <w:szCs w:val="26"/>
          <w:u w:val="single"/>
        </w:rPr>
        <w:t>24</w:t>
      </w:r>
      <w:r w:rsidRPr="00C074A7">
        <w:rPr>
          <w:rFonts w:ascii="Times New Roman" w:hAnsi="Times New Roman" w:cs="Times New Roman"/>
          <w:bCs/>
          <w:sz w:val="26"/>
          <w:szCs w:val="26"/>
        </w:rPr>
        <w:t xml:space="preserve"> г.                                                                                              № _____</w:t>
      </w:r>
    </w:p>
    <w:p w:rsidR="006101C3" w:rsidRDefault="006101C3" w:rsidP="006101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4A7">
        <w:rPr>
          <w:rFonts w:ascii="Times New Roman" w:hAnsi="Times New Roman" w:cs="Times New Roman"/>
          <w:b/>
          <w:sz w:val="24"/>
          <w:szCs w:val="24"/>
        </w:rPr>
        <w:t>г. Старый Оскол</w:t>
      </w:r>
    </w:p>
    <w:p w:rsidR="00A70AAE" w:rsidRDefault="00A70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8"/>
        <w:gridCol w:w="4899"/>
      </w:tblGrid>
      <w:tr w:rsidR="00190871" w:rsidTr="00190871">
        <w:tc>
          <w:tcPr>
            <w:tcW w:w="4898" w:type="dxa"/>
          </w:tcPr>
          <w:p w:rsidR="00190871" w:rsidRPr="007A1AEF" w:rsidRDefault="00190871" w:rsidP="007A1AEF">
            <w:pPr>
              <w:pStyle w:val="ConsPlusTitle"/>
              <w:jc w:val="both"/>
              <w:rPr>
                <w:rFonts w:ascii="Times New Roman" w:eastAsiaTheme="minorHAnsi" w:hAnsi="Times New Roman" w:cs="Times New Roman"/>
                <w:b w:val="0"/>
                <w:sz w:val="26"/>
                <w:szCs w:val="26"/>
                <w:highlight w:val="white"/>
                <w:lang w:eastAsia="en-US"/>
              </w:rPr>
            </w:pPr>
            <w:r w:rsidRPr="00190871">
              <w:rPr>
                <w:rFonts w:ascii="Times New Roman" w:eastAsiaTheme="minorHAnsi" w:hAnsi="Times New Roman" w:cs="Times New Roman"/>
                <w:b w:val="0"/>
                <w:sz w:val="26"/>
                <w:szCs w:val="26"/>
                <w:highlight w:val="white"/>
                <w:lang w:eastAsia="en-US"/>
              </w:rPr>
              <w:t>Об утверждении муниципальной программы «Развитие системы жизнеобеспечения Старооскольского городского округа»</w:t>
            </w:r>
          </w:p>
        </w:tc>
        <w:tc>
          <w:tcPr>
            <w:tcW w:w="4899" w:type="dxa"/>
          </w:tcPr>
          <w:p w:rsidR="00190871" w:rsidRDefault="0019087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0AAE" w:rsidRDefault="00A70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871" w:rsidRDefault="006101C3" w:rsidP="00190871">
      <w:pPr>
        <w:tabs>
          <w:tab w:val="left" w:pos="4536"/>
          <w:tab w:val="left" w:pos="4820"/>
          <w:tab w:val="left" w:pos="5103"/>
        </w:tabs>
        <w:spacing w:after="0" w:line="240" w:lineRule="auto"/>
        <w:ind w:right="-58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proofErr w:type="gramStart"/>
      <w:r>
        <w:rPr>
          <w:rFonts w:ascii="Times New Roman" w:hAnsi="Times New Roman"/>
          <w:sz w:val="26"/>
        </w:rPr>
        <w:t xml:space="preserve">В соответствии с </w:t>
      </w:r>
      <w:r w:rsidRPr="003C740C">
        <w:rPr>
          <w:rFonts w:ascii="Times New Roman" w:hAnsi="Times New Roman"/>
          <w:sz w:val="26"/>
        </w:rPr>
        <w:t>Бюджетным кодексом Российской Федерации</w:t>
      </w:r>
      <w:r>
        <w:rPr>
          <w:rFonts w:ascii="Times New Roman" w:hAnsi="Times New Roman"/>
          <w:sz w:val="26"/>
        </w:rPr>
        <w:t xml:space="preserve">, </w:t>
      </w:r>
      <w:r w:rsidRPr="003C740C">
        <w:rPr>
          <w:rFonts w:ascii="Times New Roman" w:hAnsi="Times New Roman"/>
          <w:sz w:val="26"/>
        </w:rPr>
        <w:t>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190871" w:rsidRPr="00190871">
        <w:rPr>
          <w:rFonts w:ascii="Times New Roman" w:hAnsi="Times New Roman" w:cs="Times New Roman"/>
          <w:sz w:val="26"/>
          <w:szCs w:val="26"/>
          <w:highlight w:val="white"/>
        </w:rPr>
        <w:t xml:space="preserve">, постановлением </w:t>
      </w:r>
      <w:r w:rsidR="00190871">
        <w:rPr>
          <w:rFonts w:ascii="Times New Roman" w:hAnsi="Times New Roman" w:cs="Times New Roman"/>
          <w:sz w:val="26"/>
          <w:szCs w:val="26"/>
          <w:highlight w:val="white"/>
        </w:rPr>
        <w:t>администрации Старооскольского городского округа</w:t>
      </w:r>
      <w:r w:rsidR="00190871" w:rsidRPr="00190871">
        <w:rPr>
          <w:rFonts w:ascii="Times New Roman" w:hAnsi="Times New Roman" w:cs="Times New Roman"/>
          <w:sz w:val="26"/>
          <w:szCs w:val="26"/>
          <w:highlight w:val="white"/>
        </w:rPr>
        <w:t xml:space="preserve"> от </w:t>
      </w:r>
      <w:r w:rsidR="00190871" w:rsidRPr="00086ED6">
        <w:rPr>
          <w:rFonts w:ascii="Times New Roman" w:hAnsi="Times New Roman" w:cs="Times New Roman"/>
          <w:sz w:val="26"/>
          <w:szCs w:val="26"/>
        </w:rPr>
        <w:t>2</w:t>
      </w:r>
      <w:r w:rsidR="00086ED6" w:rsidRPr="00086ED6">
        <w:rPr>
          <w:rFonts w:ascii="Times New Roman" w:hAnsi="Times New Roman" w:cs="Times New Roman"/>
          <w:sz w:val="26"/>
          <w:szCs w:val="26"/>
        </w:rPr>
        <w:t>7</w:t>
      </w:r>
      <w:r w:rsidR="00190871" w:rsidRPr="00086ED6">
        <w:rPr>
          <w:rFonts w:ascii="Times New Roman" w:hAnsi="Times New Roman" w:cs="Times New Roman"/>
          <w:sz w:val="26"/>
          <w:szCs w:val="26"/>
        </w:rPr>
        <w:t xml:space="preserve"> </w:t>
      </w:r>
      <w:r w:rsidR="00086ED6" w:rsidRPr="00086ED6">
        <w:rPr>
          <w:rFonts w:ascii="Times New Roman" w:hAnsi="Times New Roman" w:cs="Times New Roman"/>
          <w:sz w:val="26"/>
          <w:szCs w:val="26"/>
        </w:rPr>
        <w:t>но</w:t>
      </w:r>
      <w:r w:rsidR="00190871" w:rsidRPr="00086ED6">
        <w:rPr>
          <w:rFonts w:ascii="Times New Roman" w:hAnsi="Times New Roman" w:cs="Times New Roman"/>
          <w:sz w:val="26"/>
          <w:szCs w:val="26"/>
        </w:rPr>
        <w:t>ября 2024 года № </w:t>
      </w:r>
      <w:r w:rsidR="00086ED6" w:rsidRPr="00086ED6">
        <w:rPr>
          <w:rFonts w:ascii="Times New Roman" w:hAnsi="Times New Roman" w:cs="Times New Roman"/>
          <w:sz w:val="26"/>
          <w:szCs w:val="26"/>
        </w:rPr>
        <w:t>4798</w:t>
      </w:r>
      <w:r w:rsidR="00190871" w:rsidRPr="00086ED6">
        <w:rPr>
          <w:rFonts w:ascii="Times New Roman" w:hAnsi="Times New Roman" w:cs="Times New Roman"/>
          <w:sz w:val="26"/>
          <w:szCs w:val="26"/>
        </w:rPr>
        <w:t xml:space="preserve"> </w:t>
      </w:r>
      <w:r w:rsidR="00190871" w:rsidRPr="00190871">
        <w:rPr>
          <w:rFonts w:ascii="Times New Roman" w:hAnsi="Times New Roman" w:cs="Times New Roman"/>
          <w:sz w:val="26"/>
          <w:szCs w:val="26"/>
          <w:highlight w:val="white"/>
        </w:rPr>
        <w:t>«Об</w:t>
      </w:r>
      <w:r w:rsidR="001449C2">
        <w:rPr>
          <w:rFonts w:ascii="Times New Roman" w:hAnsi="Times New Roman" w:cs="Times New Roman"/>
          <w:sz w:val="26"/>
          <w:szCs w:val="26"/>
          <w:highlight w:val="white"/>
        </w:rPr>
        <w:t> </w:t>
      </w:r>
      <w:r w:rsidR="00190871" w:rsidRPr="00190871">
        <w:rPr>
          <w:rFonts w:ascii="Times New Roman" w:hAnsi="Times New Roman" w:cs="Times New Roman"/>
          <w:sz w:val="26"/>
          <w:szCs w:val="26"/>
          <w:highlight w:val="white"/>
        </w:rPr>
        <w:t>утверждении Положения о системе управления муниципальными программами Старооскольского городского округа</w:t>
      </w:r>
      <w:r>
        <w:rPr>
          <w:rFonts w:ascii="Times New Roman" w:hAnsi="Times New Roman" w:cs="Times New Roman"/>
          <w:sz w:val="26"/>
          <w:szCs w:val="26"/>
          <w:highlight w:val="white"/>
        </w:rPr>
        <w:t>»</w:t>
      </w:r>
      <w:r w:rsidR="00190871" w:rsidRPr="00190871">
        <w:rPr>
          <w:rFonts w:ascii="Times New Roman" w:hAnsi="Times New Roman" w:cs="Times New Roman"/>
          <w:sz w:val="26"/>
          <w:szCs w:val="26"/>
          <w:highlight w:val="white"/>
        </w:rPr>
        <w:t>, на основании Устава Старооскольского городского округа Белгородской области администрация городского округа</w:t>
      </w:r>
      <w:proofErr w:type="gramEnd"/>
    </w:p>
    <w:p w:rsidR="00190871" w:rsidRPr="00190871" w:rsidRDefault="00190871" w:rsidP="00190871">
      <w:pPr>
        <w:spacing w:after="0" w:line="240" w:lineRule="auto"/>
        <w:ind w:firstLine="855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190871" w:rsidRPr="00190871" w:rsidRDefault="00190871" w:rsidP="00190871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proofErr w:type="gramStart"/>
      <w:r w:rsidRPr="00190871">
        <w:rPr>
          <w:rFonts w:ascii="Times New Roman" w:hAnsi="Times New Roman" w:cs="Times New Roman"/>
          <w:b/>
          <w:color w:val="000000"/>
          <w:sz w:val="26"/>
          <w:szCs w:val="26"/>
        </w:rPr>
        <w:t>п</w:t>
      </w:r>
      <w:proofErr w:type="spellEnd"/>
      <w:proofErr w:type="gramEnd"/>
      <w:r w:rsidRPr="001908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 с т а </w:t>
      </w:r>
      <w:proofErr w:type="spellStart"/>
      <w:r w:rsidRPr="00190871">
        <w:rPr>
          <w:rFonts w:ascii="Times New Roman" w:hAnsi="Times New Roman" w:cs="Times New Roman"/>
          <w:b/>
          <w:color w:val="000000"/>
          <w:sz w:val="26"/>
          <w:szCs w:val="26"/>
        </w:rPr>
        <w:t>н</w:t>
      </w:r>
      <w:proofErr w:type="spellEnd"/>
      <w:r w:rsidRPr="001908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 в л я е т:</w:t>
      </w:r>
    </w:p>
    <w:p w:rsidR="00A70AAE" w:rsidRPr="006101C3" w:rsidRDefault="005F0EA5" w:rsidP="006101C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</w:pPr>
      <w:r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1.</w:t>
      </w:r>
      <w:r w:rsidR="006101C3"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 </w:t>
      </w:r>
      <w:r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Утвердить </w:t>
      </w:r>
      <w:r w:rsidR="006101C3"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муниципальную программу «Развитие системы жизнеобеспечения Старооскольского городского округа» </w:t>
      </w:r>
      <w:r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(далее – Программа, прилагается).</w:t>
      </w:r>
    </w:p>
    <w:p w:rsidR="006101C3" w:rsidRPr="006101C3" w:rsidRDefault="006101C3" w:rsidP="00610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 w:rsidRPr="006101C3">
        <w:rPr>
          <w:rFonts w:ascii="Times New Roman" w:hAnsi="Times New Roman" w:cs="Times New Roman"/>
          <w:sz w:val="26"/>
          <w:szCs w:val="26"/>
          <w:highlight w:val="white"/>
        </w:rPr>
        <w:t xml:space="preserve"> 2.</w:t>
      </w:r>
      <w:r>
        <w:rPr>
          <w:rFonts w:ascii="Times New Roman" w:hAnsi="Times New Roman" w:cs="Times New Roman"/>
          <w:sz w:val="26"/>
          <w:szCs w:val="26"/>
          <w:highlight w:val="white"/>
        </w:rPr>
        <w:t> </w:t>
      </w:r>
      <w:r w:rsidRPr="006101C3">
        <w:rPr>
          <w:rFonts w:ascii="Times New Roman" w:hAnsi="Times New Roman" w:cs="Times New Roman"/>
          <w:sz w:val="26"/>
          <w:szCs w:val="26"/>
          <w:highlight w:val="white"/>
        </w:rPr>
        <w:t xml:space="preserve">Департаменту финансов и бюджетной политики администрации Старооскольского городского округа ежегодно, начиная с 2025 года, предусматривать в бюджете Старооскольского городского округа средства на реализацию мероприятий Программы. </w:t>
      </w:r>
    </w:p>
    <w:p w:rsidR="00BE2E70" w:rsidRDefault="006101C3" w:rsidP="00BE2E70">
      <w:pPr>
        <w:pStyle w:val="ConsNonformat"/>
        <w:widowControl/>
        <w:tabs>
          <w:tab w:val="left" w:pos="1134"/>
          <w:tab w:val="left" w:pos="7875"/>
        </w:tabs>
        <w:ind w:left="709" w:right="-2"/>
        <w:jc w:val="both"/>
        <w:rPr>
          <w:rFonts w:eastAsia="Times New Roman"/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highlight w:val="white"/>
          <w:lang w:eastAsia="en-US"/>
        </w:rPr>
        <w:t>3</w:t>
      </w:r>
      <w:r w:rsidR="005F0EA5" w:rsidRPr="006101C3">
        <w:rPr>
          <w:rFonts w:eastAsiaTheme="minorHAnsi"/>
          <w:sz w:val="26"/>
          <w:szCs w:val="26"/>
          <w:highlight w:val="white"/>
          <w:lang w:eastAsia="en-US"/>
        </w:rPr>
        <w:t>.</w:t>
      </w:r>
      <w:r>
        <w:rPr>
          <w:rFonts w:eastAsiaTheme="minorHAnsi"/>
          <w:sz w:val="26"/>
          <w:szCs w:val="26"/>
          <w:highlight w:val="white"/>
          <w:lang w:eastAsia="en-US"/>
        </w:rPr>
        <w:t> </w:t>
      </w:r>
      <w:r w:rsidR="00BE2E70">
        <w:rPr>
          <w:rFonts w:eastAsia="Times New Roman"/>
          <w:color w:val="000000"/>
          <w:sz w:val="26"/>
          <w:szCs w:val="26"/>
        </w:rPr>
        <w:t>Признать утратившими силу:</w:t>
      </w:r>
    </w:p>
    <w:p w:rsidR="00BE2E70" w:rsidRDefault="00BE2E70" w:rsidP="006101C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3.1. П</w:t>
      </w:r>
      <w:r w:rsidR="005F0EA5"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остановлени</w:t>
      </w: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е</w:t>
      </w:r>
      <w:r w:rsidR="005F0EA5"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главы </w:t>
      </w:r>
      <w:r w:rsidR="006101C3"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администрации Старооскольского городского округа </w:t>
      </w:r>
    </w:p>
    <w:p w:rsidR="00A70AAE" w:rsidRDefault="006101C3" w:rsidP="00BE2E70">
      <w:pPr>
        <w:pStyle w:val="ConsPlusNormal"/>
        <w:jc w:val="both"/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</w:pPr>
      <w:r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от</w:t>
      </w: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 </w:t>
      </w:r>
      <w:r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30</w:t>
      </w: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 </w:t>
      </w:r>
      <w:r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октября 2014 года № 3680 «Об утверждении муниципальной программы «Развитие системы жизнеобеспечения Старооскольского городского округа»</w:t>
      </w:r>
      <w:r w:rsidR="001449C2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.</w:t>
      </w:r>
    </w:p>
    <w:p w:rsidR="00BE2E70" w:rsidRDefault="00BE2E70" w:rsidP="00BE2E7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3.2. </w:t>
      </w:r>
      <w:r>
        <w:rPr>
          <w:rFonts w:ascii="Times New Roman" w:hAnsi="Times New Roman"/>
          <w:sz w:val="26"/>
        </w:rPr>
        <w:t>П</w:t>
      </w:r>
      <w:r w:rsidRPr="00157CCC">
        <w:rPr>
          <w:rFonts w:ascii="Times New Roman" w:hAnsi="Times New Roman"/>
          <w:sz w:val="26"/>
        </w:rPr>
        <w:t>остановлени</w:t>
      </w:r>
      <w:r>
        <w:rPr>
          <w:rFonts w:ascii="Times New Roman" w:hAnsi="Times New Roman"/>
          <w:sz w:val="26"/>
        </w:rPr>
        <w:t>е</w:t>
      </w:r>
      <w:r w:rsidRPr="00157CCC">
        <w:rPr>
          <w:rFonts w:ascii="Times New Roman" w:hAnsi="Times New Roman"/>
          <w:sz w:val="26"/>
        </w:rPr>
        <w:t xml:space="preserve"> администрации Старооскольского городского округа от</w:t>
      </w:r>
      <w:r w:rsidR="00620C89"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11</w:t>
      </w:r>
      <w:r w:rsidR="00620C89"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июня 2015 года № 2091</w:t>
      </w:r>
      <w:r w:rsidR="00620C89">
        <w:rPr>
          <w:rFonts w:ascii="Times New Roman" w:hAnsi="Times New Roman"/>
          <w:sz w:val="26"/>
        </w:rPr>
        <w:t xml:space="preserve"> «</w:t>
      </w:r>
      <w:r w:rsidR="00620C89" w:rsidRPr="00DF046C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 на 2015-2020 годы»</w:t>
      </w:r>
      <w:r w:rsidR="001449C2">
        <w:rPr>
          <w:rFonts w:ascii="Times New Roman" w:hAnsi="Times New Roman" w:cs="Times New Roman"/>
          <w:sz w:val="26"/>
          <w:szCs w:val="26"/>
        </w:rPr>
        <w:t>.</w:t>
      </w:r>
    </w:p>
    <w:p w:rsidR="00620C89" w:rsidRDefault="00620C89" w:rsidP="00BE2E7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>
        <w:rPr>
          <w:rFonts w:ascii="Times New Roman" w:hAnsi="Times New Roman"/>
          <w:sz w:val="26"/>
        </w:rPr>
        <w:t>П</w:t>
      </w:r>
      <w:r w:rsidRPr="00157CCC">
        <w:rPr>
          <w:rFonts w:ascii="Times New Roman" w:hAnsi="Times New Roman"/>
          <w:sz w:val="26"/>
        </w:rPr>
        <w:t>остановлени</w:t>
      </w:r>
      <w:r>
        <w:rPr>
          <w:rFonts w:ascii="Times New Roman" w:hAnsi="Times New Roman"/>
          <w:sz w:val="26"/>
        </w:rPr>
        <w:t>е</w:t>
      </w:r>
      <w:r w:rsidRPr="00157CCC">
        <w:rPr>
          <w:rFonts w:ascii="Times New Roman" w:hAnsi="Times New Roman"/>
          <w:sz w:val="26"/>
        </w:rPr>
        <w:t xml:space="preserve"> администрации Старооскольского городского округа от</w:t>
      </w:r>
      <w:r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18</w:t>
      </w:r>
      <w:r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марта 2016 года № 913</w:t>
      </w:r>
      <w:r>
        <w:rPr>
          <w:rFonts w:ascii="Times New Roman" w:hAnsi="Times New Roman"/>
          <w:sz w:val="26"/>
        </w:rPr>
        <w:t xml:space="preserve"> «</w:t>
      </w:r>
      <w:r w:rsidRPr="00DF046C">
        <w:rPr>
          <w:rFonts w:ascii="Times New Roman" w:hAnsi="Times New Roman" w:cs="Times New Roman"/>
          <w:sz w:val="26"/>
          <w:szCs w:val="26"/>
        </w:rPr>
        <w:t xml:space="preserve">О внесении изменений в муниципальную программу </w:t>
      </w:r>
      <w:r w:rsidRPr="00DF046C">
        <w:rPr>
          <w:rFonts w:ascii="Times New Roman" w:hAnsi="Times New Roman" w:cs="Times New Roman"/>
          <w:sz w:val="26"/>
          <w:szCs w:val="26"/>
        </w:rPr>
        <w:lastRenderedPageBreak/>
        <w:t>«Развитие системы жизнеобеспечения Старооскольского городского округа на 2015-2020 годы»</w:t>
      </w:r>
      <w:r w:rsidR="001449C2">
        <w:rPr>
          <w:rFonts w:ascii="Times New Roman" w:hAnsi="Times New Roman" w:cs="Times New Roman"/>
          <w:sz w:val="26"/>
          <w:szCs w:val="26"/>
        </w:rPr>
        <w:t>.</w:t>
      </w:r>
    </w:p>
    <w:p w:rsidR="00870FAC" w:rsidRPr="009F6F15" w:rsidRDefault="00870FAC" w:rsidP="00BE2E7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</w:t>
      </w:r>
      <w:r w:rsidR="009F6F15">
        <w:rPr>
          <w:rFonts w:ascii="Times New Roman" w:hAnsi="Times New Roman" w:cs="Times New Roman"/>
          <w:sz w:val="26"/>
          <w:szCs w:val="26"/>
        </w:rPr>
        <w:t> </w:t>
      </w:r>
      <w:r w:rsidRPr="009F6F15">
        <w:rPr>
          <w:rFonts w:ascii="Times New Roman" w:hAnsi="Times New Roman" w:cs="Times New Roman"/>
          <w:sz w:val="26"/>
          <w:szCs w:val="26"/>
        </w:rPr>
        <w:t>Постановление администрации Старооскольского городского округа от 24 марта 2017 года № 1116 «</w:t>
      </w:r>
      <w:r w:rsidR="009F6F15" w:rsidRPr="009F6F15">
        <w:rPr>
          <w:rFonts w:ascii="Times New Roman" w:eastAsia="Times New Roman" w:hAnsi="Times New Roman" w:cs="Times New Roman"/>
          <w:sz w:val="26"/>
          <w:szCs w:val="26"/>
        </w:rPr>
        <w:t>О внесении изменений в постановление главы администрации Старооскольского городского округа от 30 октября 2014 года № 3680 «Об утверждении муниципальной программы «Развитие системы жизнеобеспечения Старооскольского городского округа на 2015-2020 годы» и муниципальную программу, утвержденную этим постановлением</w:t>
      </w:r>
      <w:r w:rsidRPr="00DF046C">
        <w:rPr>
          <w:rFonts w:ascii="Times New Roman" w:hAnsi="Times New Roman" w:cs="Times New Roman"/>
          <w:sz w:val="26"/>
          <w:szCs w:val="26"/>
        </w:rPr>
        <w:t>»</w:t>
      </w:r>
      <w:r w:rsidR="001449C2">
        <w:rPr>
          <w:rFonts w:ascii="Times New Roman" w:hAnsi="Times New Roman" w:cs="Times New Roman"/>
          <w:sz w:val="26"/>
          <w:szCs w:val="26"/>
        </w:rPr>
        <w:t>.</w:t>
      </w:r>
    </w:p>
    <w:p w:rsidR="00BE2E70" w:rsidRPr="009F6F15" w:rsidRDefault="009F6F15" w:rsidP="009F6F1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3.5. </w:t>
      </w:r>
      <w:r w:rsidRPr="009F6F15">
        <w:rPr>
          <w:rFonts w:ascii="Times New Roman" w:hAnsi="Times New Roman" w:cs="Times New Roman"/>
          <w:sz w:val="26"/>
          <w:szCs w:val="26"/>
        </w:rPr>
        <w:t>Постановление администрации Старооскольского городского округа</w:t>
      </w:r>
      <w:r w:rsidRPr="009F6F15">
        <w:rPr>
          <w:rFonts w:ascii="Times New Roman" w:hAnsi="Times New Roman"/>
          <w:sz w:val="26"/>
        </w:rPr>
        <w:t xml:space="preserve"> </w:t>
      </w:r>
      <w:r w:rsidRPr="00157CCC">
        <w:rPr>
          <w:rFonts w:ascii="Times New Roman" w:hAnsi="Times New Roman"/>
          <w:sz w:val="26"/>
        </w:rPr>
        <w:t>от</w:t>
      </w:r>
      <w:r w:rsidR="008352DE"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18</w:t>
      </w:r>
      <w:r w:rsidR="008352DE"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августа 2017 года № 3423</w:t>
      </w:r>
      <w:r>
        <w:rPr>
          <w:rFonts w:ascii="Times New Roman" w:hAnsi="Times New Roman"/>
          <w:sz w:val="26"/>
        </w:rPr>
        <w:t xml:space="preserve"> «</w:t>
      </w:r>
      <w:r w:rsidRPr="00C533BB">
        <w:rPr>
          <w:rFonts w:ascii="Times New Roman" w:eastAsia="Times New Roman" w:hAnsi="Times New Roman" w:cs="Times New Roman"/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 на 2015-2020 годы»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C533BB">
        <w:rPr>
          <w:rFonts w:ascii="Times New Roman" w:eastAsia="Times New Roman" w:hAnsi="Times New Roman" w:cs="Times New Roman"/>
          <w:sz w:val="26"/>
          <w:szCs w:val="26"/>
        </w:rPr>
        <w:t>утвержденную постановлением главы администрации Старооскольского городского округа от 30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октября </w:t>
      </w:r>
      <w:r w:rsidRPr="00C533BB">
        <w:rPr>
          <w:rFonts w:ascii="Times New Roman" w:eastAsia="Times New Roman" w:hAnsi="Times New Roman" w:cs="Times New Roman"/>
          <w:sz w:val="26"/>
          <w:szCs w:val="26"/>
        </w:rPr>
        <w:t>2014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C533BB">
        <w:rPr>
          <w:rFonts w:ascii="Times New Roman" w:eastAsia="Times New Roman" w:hAnsi="Times New Roman" w:cs="Times New Roman"/>
          <w:sz w:val="26"/>
          <w:szCs w:val="26"/>
        </w:rPr>
        <w:t xml:space="preserve"> № 3680</w:t>
      </w:r>
      <w:r w:rsidR="001449C2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9F6F15" w:rsidRDefault="009F6F15" w:rsidP="009F6F15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3.6. Постановление администрации Старооскольского городского округа от 22</w:t>
      </w:r>
      <w:r w:rsidR="008352D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2017 года № 4744 «О внесении изменений в муниципальную программу «Развитие системы жизнеобеспечения Старооскольского городского округа на 2015-2020 годы»,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F6F15" w:rsidRDefault="009F6F15" w:rsidP="009F6F15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3.7. 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Старооскольского городского округа</w:t>
      </w:r>
      <w:r w:rsidRPr="009F6F15">
        <w:rPr>
          <w:rFonts w:ascii="Times New Roman" w:hAnsi="Times New Roman"/>
          <w:sz w:val="26"/>
        </w:rPr>
        <w:t xml:space="preserve"> </w:t>
      </w:r>
      <w:r w:rsidRPr="00157CCC">
        <w:rPr>
          <w:rFonts w:ascii="Times New Roman" w:hAnsi="Times New Roman"/>
          <w:sz w:val="26"/>
        </w:rPr>
        <w:t>от 29 марта 2018 года № 501</w:t>
      </w:r>
      <w:r>
        <w:rPr>
          <w:rFonts w:ascii="Times New Roman" w:hAnsi="Times New Roman"/>
          <w:sz w:val="26"/>
        </w:rPr>
        <w:t xml:space="preserve"> «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муниципальную программу «Развитие системы жизнеобеспечения Старооскольского городского округа на 2015-2020 годы»,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1449C2" w:rsidRDefault="009F6F15" w:rsidP="009F6F15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3.8. 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Старооскольского городского округа</w:t>
      </w:r>
      <w:r w:rsidRPr="009F6F15">
        <w:rPr>
          <w:rFonts w:ascii="Times New Roman" w:hAnsi="Times New Roman"/>
          <w:sz w:val="26"/>
        </w:rPr>
        <w:t xml:space="preserve"> </w:t>
      </w:r>
      <w:r w:rsidRPr="00157CCC">
        <w:rPr>
          <w:rFonts w:ascii="Times New Roman" w:hAnsi="Times New Roman"/>
          <w:sz w:val="26"/>
        </w:rPr>
        <w:t>от</w:t>
      </w:r>
      <w:r w:rsidR="008352DE"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15</w:t>
      </w:r>
      <w:r w:rsidR="008352DE"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июня 2018 года № 1037</w:t>
      </w:r>
      <w:r>
        <w:rPr>
          <w:rFonts w:ascii="Times New Roman" w:hAnsi="Times New Roman"/>
          <w:sz w:val="26"/>
        </w:rPr>
        <w:t xml:space="preserve"> «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муниципальную программу «Развитие системы жизнеобеспечения Старооскольского городского округа на 2015-2020 годы», утвержденную постановлением главы администрации Старооскольского городского округа от 30 октября 2014 года № 3680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449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6F15" w:rsidRDefault="009F6F15" w:rsidP="009F6F15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3.9. 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Старооскольского городского округа</w:t>
      </w:r>
      <w:r w:rsidRPr="009F6F15">
        <w:rPr>
          <w:rFonts w:ascii="Times New Roman" w:hAnsi="Times New Roman"/>
          <w:sz w:val="26"/>
        </w:rPr>
        <w:t xml:space="preserve"> </w:t>
      </w:r>
      <w:r w:rsidRPr="00157CCC">
        <w:rPr>
          <w:rFonts w:ascii="Times New Roman" w:hAnsi="Times New Roman"/>
          <w:sz w:val="26"/>
        </w:rPr>
        <w:t>от</w:t>
      </w:r>
      <w:r w:rsidR="008352DE"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09</w:t>
      </w:r>
      <w:r w:rsidR="008352DE">
        <w:rPr>
          <w:rFonts w:ascii="Times New Roman" w:hAnsi="Times New Roman"/>
          <w:sz w:val="26"/>
        </w:rPr>
        <w:t> </w:t>
      </w:r>
      <w:r w:rsidRPr="00157CCC">
        <w:rPr>
          <w:rFonts w:ascii="Times New Roman" w:hAnsi="Times New Roman"/>
          <w:sz w:val="26"/>
        </w:rPr>
        <w:t>августа 2018 года № 1552</w:t>
      </w:r>
      <w:r>
        <w:rPr>
          <w:rFonts w:ascii="Times New Roman" w:hAnsi="Times New Roman"/>
          <w:sz w:val="26"/>
        </w:rPr>
        <w:t xml:space="preserve"> «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муниципальную программу «Развитие системы жизнеобеспечения Старооскольского городского округа на 2015-2020 годы»,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F6F15" w:rsidRDefault="009F6F15" w:rsidP="009F6F15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3.10. 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Старооскольского городского округа</w:t>
      </w:r>
      <w:r w:rsidRPr="009F6F15">
        <w:rPr>
          <w:rFonts w:ascii="Times New Roman" w:hAnsi="Times New Roman"/>
          <w:sz w:val="26"/>
        </w:rPr>
        <w:t xml:space="preserve"> </w:t>
      </w:r>
      <w:r w:rsidR="008352DE">
        <w:rPr>
          <w:rFonts w:ascii="Times New Roman" w:hAnsi="Times New Roman"/>
          <w:sz w:val="26"/>
        </w:rPr>
        <w:t>от 11 </w:t>
      </w:r>
      <w:r w:rsidRPr="00157CCC">
        <w:rPr>
          <w:rFonts w:ascii="Times New Roman" w:hAnsi="Times New Roman"/>
          <w:sz w:val="26"/>
        </w:rPr>
        <w:t>октября 2018 года № 2319</w:t>
      </w:r>
      <w:r>
        <w:rPr>
          <w:rFonts w:ascii="Times New Roman" w:hAnsi="Times New Roman"/>
          <w:sz w:val="26"/>
        </w:rPr>
        <w:t xml:space="preserve"> «</w:t>
      </w:r>
      <w:r w:rsidRPr="009F6F15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муниципальную программу «Развитие системы жизнеобеспечения Старооскольского городского округа на 2015-2020 годы»,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F6F15" w:rsidRDefault="009F6F15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3.11. 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округа</w:t>
      </w:r>
      <w:r w:rsidRPr="009F6F15">
        <w:rPr>
          <w:sz w:val="26"/>
        </w:rPr>
        <w:t xml:space="preserve"> </w:t>
      </w:r>
      <w:r w:rsidRPr="00157CCC">
        <w:rPr>
          <w:sz w:val="26"/>
        </w:rPr>
        <w:t>от 26 февраля 2019 года № 576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постановление главы администрации Старооскольского городского округа от 30 октября 2014 года № 3680 «Об утверждении муниципальной программы «Развитие системы жизнеобеспечения Старооскольского городского округа на 2015-2020 годы» и муниципальную программу, утвержденную указанным постановлением</w:t>
      </w:r>
      <w:r w:rsidR="001449C2">
        <w:rPr>
          <w:sz w:val="26"/>
          <w:szCs w:val="26"/>
        </w:rPr>
        <w:t>».</w:t>
      </w:r>
    </w:p>
    <w:p w:rsidR="009F6F15" w:rsidRDefault="009F6F15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3.12. 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округа</w:t>
      </w:r>
      <w:r w:rsidRPr="009F6F15">
        <w:rPr>
          <w:sz w:val="26"/>
        </w:rPr>
        <w:t xml:space="preserve"> </w:t>
      </w:r>
      <w:r w:rsidRPr="00157CCC">
        <w:rPr>
          <w:sz w:val="26"/>
        </w:rPr>
        <w:t>от</w:t>
      </w:r>
      <w:r w:rsidR="008352DE">
        <w:rPr>
          <w:sz w:val="26"/>
        </w:rPr>
        <w:t> </w:t>
      </w:r>
      <w:r w:rsidRPr="00157CCC">
        <w:rPr>
          <w:sz w:val="26"/>
        </w:rPr>
        <w:t> 23</w:t>
      </w:r>
      <w:r w:rsidRPr="00157CCC">
        <w:t> </w:t>
      </w:r>
      <w:r w:rsidRPr="00157CCC">
        <w:rPr>
          <w:sz w:val="26"/>
        </w:rPr>
        <w:t>апреля 2019 года № 1106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9F6F15" w:rsidRDefault="009F6F15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3.13. 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округа</w:t>
      </w:r>
      <w:r w:rsidRPr="009F6F15">
        <w:rPr>
          <w:sz w:val="26"/>
        </w:rPr>
        <w:t xml:space="preserve"> </w:t>
      </w:r>
      <w:r w:rsidRPr="00157CCC">
        <w:rPr>
          <w:sz w:val="26"/>
        </w:rPr>
        <w:t>от</w:t>
      </w:r>
      <w:r w:rsidR="008352DE">
        <w:rPr>
          <w:sz w:val="26"/>
        </w:rPr>
        <w:t> </w:t>
      </w:r>
      <w:r w:rsidRPr="00157CCC">
        <w:rPr>
          <w:sz w:val="26"/>
        </w:rPr>
        <w:t>16 июля 2019 года № 2051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9F6F15" w:rsidRDefault="009F6F15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3.14. 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округа</w:t>
      </w:r>
      <w:r w:rsidRPr="009F6F15">
        <w:rPr>
          <w:sz w:val="26"/>
        </w:rPr>
        <w:t xml:space="preserve"> </w:t>
      </w:r>
      <w:r w:rsidRPr="00157CCC">
        <w:rPr>
          <w:sz w:val="26"/>
        </w:rPr>
        <w:t>от</w:t>
      </w:r>
      <w:r w:rsidR="001449C2">
        <w:rPr>
          <w:sz w:val="26"/>
        </w:rPr>
        <w:t>  </w:t>
      </w:r>
      <w:r w:rsidRPr="00157CCC">
        <w:rPr>
          <w:sz w:val="26"/>
        </w:rPr>
        <w:t>16 сентября 2019 года № 2740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9F6F15" w:rsidRDefault="009F6F15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3.15. 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9F6F15">
        <w:rPr>
          <w:sz w:val="26"/>
        </w:rPr>
        <w:t xml:space="preserve"> </w:t>
      </w:r>
      <w:r w:rsidR="008352DE">
        <w:rPr>
          <w:sz w:val="26"/>
        </w:rPr>
        <w:t>от </w:t>
      </w:r>
      <w:r w:rsidRPr="00157CCC">
        <w:rPr>
          <w:sz w:val="26"/>
        </w:rPr>
        <w:t>18 ноября 2019 года № 3393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9F6F15" w:rsidRDefault="009F6F15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3.16. 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9F6F15">
        <w:rPr>
          <w:sz w:val="26"/>
        </w:rPr>
        <w:t xml:space="preserve"> </w:t>
      </w:r>
      <w:r w:rsidRPr="00157CCC">
        <w:rPr>
          <w:sz w:val="26"/>
        </w:rPr>
        <w:t>от 02 декабря 2019 года № 3549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9F6F15" w:rsidRDefault="009F6F15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3.17. </w:t>
      </w:r>
      <w:r w:rsidR="00EE7D1B" w:rsidRPr="009F6F15">
        <w:rPr>
          <w:sz w:val="26"/>
          <w:szCs w:val="26"/>
        </w:rPr>
        <w:t>Постановление администрации Старооскольского городского округ</w:t>
      </w:r>
      <w:r w:rsidR="00EE7D1B">
        <w:rPr>
          <w:sz w:val="26"/>
          <w:szCs w:val="26"/>
        </w:rPr>
        <w:t>а</w:t>
      </w:r>
      <w:r w:rsidR="00EE7D1B" w:rsidRPr="00EE7D1B">
        <w:rPr>
          <w:sz w:val="26"/>
        </w:rPr>
        <w:t xml:space="preserve"> </w:t>
      </w:r>
      <w:r w:rsidR="00EE7D1B" w:rsidRPr="00157CCC">
        <w:rPr>
          <w:sz w:val="26"/>
        </w:rPr>
        <w:t>от 27 декабря 2019 года № 3900</w:t>
      </w:r>
      <w:r w:rsidR="00EE7D1B">
        <w:rPr>
          <w:sz w:val="26"/>
        </w:rPr>
        <w:t xml:space="preserve"> «</w:t>
      </w:r>
      <w:r w:rsidR="00EE7D1B"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EE7D1B" w:rsidRDefault="00EE7D1B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3.18. 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 w:rsidRPr="00157CCC">
        <w:rPr>
          <w:sz w:val="26"/>
        </w:rPr>
        <w:t>от 03 марта 2020 года № 514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EE7D1B" w:rsidRDefault="00EE7D1B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3.19. 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 w:rsidRPr="00157CCC">
        <w:rPr>
          <w:sz w:val="26"/>
        </w:rPr>
        <w:t>от</w:t>
      </w:r>
      <w:r w:rsidR="008352DE">
        <w:rPr>
          <w:sz w:val="26"/>
        </w:rPr>
        <w:t> </w:t>
      </w:r>
      <w:r w:rsidRPr="00157CCC">
        <w:rPr>
          <w:sz w:val="26"/>
        </w:rPr>
        <w:t>22 мая 2020 года № 1243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EE7D1B" w:rsidRDefault="00EE7D1B" w:rsidP="00EE7D1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3.20. 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 w:rsidRPr="00157CCC">
        <w:rPr>
          <w:sz w:val="26"/>
        </w:rPr>
        <w:t>от</w:t>
      </w:r>
      <w:r w:rsidR="008352DE">
        <w:rPr>
          <w:sz w:val="26"/>
        </w:rPr>
        <w:t> </w:t>
      </w:r>
      <w:r w:rsidRPr="00157CCC">
        <w:rPr>
          <w:sz w:val="26"/>
        </w:rPr>
        <w:t>13 августа 2020 года № 1844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9F6F15" w:rsidRDefault="00EE7D1B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3.21. 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 xml:space="preserve">а </w:t>
      </w:r>
      <w:r w:rsidRPr="00157CCC">
        <w:rPr>
          <w:sz w:val="26"/>
        </w:rPr>
        <w:t>от 16 октября 2020 года № 2328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E7D1B" w:rsidRDefault="00EE7D1B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3.22. 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 w:rsidRPr="00157CCC">
        <w:rPr>
          <w:sz w:val="26"/>
        </w:rPr>
        <w:t>от 24 февраля 2021 года № 390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 xml:space="preserve">О внесении изменений в муниципальную программу «Развитие системы жизнеобеспечения Старооскольского городского округа», </w:t>
      </w:r>
      <w:r w:rsidRPr="009F6F15">
        <w:rPr>
          <w:sz w:val="26"/>
          <w:szCs w:val="26"/>
        </w:rPr>
        <w:lastRenderedPageBreak/>
        <w:t>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E7D1B" w:rsidRDefault="00EE7D1B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3.23. 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 w:rsidRPr="00157CCC">
        <w:rPr>
          <w:sz w:val="26"/>
        </w:rPr>
        <w:t>от</w:t>
      </w:r>
      <w:r w:rsidR="008352DE">
        <w:rPr>
          <w:sz w:val="26"/>
        </w:rPr>
        <w:t> </w:t>
      </w:r>
      <w:r w:rsidRPr="00157CCC">
        <w:rPr>
          <w:sz w:val="26"/>
        </w:rPr>
        <w:t>17 мая 2021 года № 1160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E7D1B" w:rsidRDefault="00EE7D1B" w:rsidP="009F6F1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3.24. 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 w:rsidRPr="00157CCC">
        <w:rPr>
          <w:sz w:val="26"/>
        </w:rPr>
        <w:t>от</w:t>
      </w:r>
      <w:r w:rsidR="008352DE">
        <w:rPr>
          <w:sz w:val="26"/>
        </w:rPr>
        <w:t> </w:t>
      </w:r>
      <w:r w:rsidRPr="00157CCC">
        <w:rPr>
          <w:sz w:val="26"/>
        </w:rPr>
        <w:t>07 июля 2021 года № 1628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E7D1B" w:rsidRPr="009F6F15" w:rsidRDefault="00EE7D1B" w:rsidP="00EE7D1B">
      <w:pPr>
        <w:pStyle w:val="Default"/>
        <w:ind w:firstLine="709"/>
        <w:jc w:val="both"/>
        <w:rPr>
          <w:rFonts w:eastAsiaTheme="minorHAnsi"/>
          <w:szCs w:val="24"/>
          <w:lang w:eastAsia="en-US"/>
        </w:rPr>
      </w:pPr>
      <w:r>
        <w:rPr>
          <w:sz w:val="26"/>
          <w:szCs w:val="26"/>
        </w:rPr>
        <w:t xml:space="preserve">3.25. 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8352DE">
        <w:rPr>
          <w:sz w:val="26"/>
        </w:rPr>
        <w:t> </w:t>
      </w:r>
      <w:r w:rsidRPr="00157CCC">
        <w:rPr>
          <w:sz w:val="26"/>
        </w:rPr>
        <w:t>28 сентября 2021 года № 2330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E7D1B" w:rsidRDefault="00EE7D1B" w:rsidP="00EE7D1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3.26. 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8352DE">
        <w:rPr>
          <w:sz w:val="26"/>
        </w:rPr>
        <w:t> </w:t>
      </w:r>
      <w:r w:rsidRPr="00157CCC">
        <w:rPr>
          <w:sz w:val="26"/>
        </w:rPr>
        <w:t>22 декабря 2021 года № 3260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E7D1B" w:rsidRDefault="00EE7D1B" w:rsidP="00EE7D1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3.27. 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15 февраля 2022 года № 605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E7D1B" w:rsidRDefault="00EE7D1B" w:rsidP="00EE7D1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3.28. 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1449C2">
        <w:rPr>
          <w:sz w:val="26"/>
        </w:rPr>
        <w:t> </w:t>
      </w:r>
      <w:r w:rsidR="00F71283" w:rsidRPr="00157CCC">
        <w:rPr>
          <w:sz w:val="26"/>
        </w:rPr>
        <w:t>23 мая 2022 года № 2144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3.29. 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28 июня 2022 года № 2861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3.30. 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1449C2">
        <w:rPr>
          <w:sz w:val="26"/>
        </w:rPr>
        <w:t> </w:t>
      </w:r>
      <w:r w:rsidR="002F3298">
        <w:rPr>
          <w:sz w:val="26"/>
        </w:rPr>
        <w:t> </w:t>
      </w:r>
      <w:r w:rsidRPr="00157CCC">
        <w:rPr>
          <w:sz w:val="26"/>
        </w:rPr>
        <w:t>07 сентября 2022 года № 4198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3.31. 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14 ноября 2022 года № 5152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3.32. 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1449C2">
        <w:rPr>
          <w:sz w:val="26"/>
        </w:rPr>
        <w:t> </w:t>
      </w:r>
      <w:r w:rsidRPr="00157CCC">
        <w:rPr>
          <w:sz w:val="26"/>
        </w:rPr>
        <w:t>22 декабря 2022 года № 5771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 xml:space="preserve">О внесении изменений в муниципальную </w:t>
      </w:r>
      <w:r w:rsidRPr="009F6F15">
        <w:rPr>
          <w:sz w:val="26"/>
          <w:szCs w:val="26"/>
        </w:rPr>
        <w:lastRenderedPageBreak/>
        <w:t>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3.33. 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13 февраля 2023 года № 820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3.34. 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15 мая 2023 года № 2489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3.35. 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27 июля 2023 года № 3813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3.36. 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13 октября 2023 года № 4796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3.37. 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>
        <w:rPr>
          <w:sz w:val="26"/>
        </w:rPr>
        <w:t>07 декабря</w:t>
      </w:r>
      <w:r w:rsidRPr="00157CCC">
        <w:rPr>
          <w:sz w:val="26"/>
        </w:rPr>
        <w:t xml:space="preserve"> 2023 года № </w:t>
      </w:r>
      <w:r>
        <w:rPr>
          <w:sz w:val="26"/>
        </w:rPr>
        <w:t>5650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3.38. 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14 февраля 2024 года № 515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 w:rsidR="001449C2">
        <w:rPr>
          <w:sz w:val="26"/>
          <w:szCs w:val="26"/>
        </w:rPr>
        <w:t>».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3.39. 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18 апреля 2024</w:t>
      </w:r>
      <w:r>
        <w:rPr>
          <w:sz w:val="26"/>
        </w:rPr>
        <w:t> </w:t>
      </w:r>
      <w:r w:rsidRPr="00157CCC">
        <w:rPr>
          <w:sz w:val="26"/>
        </w:rPr>
        <w:t>года № 1503</w:t>
      </w:r>
      <w:r>
        <w:rPr>
          <w:sz w:val="26"/>
        </w:rPr>
        <w:t xml:space="preserve"> «</w:t>
      </w:r>
      <w:r w:rsidRPr="00681E16">
        <w:rPr>
          <w:color w:val="auto"/>
          <w:sz w:val="26"/>
          <w:szCs w:val="26"/>
        </w:rPr>
        <w:t>О внесении изменений в постановление главы администрации Старооскольского городского округа от 30 октября 2014 года № 3680 «Об утверждении муниципальной программы «Развитие системы жизнеобеспечения Старооскольского городского округа» и муниципальную программу, утвержденную указанным постановлением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F71283" w:rsidRDefault="00F71283" w:rsidP="00F71283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3.40. 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30 мая 2024 года № 2120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4498E" w:rsidRDefault="00E4498E" w:rsidP="00E4498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3.41. 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24 июля 2024 года № 2855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4498E" w:rsidRDefault="00E4498E" w:rsidP="00E4498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3.42. 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14 августа 2024 года № 3235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4498E" w:rsidRDefault="00E4498E" w:rsidP="00E4498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3.42. </w:t>
      </w:r>
      <w:r w:rsidRPr="009F6F15">
        <w:rPr>
          <w:sz w:val="26"/>
          <w:szCs w:val="26"/>
        </w:rPr>
        <w:t>Постановление администрации Старооскольского городского округ</w:t>
      </w:r>
      <w:r>
        <w:rPr>
          <w:sz w:val="26"/>
          <w:szCs w:val="26"/>
        </w:rPr>
        <w:t>а</w:t>
      </w:r>
      <w:r w:rsidRPr="00EE7D1B">
        <w:rPr>
          <w:sz w:val="26"/>
        </w:rPr>
        <w:t xml:space="preserve"> </w:t>
      </w:r>
      <w:r>
        <w:rPr>
          <w:sz w:val="26"/>
        </w:rPr>
        <w:t>от</w:t>
      </w:r>
      <w:r w:rsidR="002F3298">
        <w:rPr>
          <w:sz w:val="26"/>
        </w:rPr>
        <w:t> </w:t>
      </w:r>
      <w:r w:rsidRPr="00157CCC">
        <w:rPr>
          <w:sz w:val="26"/>
        </w:rPr>
        <w:t>07 октября 2024 года № 3956</w:t>
      </w:r>
      <w:r>
        <w:rPr>
          <w:sz w:val="26"/>
        </w:rPr>
        <w:t xml:space="preserve"> «</w:t>
      </w:r>
      <w:r w:rsidRPr="009F6F15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4498E" w:rsidRDefault="00E4498E" w:rsidP="00E4498E">
      <w:pPr>
        <w:pStyle w:val="Default"/>
        <w:ind w:firstLine="709"/>
        <w:jc w:val="both"/>
        <w:rPr>
          <w:sz w:val="26"/>
          <w:szCs w:val="26"/>
        </w:rPr>
      </w:pPr>
      <w:r w:rsidRPr="000343ED">
        <w:rPr>
          <w:sz w:val="26"/>
          <w:szCs w:val="26"/>
        </w:rPr>
        <w:t>3.43. Постановление администрации Старооскольского городского округа</w:t>
      </w:r>
      <w:r w:rsidRPr="000343ED">
        <w:rPr>
          <w:sz w:val="26"/>
        </w:rPr>
        <w:t xml:space="preserve"> от</w:t>
      </w:r>
      <w:r w:rsidR="002F3298">
        <w:rPr>
          <w:sz w:val="26"/>
        </w:rPr>
        <w:t> </w:t>
      </w:r>
      <w:r w:rsidRPr="000343ED">
        <w:rPr>
          <w:sz w:val="26"/>
        </w:rPr>
        <w:t>11 ноября 2024 года № </w:t>
      </w:r>
      <w:r w:rsidR="000343ED" w:rsidRPr="000343ED">
        <w:rPr>
          <w:sz w:val="26"/>
        </w:rPr>
        <w:t>4578</w:t>
      </w:r>
      <w:r w:rsidRPr="000343ED">
        <w:rPr>
          <w:sz w:val="26"/>
        </w:rPr>
        <w:t xml:space="preserve"> «</w:t>
      </w:r>
      <w:r w:rsidRPr="000343ED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</w:t>
      </w:r>
      <w:r w:rsidRPr="009F6F15">
        <w:rPr>
          <w:sz w:val="26"/>
          <w:szCs w:val="26"/>
        </w:rPr>
        <w:t xml:space="preserve"> </w:t>
      </w:r>
      <w:proofErr w:type="gramStart"/>
      <w:r w:rsidRPr="009F6F15">
        <w:rPr>
          <w:sz w:val="26"/>
          <w:szCs w:val="26"/>
        </w:rPr>
        <w:t>утвержденную</w:t>
      </w:r>
      <w:proofErr w:type="gramEnd"/>
      <w:r w:rsidRPr="009F6F15">
        <w:rPr>
          <w:sz w:val="26"/>
          <w:szCs w:val="26"/>
        </w:rPr>
        <w:t xml:space="preserve">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</w:t>
      </w:r>
      <w:r w:rsidR="001449C2">
        <w:rPr>
          <w:sz w:val="26"/>
          <w:szCs w:val="26"/>
        </w:rPr>
        <w:t>.</w:t>
      </w:r>
    </w:p>
    <w:p w:rsidR="00E4498E" w:rsidRDefault="002F3298" w:rsidP="00E4498E">
      <w:pPr>
        <w:pStyle w:val="Default"/>
        <w:ind w:firstLine="709"/>
        <w:jc w:val="both"/>
        <w:rPr>
          <w:sz w:val="26"/>
          <w:szCs w:val="26"/>
        </w:rPr>
      </w:pPr>
      <w:r w:rsidRPr="000343ED">
        <w:rPr>
          <w:sz w:val="26"/>
          <w:szCs w:val="26"/>
        </w:rPr>
        <w:t>3.4</w:t>
      </w:r>
      <w:r>
        <w:rPr>
          <w:sz w:val="26"/>
          <w:szCs w:val="26"/>
        </w:rPr>
        <w:t>4</w:t>
      </w:r>
      <w:r w:rsidRPr="000343ED">
        <w:rPr>
          <w:sz w:val="26"/>
          <w:szCs w:val="26"/>
        </w:rPr>
        <w:t>. Постановление администрации Старооскольского городского округа</w:t>
      </w:r>
      <w:r w:rsidRPr="000343ED">
        <w:rPr>
          <w:sz w:val="26"/>
        </w:rPr>
        <w:t xml:space="preserve"> </w:t>
      </w:r>
      <w:r w:rsidRPr="002F3298">
        <w:rPr>
          <w:color w:val="FF0000"/>
          <w:sz w:val="26"/>
        </w:rPr>
        <w:t>от 11 ноября 2024 года № 4578</w:t>
      </w:r>
      <w:r w:rsidRPr="000343ED">
        <w:rPr>
          <w:sz w:val="26"/>
        </w:rPr>
        <w:t xml:space="preserve"> «</w:t>
      </w:r>
      <w:r w:rsidRPr="000343ED">
        <w:rPr>
          <w:sz w:val="26"/>
          <w:szCs w:val="26"/>
        </w:rPr>
        <w:t>О внесении изменений в муниципальную программу «Развитие системы жизнеобеспечения Старооскольского городского округа»,</w:t>
      </w:r>
      <w:r w:rsidRPr="009F6F15">
        <w:rPr>
          <w:sz w:val="26"/>
          <w:szCs w:val="26"/>
        </w:rPr>
        <w:t xml:space="preserve"> утвержденную постановлением главы администрации Старооскольского городского округа от 30 октября 2014 года № 3680</w:t>
      </w:r>
      <w:r>
        <w:rPr>
          <w:sz w:val="26"/>
          <w:szCs w:val="26"/>
        </w:rPr>
        <w:t>».</w:t>
      </w:r>
    </w:p>
    <w:p w:rsidR="006101C3" w:rsidRPr="006101C3" w:rsidRDefault="006101C3" w:rsidP="00E44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4</w:t>
      </w:r>
      <w:r w:rsidR="00F45590" w:rsidRPr="006101C3">
        <w:rPr>
          <w:rFonts w:ascii="Times New Roman" w:hAnsi="Times New Roman" w:cs="Times New Roman"/>
          <w:sz w:val="26"/>
          <w:szCs w:val="26"/>
          <w:highlight w:val="white"/>
        </w:rPr>
        <w:t>.</w:t>
      </w:r>
      <w:r>
        <w:rPr>
          <w:rFonts w:ascii="Times New Roman" w:hAnsi="Times New Roman" w:cs="Times New Roman"/>
          <w:sz w:val="26"/>
          <w:szCs w:val="26"/>
          <w:highlight w:val="white"/>
        </w:rPr>
        <w:t> </w:t>
      </w:r>
      <w:proofErr w:type="gramStart"/>
      <w:r w:rsidRPr="006101C3">
        <w:rPr>
          <w:rFonts w:ascii="Times New Roman" w:hAnsi="Times New Roman" w:cs="Times New Roman"/>
          <w:sz w:val="26"/>
          <w:szCs w:val="26"/>
          <w:highlight w:val="white"/>
        </w:rPr>
        <w:t>Контроль за</w:t>
      </w:r>
      <w:proofErr w:type="gramEnd"/>
      <w:r w:rsidRPr="006101C3">
        <w:rPr>
          <w:rFonts w:ascii="Times New Roman" w:hAnsi="Times New Roman" w:cs="Times New Roman"/>
          <w:sz w:val="26"/>
          <w:szCs w:val="26"/>
          <w:highlight w:val="white"/>
        </w:rPr>
        <w:t xml:space="preserve"> исполнением настоящего постановления возложить на первого заместителя главы администрации городского округа по жилищно-коммунальному хозяйству администрации Старооскольского городского округа.</w:t>
      </w:r>
    </w:p>
    <w:p w:rsidR="007A1AEF" w:rsidRDefault="006101C3" w:rsidP="006325B9">
      <w:pPr>
        <w:pStyle w:val="ConsPlusNormal"/>
        <w:ind w:firstLine="709"/>
        <w:jc w:val="both"/>
        <w:rPr>
          <w:rFonts w:ascii="Times New Roman" w:hAnsi="Times New Roman"/>
          <w:sz w:val="26"/>
        </w:rPr>
      </w:pPr>
      <w:r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5</w:t>
      </w:r>
      <w:r w:rsidR="00F45590" w:rsidRPr="006101C3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. </w:t>
      </w:r>
      <w:r w:rsidR="006325B9" w:rsidRPr="0076144A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</w:t>
      </w:r>
      <w:r w:rsidR="006325B9">
        <w:rPr>
          <w:rFonts w:ascii="Times New Roman" w:hAnsi="Times New Roman"/>
          <w:sz w:val="26"/>
          <w:szCs w:val="26"/>
        </w:rPr>
        <w:t>0</w:t>
      </w:r>
      <w:r w:rsidR="006325B9" w:rsidRPr="0076144A">
        <w:rPr>
          <w:rFonts w:ascii="Times New Roman" w:hAnsi="Times New Roman"/>
          <w:sz w:val="26"/>
          <w:szCs w:val="26"/>
        </w:rPr>
        <w:t>1 января 202</w:t>
      </w:r>
      <w:r w:rsidR="006325B9">
        <w:rPr>
          <w:rFonts w:ascii="Times New Roman" w:hAnsi="Times New Roman"/>
          <w:sz w:val="26"/>
          <w:szCs w:val="26"/>
        </w:rPr>
        <w:t>5</w:t>
      </w:r>
      <w:r w:rsidR="006325B9" w:rsidRPr="0076144A">
        <w:rPr>
          <w:rFonts w:ascii="Times New Roman" w:hAnsi="Times New Roman"/>
          <w:sz w:val="26"/>
          <w:szCs w:val="26"/>
        </w:rPr>
        <w:t xml:space="preserve"> года.</w:t>
      </w:r>
    </w:p>
    <w:p w:rsidR="007A1AEF" w:rsidRDefault="007A1AEF" w:rsidP="007A1AEF">
      <w:pPr>
        <w:spacing w:after="0" w:line="240" w:lineRule="auto"/>
        <w:rPr>
          <w:rFonts w:ascii="Times New Roman" w:hAnsi="Times New Roman"/>
          <w:sz w:val="26"/>
        </w:rPr>
      </w:pPr>
    </w:p>
    <w:p w:rsidR="006325B9" w:rsidRDefault="006325B9" w:rsidP="007A1AEF">
      <w:pPr>
        <w:spacing w:after="0" w:line="240" w:lineRule="auto"/>
        <w:rPr>
          <w:rFonts w:ascii="Times New Roman" w:hAnsi="Times New Roman"/>
          <w:sz w:val="26"/>
        </w:rPr>
      </w:pPr>
    </w:p>
    <w:p w:rsidR="004E634F" w:rsidRDefault="004E634F" w:rsidP="007A1AEF">
      <w:pPr>
        <w:spacing w:after="0" w:line="240" w:lineRule="auto"/>
        <w:rPr>
          <w:rFonts w:ascii="Times New Roman" w:hAnsi="Times New Roman"/>
          <w:sz w:val="26"/>
        </w:rPr>
      </w:pPr>
    </w:p>
    <w:p w:rsidR="001D379C" w:rsidRDefault="001D379C" w:rsidP="007A1AEF">
      <w:pPr>
        <w:spacing w:after="0" w:line="240" w:lineRule="auto"/>
        <w:rPr>
          <w:rFonts w:ascii="Times New Roman" w:hAnsi="Times New Roman"/>
          <w:sz w:val="26"/>
        </w:rPr>
      </w:pPr>
    </w:p>
    <w:p w:rsidR="007A1AEF" w:rsidRPr="0069503A" w:rsidRDefault="007A1AEF" w:rsidP="007A1AEF">
      <w:pPr>
        <w:spacing w:after="0" w:line="240" w:lineRule="auto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>Глав</w:t>
      </w:r>
      <w:r>
        <w:rPr>
          <w:rFonts w:ascii="Times New Roman" w:hAnsi="Times New Roman"/>
          <w:sz w:val="26"/>
        </w:rPr>
        <w:t>а</w:t>
      </w:r>
      <w:r w:rsidRPr="0069503A">
        <w:rPr>
          <w:rFonts w:ascii="Times New Roman" w:hAnsi="Times New Roman"/>
          <w:sz w:val="26"/>
        </w:rPr>
        <w:t xml:space="preserve"> администрации </w:t>
      </w:r>
    </w:p>
    <w:p w:rsidR="007A1AEF" w:rsidRPr="003C740C" w:rsidRDefault="007A1AEF" w:rsidP="007A1AEF">
      <w:pPr>
        <w:spacing w:after="0" w:line="240" w:lineRule="auto"/>
        <w:rPr>
          <w:rFonts w:ascii="Times New Roman" w:hAnsi="Times New Roman"/>
          <w:sz w:val="26"/>
        </w:rPr>
      </w:pPr>
      <w:r w:rsidRPr="0069503A">
        <w:rPr>
          <w:rFonts w:ascii="Times New Roman" w:hAnsi="Times New Roman"/>
          <w:sz w:val="26"/>
        </w:rPr>
        <w:t xml:space="preserve">Старооскольского городского округа       </w:t>
      </w:r>
      <w:r w:rsidRPr="003C740C">
        <w:rPr>
          <w:rFonts w:ascii="Times New Roman" w:hAnsi="Times New Roman"/>
          <w:sz w:val="26"/>
        </w:rPr>
        <w:t xml:space="preserve">                                                </w:t>
      </w:r>
      <w:r>
        <w:rPr>
          <w:rFonts w:ascii="Times New Roman" w:hAnsi="Times New Roman"/>
          <w:sz w:val="26"/>
        </w:rPr>
        <w:t xml:space="preserve"> А.В. Чесноков</w:t>
      </w:r>
    </w:p>
    <w:p w:rsidR="00947D15" w:rsidRDefault="00947D15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br w:type="page"/>
      </w:r>
    </w:p>
    <w:p w:rsidR="00947D15" w:rsidRPr="00F42420" w:rsidRDefault="00947D15" w:rsidP="00947D15">
      <w:pPr>
        <w:suppressAutoHyphens/>
        <w:spacing w:after="0" w:line="240" w:lineRule="auto"/>
        <w:ind w:left="4253" w:right="55"/>
        <w:jc w:val="center"/>
        <w:rPr>
          <w:rFonts w:ascii="Times New Roman" w:hAnsi="Times New Roman"/>
          <w:bCs/>
          <w:sz w:val="26"/>
          <w:szCs w:val="26"/>
        </w:rPr>
      </w:pPr>
      <w:r w:rsidRPr="00F42420">
        <w:rPr>
          <w:rFonts w:ascii="Times New Roman" w:hAnsi="Times New Roman"/>
          <w:bCs/>
          <w:sz w:val="26"/>
          <w:szCs w:val="26"/>
        </w:rPr>
        <w:lastRenderedPageBreak/>
        <w:t xml:space="preserve">Приложение </w:t>
      </w:r>
    </w:p>
    <w:p w:rsidR="00947D15" w:rsidRPr="00F42420" w:rsidRDefault="00947D15" w:rsidP="00947D15">
      <w:pPr>
        <w:suppressAutoHyphens/>
        <w:spacing w:after="0" w:line="240" w:lineRule="auto"/>
        <w:ind w:left="4253" w:right="55"/>
        <w:jc w:val="center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 w:rsidRPr="00F42420">
        <w:rPr>
          <w:rFonts w:ascii="Times New Roman" w:hAnsi="Times New Roman"/>
          <w:sz w:val="26"/>
          <w:szCs w:val="26"/>
        </w:rPr>
        <w:t>администрации Старооскольского городского округа</w:t>
      </w:r>
    </w:p>
    <w:p w:rsidR="00947D15" w:rsidRPr="00F42420" w:rsidRDefault="00947D15" w:rsidP="00947D15">
      <w:pPr>
        <w:suppressAutoHyphens/>
        <w:spacing w:after="0" w:line="240" w:lineRule="auto"/>
        <w:ind w:left="4253" w:right="55"/>
        <w:jc w:val="center"/>
        <w:rPr>
          <w:rFonts w:ascii="Times New Roman" w:hAnsi="Times New Roman"/>
          <w:bCs/>
          <w:sz w:val="26"/>
          <w:szCs w:val="26"/>
        </w:rPr>
      </w:pPr>
      <w:r w:rsidRPr="00F42420">
        <w:rPr>
          <w:rFonts w:ascii="Times New Roman" w:hAnsi="Times New Roman"/>
          <w:bCs/>
          <w:sz w:val="26"/>
          <w:szCs w:val="26"/>
        </w:rPr>
        <w:t>от «</w:t>
      </w:r>
      <w:r w:rsidRPr="00F42420">
        <w:rPr>
          <w:rFonts w:ascii="Times New Roman" w:hAnsi="Times New Roman"/>
          <w:bCs/>
          <w:sz w:val="26"/>
          <w:szCs w:val="26"/>
          <w:u w:val="single"/>
        </w:rPr>
        <w:t xml:space="preserve">      </w:t>
      </w:r>
      <w:r w:rsidRPr="00F42420">
        <w:rPr>
          <w:rFonts w:ascii="Times New Roman" w:hAnsi="Times New Roman"/>
          <w:bCs/>
          <w:sz w:val="26"/>
          <w:szCs w:val="26"/>
        </w:rPr>
        <w:t xml:space="preserve">» </w:t>
      </w:r>
      <w:r w:rsidRPr="00F42420">
        <w:rPr>
          <w:rFonts w:ascii="Times New Roman" w:hAnsi="Times New Roman"/>
          <w:bCs/>
          <w:sz w:val="26"/>
          <w:szCs w:val="26"/>
          <w:u w:val="single"/>
        </w:rPr>
        <w:t xml:space="preserve">                  </w:t>
      </w:r>
      <w:r w:rsidRPr="00F42420">
        <w:rPr>
          <w:rFonts w:ascii="Times New Roman" w:hAnsi="Times New Roman"/>
          <w:bCs/>
          <w:sz w:val="26"/>
          <w:szCs w:val="26"/>
        </w:rPr>
        <w:t>2024 г. № ___</w:t>
      </w:r>
      <w:r w:rsidRPr="00F42420">
        <w:rPr>
          <w:rFonts w:ascii="Times New Roman" w:hAnsi="Times New Roman"/>
          <w:bCs/>
          <w:sz w:val="26"/>
          <w:szCs w:val="26"/>
          <w:u w:val="single"/>
        </w:rPr>
        <w:t xml:space="preserve">             </w:t>
      </w:r>
    </w:p>
    <w:p w:rsidR="00947D15" w:rsidRPr="00F42420" w:rsidRDefault="00947D15" w:rsidP="00947D15">
      <w:pPr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947D15" w:rsidRPr="00F42420" w:rsidRDefault="00947D15" w:rsidP="0094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F42420">
        <w:rPr>
          <w:rFonts w:ascii="Times New Roman" w:eastAsiaTheme="majorEastAsia" w:hAnsi="Times New Roman" w:cs="Times New Roman"/>
          <w:b/>
          <w:sz w:val="26"/>
          <w:szCs w:val="26"/>
        </w:rPr>
        <w:t xml:space="preserve">Муниципальная программа  </w:t>
      </w:r>
    </w:p>
    <w:p w:rsidR="00947D15" w:rsidRPr="00F42420" w:rsidRDefault="00947D15" w:rsidP="0094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F42420">
        <w:rPr>
          <w:rFonts w:ascii="Times New Roman" w:eastAsiaTheme="majorEastAsia" w:hAnsi="Times New Roman" w:cs="Times New Roman"/>
          <w:b/>
          <w:sz w:val="26"/>
          <w:szCs w:val="26"/>
        </w:rPr>
        <w:t>«Развитие системы жизнеобеспечения Старооскольского городского округа»</w:t>
      </w:r>
    </w:p>
    <w:p w:rsidR="00947D15" w:rsidRPr="00F42420" w:rsidRDefault="00947D15" w:rsidP="0094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</w:p>
    <w:p w:rsidR="00947D15" w:rsidRPr="00F42420" w:rsidRDefault="00947D15" w:rsidP="0094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F42420">
        <w:rPr>
          <w:rFonts w:ascii="Times New Roman" w:eastAsiaTheme="majorEastAsia" w:hAnsi="Times New Roman" w:cs="Times New Roman"/>
          <w:b/>
          <w:sz w:val="26"/>
          <w:szCs w:val="26"/>
          <w:lang w:val="en-US"/>
        </w:rPr>
        <w:t>I</w:t>
      </w:r>
      <w:r w:rsidRPr="00F42420">
        <w:rPr>
          <w:rFonts w:ascii="Times New Roman" w:eastAsiaTheme="majorEastAsia" w:hAnsi="Times New Roman" w:cs="Times New Roman"/>
          <w:b/>
          <w:sz w:val="26"/>
          <w:szCs w:val="26"/>
        </w:rPr>
        <w:t xml:space="preserve">. Стратегические приоритеты </w:t>
      </w:r>
      <w:r w:rsidRPr="00F42420">
        <w:rPr>
          <w:rFonts w:ascii="Times New Roman" w:eastAsiaTheme="majorEastAsia" w:hAnsi="Times New Roman" w:cs="Times New Roman"/>
          <w:b/>
          <w:sz w:val="26"/>
          <w:szCs w:val="26"/>
        </w:rPr>
        <w:br/>
        <w:t>муниципальной программы «Развитие системы жизнеобеспечения Старооскольского городского округа»</w:t>
      </w:r>
    </w:p>
    <w:p w:rsidR="00947D15" w:rsidRPr="00F42420" w:rsidRDefault="00947D15" w:rsidP="00947D15">
      <w:pPr>
        <w:ind w:hanging="57"/>
      </w:pPr>
    </w:p>
    <w:p w:rsidR="00947D15" w:rsidRPr="00F42420" w:rsidRDefault="00947D15" w:rsidP="0094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F42420">
        <w:rPr>
          <w:rFonts w:ascii="Times New Roman" w:eastAsiaTheme="majorEastAsia" w:hAnsi="Times New Roman" w:cs="Times New Roman"/>
          <w:b/>
          <w:sz w:val="26"/>
          <w:szCs w:val="26"/>
        </w:rPr>
        <w:t xml:space="preserve">1.1. Оценка текущего состояния </w:t>
      </w:r>
    </w:p>
    <w:p w:rsidR="00947D15" w:rsidRPr="00F42420" w:rsidRDefault="00947D15" w:rsidP="0094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F42420">
        <w:rPr>
          <w:rFonts w:ascii="Times New Roman" w:eastAsiaTheme="majorEastAsia" w:hAnsi="Times New Roman" w:cs="Times New Roman"/>
          <w:b/>
          <w:sz w:val="26"/>
          <w:szCs w:val="26"/>
        </w:rPr>
        <w:t>сферы реализации муниципальной программы «Развитие системы жизнеобеспечения Старооскольского городского округа»</w:t>
      </w:r>
    </w:p>
    <w:p w:rsidR="00947D15" w:rsidRPr="00F42420" w:rsidRDefault="00947D15" w:rsidP="00947D15">
      <w:pPr>
        <w:pStyle w:val="a0"/>
        <w:spacing w:line="240" w:lineRule="auto"/>
        <w:ind w:left="766"/>
        <w:jc w:val="center"/>
        <w:rPr>
          <w:rFonts w:eastAsia="Calibri"/>
          <w:b/>
          <w:szCs w:val="28"/>
        </w:rPr>
      </w:pP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Муниципальная программа «Развитие системы жизнеобеспечения Старооскольского городского округа»  (далее – муниципальная программа) определяет цели и основные приоритеты в сфере жилищно-коммунального хозяйства Старооскольского городского округа.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Жилищно-коммунальное хозяйство является одной из основных составляющих экономики, охватывающих многоотраслевой производственно-технический комплекс, обеспечивающих население жизненно важными услугами, определяющими качество жизни населения, в том числе, такие как жилищные условия и коммунальное обслуживание.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Важными компонентами улучшения качества жизни граждан являются, в том числе, повышение качества жилищно-коммунальных услуг, своевременное обновление и обеспечение жилищного фонда необходимой инфраструктурой.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В структуре жилищного фонда существенный объем занимает жилье, нуждающееся в ремонте крыш и фасадов, замене лифтового оборудования, отработавшего нормативный срок службы, усилении грунтов оснований фундаментов и несущих конструкций, замене внутридомовых инженерных коммуникаций.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В Старооскольском городском округе, согласно данным статистической отчетности</w:t>
      </w:r>
      <w:r>
        <w:rPr>
          <w:rFonts w:ascii="Times New Roman" w:hAnsi="Times New Roman"/>
          <w:sz w:val="26"/>
          <w:szCs w:val="26"/>
        </w:rPr>
        <w:t xml:space="preserve"> по состоянию на 01 января 2024 года</w:t>
      </w:r>
      <w:r w:rsidRPr="00F42420">
        <w:rPr>
          <w:rFonts w:ascii="Times New Roman" w:hAnsi="Times New Roman"/>
          <w:sz w:val="26"/>
          <w:szCs w:val="26"/>
        </w:rPr>
        <w:t>, расположено 949 многоквартирных домов общей площадью 6482,10 тыс. кв. м, в том числе общая площадь жилых помещений – 4661,98 тыс. кв. м, из них 22,05 тыс. кв. м находятся в муниципальной собственности.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Важную роль в улучшении жилищных условий населения играет своевременность и масштабность проведения капитального ремонта многоквартирных домов.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Состояние жилищного фонда Старооскольского городского округа характеризуется достаточно высокой степенью износа. Более 50% многоквартирных домов, расположенных на территории Старооскольского городского округа, построены в период с 1916 года по 1985 год. </w:t>
      </w:r>
      <w:proofErr w:type="gramStart"/>
      <w:r w:rsidRPr="00F42420">
        <w:rPr>
          <w:rFonts w:ascii="Times New Roman" w:hAnsi="Times New Roman"/>
          <w:sz w:val="26"/>
          <w:szCs w:val="26"/>
        </w:rPr>
        <w:t xml:space="preserve">В общем объеме многоквартирного жилищного фонда помещения общей площадью 2718,3 тыс. кв. м (59%) имеют износ до 30%, у жилых помещений общей площадью 2072,41 тыс. кв. м (40,9%) износ </w:t>
      </w:r>
      <w:r w:rsidRPr="00F42420">
        <w:rPr>
          <w:rFonts w:ascii="Times New Roman" w:hAnsi="Times New Roman"/>
          <w:sz w:val="26"/>
          <w:szCs w:val="26"/>
        </w:rPr>
        <w:lastRenderedPageBreak/>
        <w:t>составляет от 31% до 65%, износ свыше 65% имеют помещения площадью 2,47 тыс. кв. м. На уровень износа может оказать влияние своевременность проведения капитального ремонта многоквартирных домов на основании решения общего</w:t>
      </w:r>
      <w:proofErr w:type="gramEnd"/>
      <w:r w:rsidRPr="00F42420">
        <w:rPr>
          <w:rFonts w:ascii="Times New Roman" w:hAnsi="Times New Roman"/>
          <w:sz w:val="26"/>
          <w:szCs w:val="26"/>
        </w:rPr>
        <w:t xml:space="preserve"> собрания собственников помещений многоквартирных домов.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Одной из актуальных тенденций развития жилищно-коммунального хозяйства является повышение информированности населения и активное участие жителей в правовых вопросах управления многоквартирными домами в целях принятия грамотных управленческих решений, от которых зависит надлежащее техническое и санитарное состояние многоквартирных домов и прилегающей территории.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В Старооскольском городском округе 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повышению безопасности грузопассажирских перевозок, является видимым проявлением эффективности работы исполнительных органов власти.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с ночным режимом.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В связи с улучшением качества жизни населения растет потребность в развитии сетей наружного освещения, особенно в сельских территориях. В целях обеспечения безопасного движения транспорта и пешеходов в местах массовых застроек, беспрепятственной ориентации на местности, создания визуального и психологического комфорта, снижения вероятности противоправных действий на территории Старооскольского городского округа необходимо проводить техническое обслуживание, текущий и аварийный ремонт объектов наружного освещения. Безопасную эксплуатацию объектов наружного освещения можно будет обеспечить при комплексном подходе, с применением высокотехнологичных решений и приведением к нормируемому уровню освещенности с учетом требований </w:t>
      </w:r>
      <w:proofErr w:type="spellStart"/>
      <w:r w:rsidRPr="00F42420">
        <w:rPr>
          <w:rFonts w:ascii="Times New Roman" w:hAnsi="Times New Roman"/>
          <w:sz w:val="26"/>
          <w:szCs w:val="26"/>
        </w:rPr>
        <w:t>энергоэффективности</w:t>
      </w:r>
      <w:proofErr w:type="spellEnd"/>
      <w:r w:rsidRPr="00F42420">
        <w:rPr>
          <w:rFonts w:ascii="Times New Roman" w:hAnsi="Times New Roman"/>
          <w:sz w:val="26"/>
          <w:szCs w:val="26"/>
        </w:rPr>
        <w:t>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В целях воздействия на формирование эстетического вкуса жителей администрацией Старооскольского городского округа ведется активная работа по развитию озеленения общественных зеленых зон, реконструкции, бережному сохранению, воспроизводству зеленых насаждений Старооскольского городского округа.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Концепция озеленения коснулась воспроизводства зеленых </w:t>
      </w:r>
      <w:proofErr w:type="gramStart"/>
      <w:r w:rsidRPr="00F42420">
        <w:rPr>
          <w:rFonts w:ascii="Times New Roman" w:hAnsi="Times New Roman"/>
          <w:sz w:val="26"/>
          <w:szCs w:val="26"/>
        </w:rPr>
        <w:t>насаждений</w:t>
      </w:r>
      <w:proofErr w:type="gramEnd"/>
      <w:r w:rsidRPr="00F42420">
        <w:rPr>
          <w:rFonts w:ascii="Times New Roman" w:hAnsi="Times New Roman"/>
          <w:sz w:val="26"/>
          <w:szCs w:val="26"/>
        </w:rPr>
        <w:t xml:space="preserve"> как на территории города, так и на территории района. Произведено дополнительное озеленение вдоль магистральных автодорог, на территории объектов здравоохранения, образования и социально-культурной сферы, в парках и скверах, а также в районах индивидуальной жилищной застройки.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В связи с интенсивной застройкой территории Старооскольского городского округа, в том числе микрорайонов индивидуального жилищного строительства, </w:t>
      </w:r>
      <w:r w:rsidRPr="00F42420">
        <w:rPr>
          <w:rFonts w:ascii="Times New Roman" w:hAnsi="Times New Roman"/>
          <w:sz w:val="26"/>
          <w:szCs w:val="26"/>
        </w:rPr>
        <w:lastRenderedPageBreak/>
        <w:t>необходимо продолжить работу по обустройству микрорайонов социальной и инженерной инфраструктурой. Строительство инженерных сетей позволит сократить объемы незавершенного строительства, обеспечить рост объемов индивидуального жилищного строительства и создать комфортные условия проживания жителей Старооскольского городского округа. На территории Старооскольского городского округа по состоянию на 1 января 2024 года протяженность инженерных сетей составляет: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- 1477,9 км сетей водоснабжения;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- 413,5 км сетей водоотведения;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- 283,7 км сетей теплоснабжения (в двухтрубном исчислении);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- 5391,4 км сетей электроснабжения;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- 2709,9 км газовых сетей.</w:t>
      </w:r>
    </w:p>
    <w:p w:rsidR="00947D15" w:rsidRPr="00F42420" w:rsidRDefault="00947D15" w:rsidP="00947D1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Текущее состояние объектов коммунальной инфраструктуры имеет значительный физический износ. </w:t>
      </w:r>
      <w:proofErr w:type="gramStart"/>
      <w:r w:rsidRPr="00F42420">
        <w:rPr>
          <w:rFonts w:ascii="Times New Roman" w:hAnsi="Times New Roman"/>
          <w:sz w:val="26"/>
          <w:szCs w:val="26"/>
        </w:rPr>
        <w:t>Так протяженность уличной водопроводной сети нуждающейся в замене составляет 101,7 км (8,9% от общей протяженности уличной водопроводной сети), протяженность уличной канализационной сети нуждающейся в замене составляет 4,1 км (2,7% от общей протяженности уличной канализационной сети), протяженность тепловых и паровых сетей в двухтрубном исчислении нуждающейся в замене составляет 95,5 км (33,7% от общей протяженности тепловых и паровых сетей в двухтрубном исчислении)</w:t>
      </w:r>
      <w:proofErr w:type="gramEnd"/>
    </w:p>
    <w:p w:rsidR="00947D15" w:rsidRPr="00F42420" w:rsidRDefault="00947D15" w:rsidP="00947D1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В тоже время на территории Старооскольского городского округа имеется 10 населенных пунктов, не имеющих отдельных водопроводных сетей и 74 населенных пункта, не имеющих отдельных канализационных сетей.</w:t>
      </w:r>
    </w:p>
    <w:p w:rsidR="00947D15" w:rsidRPr="00F42420" w:rsidRDefault="00947D15" w:rsidP="00947D1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В соответствии со Стратегией социально-экономического развития Старооскольского городского округа на период до 2035 года одной из мер по развитию территорий Старооскольского городского округа для решения проблемы благоустройства территорий является ликвидация инфраструктурных ограничений развития в жилищно-коммунальном комплексе (водоотведение, водоснабжение, утилизация мусора).</w:t>
      </w:r>
    </w:p>
    <w:p w:rsidR="00947D15" w:rsidRPr="00F42420" w:rsidRDefault="00947D15" w:rsidP="00947D1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Основными проблемами жилищно-коммунального сектора в части инженерной инфраструктуры являются:</w:t>
      </w:r>
    </w:p>
    <w:p w:rsidR="00947D15" w:rsidRPr="00F42420" w:rsidRDefault="00947D15" w:rsidP="00947D1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высокий износ сетей коммунальной инфраструктуры;</w:t>
      </w:r>
    </w:p>
    <w:p w:rsidR="00947D15" w:rsidRPr="00F42420" w:rsidRDefault="00947D15" w:rsidP="00947D1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 низкая инвестиционная привлекательность отрасли жилищно-коммунального хозяйства;</w:t>
      </w:r>
    </w:p>
    <w:p w:rsidR="00947D15" w:rsidRPr="00F42420" w:rsidRDefault="00947D15" w:rsidP="00947D1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- высокая стоимость работ по замене и модернизации сетей и невозможность обеспечения финансовых потребностей на </w:t>
      </w:r>
      <w:proofErr w:type="gramStart"/>
      <w:r w:rsidRPr="00F42420">
        <w:rPr>
          <w:rFonts w:ascii="Times New Roman" w:hAnsi="Times New Roman"/>
          <w:sz w:val="26"/>
          <w:szCs w:val="26"/>
        </w:rPr>
        <w:t>ремонт</w:t>
      </w:r>
      <w:proofErr w:type="gramEnd"/>
      <w:r w:rsidRPr="00F42420">
        <w:rPr>
          <w:rFonts w:ascii="Times New Roman" w:hAnsi="Times New Roman"/>
          <w:sz w:val="26"/>
          <w:szCs w:val="26"/>
        </w:rPr>
        <w:t xml:space="preserve"> и строительство инженерных сетей за счет средств организаций коммунального комплекса, зависимость от бюджетного обеспечения.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Комплексное решение поставленных задач окажет положительный эффект на санитарную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947D15" w:rsidRPr="00F42420" w:rsidRDefault="00947D15" w:rsidP="00947D1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47D15" w:rsidRPr="00F42420" w:rsidRDefault="00947D15" w:rsidP="00947D1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1.2. Описание приоритетов и целей муниципальной политики</w:t>
      </w:r>
    </w:p>
    <w:p w:rsidR="00947D15" w:rsidRPr="00F42420" w:rsidRDefault="00947D15" w:rsidP="00947D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в сфере реализации муниципальной программы</w:t>
      </w:r>
    </w:p>
    <w:p w:rsidR="00947D15" w:rsidRPr="00F42420" w:rsidRDefault="00947D15" w:rsidP="00947D1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7D15" w:rsidRPr="00F42420" w:rsidRDefault="00947D15" w:rsidP="00947D15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В целях преодоления актуальных вызовов, с которыми сталкивается Белгородская область и Старооскольский городской округ, а также достижения стратегических целей и задач социально-экономического развития Российской Федерации определены цели, разработаны структура и система показателей </w:t>
      </w:r>
      <w:r w:rsidRPr="00F42420">
        <w:rPr>
          <w:rFonts w:ascii="Times New Roman" w:hAnsi="Times New Roman"/>
          <w:sz w:val="26"/>
          <w:szCs w:val="26"/>
        </w:rPr>
        <w:lastRenderedPageBreak/>
        <w:t>муниципальной программы.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Необходимо создать условия для системного повышения качества и комфорта городской среды в Старооскольском городском округе.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Проблемными аспектами в данном направлении являются: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высокий уровень износа коммунальных сетей;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недостаточное освещение городских территорий;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несоответствие качества жилищного фонда потребностям населения;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наличие мест несанкционированного складирования отходов.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Для решения обозначенных проблем необходимо реализовать комплекс мер, включающий: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проведение капитального ремонта в многоквартирных домах городского округа;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замену лифтов, выработавших предельные сроки эксплуатации;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 строительство и реконструкцию сетей водоснабжения, водоотведения, теплоснабжения;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организацию наружного освещения;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благоустройство парков, скверов, набережных и городских пляжей;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благоустройство детских игровых и спортивных площадок;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уборку несанкционированных свалок;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 расчистку ручьев и другие работы в рамках благоустройства территории Старооскольского городского округа.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Основной целью муниципальной программы является формирование и создание максимально благоприятных, комфортных и безопасных условий для проживания жителей Старооскольского городского округа.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Основными приоритетами являются: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повышение качества и надежности предоставления жилищно-коммунальных услуг населению;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снижение аварийности на объектах жилищно-коммунального хозяйства Старооскольского городского округа;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снижение уровня износа коммунальной инфраструктуры Старооскольского городского округа;</w:t>
      </w:r>
    </w:p>
    <w:p w:rsidR="00947D15" w:rsidRPr="00F42420" w:rsidRDefault="00947D15" w:rsidP="00947D15">
      <w:pPr>
        <w:pStyle w:val="ConsPlusNormal"/>
        <w:ind w:right="55"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- улучшение технического состояния многоквартирных домов, в том числе посредством проведения капитального ремонта общего имущества многоквартирных домов на территории Старооскольского городского округа.</w:t>
      </w:r>
    </w:p>
    <w:p w:rsidR="00947D15" w:rsidRPr="00F42420" w:rsidRDefault="00947D15" w:rsidP="00947D15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>Для достижения указанной цели в структуру муниципальной программы включены направления (подпрограммы) реализации муниципальной программы, в рамках которых будут реализовываться соответствующие мероприятия.</w:t>
      </w:r>
    </w:p>
    <w:p w:rsidR="00947D15" w:rsidRPr="00F42420" w:rsidRDefault="00947D15" w:rsidP="00947D15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Перечень направлений реализации муниципальной программы с указанием соответствующих мероприятий представлены в </w:t>
      </w:r>
      <w:hyperlink w:anchor="Par1508" w:tooltip="Приложение 1" w:history="1">
        <w:r w:rsidRPr="00F42420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F42420">
        <w:rPr>
          <w:rFonts w:ascii="Times New Roman" w:hAnsi="Times New Roman"/>
          <w:sz w:val="26"/>
          <w:szCs w:val="26"/>
        </w:rPr>
        <w:t xml:space="preserve"> к муниципальной программе.</w:t>
      </w:r>
    </w:p>
    <w:p w:rsidR="00947D15" w:rsidRPr="00F42420" w:rsidRDefault="00947D15" w:rsidP="00947D1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47D15" w:rsidRPr="00F42420" w:rsidRDefault="00947D15" w:rsidP="00947D1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1.3. Сведения о взаимосвязи со стратегическими приоритетами,</w:t>
      </w:r>
    </w:p>
    <w:p w:rsidR="00947D15" w:rsidRPr="00F42420" w:rsidRDefault="00947D15" w:rsidP="00947D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целями и показателями муниципальных программ</w:t>
      </w:r>
    </w:p>
    <w:p w:rsidR="00947D15" w:rsidRDefault="00947D15" w:rsidP="00947D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</w:p>
    <w:p w:rsidR="00333A30" w:rsidRPr="00F42420" w:rsidRDefault="00333A30" w:rsidP="00947D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47D15" w:rsidRPr="00F42420" w:rsidRDefault="00947D15" w:rsidP="00947D15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F42420">
        <w:rPr>
          <w:rFonts w:ascii="Times New Roman" w:hAnsi="Times New Roman"/>
          <w:sz w:val="26"/>
          <w:szCs w:val="26"/>
        </w:rPr>
        <w:t xml:space="preserve">Взаимосвязь с государственной </w:t>
      </w:r>
      <w:hyperlink r:id="rId9" w:history="1">
        <w:r w:rsidRPr="00F42420">
          <w:rPr>
            <w:rFonts w:ascii="Times New Roman" w:hAnsi="Times New Roman"/>
            <w:sz w:val="26"/>
            <w:szCs w:val="26"/>
          </w:rPr>
          <w:t>программой</w:t>
        </w:r>
      </w:hyperlink>
      <w:r w:rsidRPr="00F42420">
        <w:rPr>
          <w:rFonts w:ascii="Times New Roman" w:hAnsi="Times New Roman"/>
          <w:sz w:val="26"/>
          <w:szCs w:val="26"/>
        </w:rPr>
        <w:t xml:space="preserve"> Белгородской области «Обеспечение качественными коммунальными услугами жителей Белгородской области»», утвержденной Постановлением Правительства Белгородской области от 28.12.2023 № 814-пп, обеспечивается путем формирования муниципальной </w:t>
      </w:r>
      <w:r w:rsidRPr="00F42420">
        <w:rPr>
          <w:rFonts w:ascii="Times New Roman" w:hAnsi="Times New Roman"/>
          <w:sz w:val="26"/>
          <w:szCs w:val="26"/>
        </w:rPr>
        <w:lastRenderedPageBreak/>
        <w:t>программы с учетом параметров государственной программы Белгородской области и Стратегией социально-экономического развития Старооскольского городского округа на долгосрочный период до 2035 года.</w:t>
      </w:r>
    </w:p>
    <w:p w:rsidR="00947D15" w:rsidRPr="00F42420" w:rsidRDefault="00947D15" w:rsidP="00947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7D15" w:rsidRPr="00F42420" w:rsidRDefault="00947D15" w:rsidP="00947D1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1.4. Задачи государственного управления, способы их</w:t>
      </w:r>
    </w:p>
    <w:p w:rsidR="00947D15" w:rsidRPr="00F42420" w:rsidRDefault="00947D15" w:rsidP="00947D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эффективного решения в сфере реализации</w:t>
      </w:r>
    </w:p>
    <w:p w:rsidR="00947D15" w:rsidRPr="00F42420" w:rsidRDefault="00947D15" w:rsidP="00947D15">
      <w:pPr>
        <w:spacing w:line="240" w:lineRule="auto"/>
        <w:ind w:left="709"/>
        <w:jc w:val="center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947D15" w:rsidRPr="00F42420" w:rsidRDefault="00947D15" w:rsidP="00947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52178A" w:rsidRPr="005549B4" w:rsidRDefault="0052178A" w:rsidP="005217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49B4">
        <w:rPr>
          <w:rFonts w:ascii="Times New Roman" w:hAnsi="Times New Roman" w:cs="Times New Roman"/>
          <w:sz w:val="26"/>
          <w:szCs w:val="26"/>
        </w:rPr>
        <w:t>1. «Проведение капитального и текущего ремонта жилищного фонда, в том числе общего имущества в многоквартирных домах»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2178A" w:rsidRPr="005549B4" w:rsidRDefault="0052178A" w:rsidP="005217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49B4">
        <w:rPr>
          <w:rFonts w:ascii="Times New Roman" w:hAnsi="Times New Roman" w:cs="Times New Roman"/>
          <w:sz w:val="26"/>
          <w:szCs w:val="26"/>
        </w:rPr>
        <w:t>2. «Улучшение среды обитания населения Старооскольского городского округа»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2178A" w:rsidRPr="005549B4" w:rsidRDefault="0052178A" w:rsidP="005217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49B4">
        <w:rPr>
          <w:rFonts w:ascii="Times New Roman" w:hAnsi="Times New Roman" w:cs="Times New Roman"/>
          <w:sz w:val="26"/>
          <w:szCs w:val="26"/>
        </w:rPr>
        <w:t>3. «Развитие инженерной инфраструктуры»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2178A" w:rsidRPr="005549B4" w:rsidRDefault="0052178A" w:rsidP="005217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49B4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5549B4">
        <w:rPr>
          <w:rFonts w:ascii="Times New Roman" w:hAnsi="Times New Roman" w:cs="Times New Roman"/>
          <w:sz w:val="26"/>
          <w:szCs w:val="26"/>
        </w:rPr>
        <w:t>«Обеспечение реализации муниципальной программы «Развитие системы жизнеобеспечения Старооскольского городского округа»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217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7D15" w:rsidRPr="00F42420" w:rsidRDefault="00947D15" w:rsidP="0052178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42420">
        <w:rPr>
          <w:rFonts w:ascii="Times New Roman" w:hAnsi="Times New Roman" w:cs="Times New Roman"/>
          <w:sz w:val="26"/>
          <w:szCs w:val="26"/>
        </w:rPr>
        <w:t>Комплексн</w:t>
      </w:r>
      <w:r w:rsidR="0052178A">
        <w:rPr>
          <w:rFonts w:ascii="Times New Roman" w:hAnsi="Times New Roman" w:cs="Times New Roman"/>
          <w:sz w:val="26"/>
          <w:szCs w:val="26"/>
        </w:rPr>
        <w:t>ое</w:t>
      </w:r>
      <w:r w:rsidRPr="00F42420">
        <w:rPr>
          <w:rFonts w:ascii="Times New Roman" w:hAnsi="Times New Roman" w:cs="Times New Roman"/>
          <w:sz w:val="26"/>
          <w:szCs w:val="26"/>
        </w:rPr>
        <w:t xml:space="preserve"> решение основных задач позволит сократить объемы незавершенного строительства, обеспечить рост объемов индивидуального жилищного строительства и создать комфортные условия проживания жителей Старооскольского городского округа</w:t>
      </w:r>
      <w:r w:rsidRPr="00F42420">
        <w:rPr>
          <w:rFonts w:ascii="Times New Roman" w:hAnsi="Times New Roman"/>
          <w:sz w:val="26"/>
          <w:szCs w:val="26"/>
        </w:rPr>
        <w:t>, а также ожидается повышение устойчивости и надежности функционирования системы коммунальной инфраструктуры Старооскольского городского округа в целом.</w:t>
      </w:r>
    </w:p>
    <w:p w:rsidR="00947D15" w:rsidRPr="00A106A4" w:rsidRDefault="00947D15" w:rsidP="00947D15">
      <w:pPr>
        <w:rPr>
          <w:rFonts w:ascii="Times New Roman" w:hAnsi="Times New Roman"/>
          <w:sz w:val="26"/>
          <w:szCs w:val="26"/>
        </w:rPr>
      </w:pPr>
    </w:p>
    <w:p w:rsidR="005549B4" w:rsidRDefault="005549B4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49C2" w:rsidRDefault="001449C2" w:rsidP="005549B4">
      <w:pPr>
        <w:pStyle w:val="2"/>
        <w:spacing w:before="0" w:after="0" w:line="240" w:lineRule="auto"/>
        <w:rPr>
          <w:bCs/>
          <w:sz w:val="26"/>
          <w:lang w:eastAsia="ru-RU"/>
        </w:rPr>
      </w:pPr>
    </w:p>
    <w:p w:rsidR="005549B4" w:rsidRPr="00986B21" w:rsidRDefault="005549B4" w:rsidP="005549B4">
      <w:pPr>
        <w:pStyle w:val="2"/>
        <w:spacing w:before="0" w:after="0" w:line="240" w:lineRule="auto"/>
        <w:rPr>
          <w:bCs/>
          <w:sz w:val="26"/>
          <w:lang w:eastAsia="ru-RU"/>
        </w:rPr>
      </w:pPr>
      <w:r w:rsidRPr="00986B21">
        <w:rPr>
          <w:bCs/>
          <w:sz w:val="26"/>
          <w:lang w:eastAsia="ru-RU"/>
        </w:rPr>
        <w:t>Паспорт</w:t>
      </w:r>
    </w:p>
    <w:p w:rsidR="005549B4" w:rsidRPr="00986B21" w:rsidRDefault="005549B4" w:rsidP="005549B4">
      <w:pPr>
        <w:pStyle w:val="2"/>
        <w:spacing w:before="0" w:after="0" w:line="240" w:lineRule="auto"/>
        <w:rPr>
          <w:bCs/>
          <w:sz w:val="26"/>
          <w:lang w:eastAsia="ru-RU"/>
        </w:rPr>
      </w:pPr>
      <w:r w:rsidRPr="00986B21">
        <w:rPr>
          <w:bCs/>
          <w:sz w:val="26"/>
          <w:lang w:eastAsia="ru-RU"/>
        </w:rPr>
        <w:t xml:space="preserve">муниципальной программы </w:t>
      </w:r>
    </w:p>
    <w:p w:rsidR="005549B4" w:rsidRPr="00986B21" w:rsidRDefault="005549B4" w:rsidP="005549B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6B21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Белгородской области </w:t>
      </w:r>
    </w:p>
    <w:p w:rsidR="005549B4" w:rsidRPr="00986B21" w:rsidRDefault="005549B4" w:rsidP="005549B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86B21">
        <w:rPr>
          <w:rFonts w:ascii="Times New Roman" w:hAnsi="Times New Roman" w:cs="Times New Roman"/>
          <w:sz w:val="26"/>
          <w:szCs w:val="26"/>
        </w:rPr>
        <w:t>«Развитие системы жизнеобеспечения Старооскольского городского округа»</w:t>
      </w:r>
    </w:p>
    <w:p w:rsidR="005549B4" w:rsidRPr="00986B21" w:rsidRDefault="005549B4" w:rsidP="005549B4">
      <w:pPr>
        <w:pStyle w:val="2"/>
        <w:spacing w:before="0" w:after="0" w:line="240" w:lineRule="auto"/>
        <w:rPr>
          <w:sz w:val="26"/>
        </w:rPr>
      </w:pPr>
      <w:r w:rsidRPr="00986B21">
        <w:rPr>
          <w:sz w:val="26"/>
        </w:rPr>
        <w:t>(далее - муниципальная программа)</w:t>
      </w:r>
    </w:p>
    <w:p w:rsidR="005549B4" w:rsidRPr="00986B21" w:rsidRDefault="005549B4" w:rsidP="005549B4">
      <w:pPr>
        <w:spacing w:after="0" w:line="240" w:lineRule="auto"/>
        <w:rPr>
          <w:sz w:val="26"/>
          <w:szCs w:val="26"/>
        </w:rPr>
      </w:pPr>
    </w:p>
    <w:p w:rsidR="005549B4" w:rsidRDefault="005549B4" w:rsidP="005549B4">
      <w:pPr>
        <w:pStyle w:val="4"/>
        <w:numPr>
          <w:ilvl w:val="0"/>
          <w:numId w:val="2"/>
        </w:numPr>
        <w:spacing w:before="0" w:after="0"/>
        <w:rPr>
          <w:b/>
          <w:sz w:val="26"/>
          <w:szCs w:val="26"/>
        </w:rPr>
      </w:pPr>
      <w:r w:rsidRPr="00986B21">
        <w:rPr>
          <w:b/>
          <w:sz w:val="26"/>
          <w:szCs w:val="26"/>
        </w:rPr>
        <w:t>Основные положения</w:t>
      </w:r>
    </w:p>
    <w:p w:rsidR="005549B4" w:rsidRPr="005549B4" w:rsidRDefault="005549B4" w:rsidP="005549B4">
      <w:pPr>
        <w:spacing w:after="0" w:line="240" w:lineRule="auto"/>
      </w:pPr>
    </w:p>
    <w:tbl>
      <w:tblPr>
        <w:tblW w:w="5075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312"/>
        <w:gridCol w:w="3641"/>
        <w:gridCol w:w="2829"/>
      </w:tblGrid>
      <w:tr w:rsidR="005549B4" w:rsidRPr="005549B4" w:rsidTr="005549B4">
        <w:trPr>
          <w:trHeight w:val="20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B4" w:rsidRPr="005549B4" w:rsidRDefault="005549B4" w:rsidP="005549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городского округа по жилищно-коммунальному хозяйству</w:t>
            </w:r>
          </w:p>
        </w:tc>
      </w:tr>
      <w:tr w:rsidR="005549B4" w:rsidRPr="005549B4" w:rsidTr="005549B4">
        <w:trPr>
          <w:trHeight w:val="20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B4" w:rsidRPr="005549B4" w:rsidRDefault="005549B4" w:rsidP="005549B4">
            <w:pPr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Администрация Старооскольского городского округа в лице департамента жилищно-коммунального хозяйства (далее - департамент ЖКХ)</w:t>
            </w:r>
          </w:p>
        </w:tc>
      </w:tr>
      <w:tr w:rsidR="005549B4" w:rsidRPr="005549B4" w:rsidTr="005549B4">
        <w:trPr>
          <w:trHeight w:val="20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B4" w:rsidRPr="005549B4" w:rsidRDefault="005549B4" w:rsidP="005549B4">
            <w:pPr>
              <w:pStyle w:val="ConsPlusNormal"/>
              <w:ind w:right="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Департамент ЖКХ;</w:t>
            </w:r>
          </w:p>
          <w:p w:rsidR="005549B4" w:rsidRPr="005549B4" w:rsidRDefault="005549B4" w:rsidP="005549B4">
            <w:pPr>
              <w:pStyle w:val="ConsPlusNormal"/>
              <w:ind w:right="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департамент строительства и архитектуры администрации Старооскольского городского округа (далее - департамент строительства);</w:t>
            </w:r>
          </w:p>
          <w:p w:rsidR="005549B4" w:rsidRPr="005549B4" w:rsidRDefault="005549B4" w:rsidP="005549B4">
            <w:pPr>
              <w:pStyle w:val="ConsPlusNormal"/>
              <w:ind w:right="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«Управление жизнеобеспечением и развитием Старооскольского городского округа» (далее - МКУ «</w:t>
            </w:r>
            <w:proofErr w:type="spellStart"/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УЖиРГО</w:t>
            </w:r>
            <w:proofErr w:type="spellEnd"/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»);</w:t>
            </w:r>
          </w:p>
          <w:p w:rsidR="005549B4" w:rsidRPr="005549B4" w:rsidRDefault="005549B4" w:rsidP="005549B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«Управление капитального строительства Старооскольского городского округа» (далее - МКУ «УКС»)</w:t>
            </w:r>
          </w:p>
        </w:tc>
      </w:tr>
      <w:tr w:rsidR="005549B4" w:rsidRPr="005549B4" w:rsidTr="005549B4">
        <w:trPr>
          <w:trHeight w:val="20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Период реализации муниципальной программы 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2025 - 2030 годы</w:t>
            </w:r>
          </w:p>
        </w:tc>
      </w:tr>
      <w:tr w:rsidR="005549B4" w:rsidRPr="005549B4" w:rsidTr="005549B4">
        <w:trPr>
          <w:trHeight w:val="123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программы 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Цель 1. </w:t>
            </w: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Формирование и создание максимально благоприятных, комфортных и безопасных условий для проживания жителей Старооскольского городского округа</w:t>
            </w:r>
          </w:p>
        </w:tc>
      </w:tr>
      <w:tr w:rsidR="005549B4" w:rsidRPr="005549B4" w:rsidTr="005549B4">
        <w:trPr>
          <w:trHeight w:val="20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>Направления (подпрограммы)</w:t>
            </w: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333A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Направление (подпрограмма) 1.</w:t>
            </w:r>
            <w:r w:rsidR="00333A3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«Проведение капитального и текущего ремонта жилищного фонда, в том числе общего имущества в многоквартирных домах»</w:t>
            </w:r>
          </w:p>
          <w:p w:rsidR="005549B4" w:rsidRPr="005549B4" w:rsidRDefault="005549B4" w:rsidP="005549B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Направление (подпрограмма) 2.</w:t>
            </w:r>
            <w:r w:rsidR="00333A3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«Улучшение среды обитания населения Старооскольского городского округа»</w:t>
            </w:r>
          </w:p>
          <w:p w:rsidR="005549B4" w:rsidRPr="005549B4" w:rsidRDefault="005549B4" w:rsidP="005549B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Направление (подпрограмма) 3. «Развитие инженерной инфраструктуры»</w:t>
            </w:r>
          </w:p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Направление (подпрограмма) 4. «Обеспечение реализации муниципальной программы «Развитие системы жизнеобеспечения Старооскольского городского округа»</w:t>
            </w:r>
          </w:p>
        </w:tc>
      </w:tr>
      <w:tr w:rsidR="005549B4" w:rsidRPr="005549B4" w:rsidTr="005549B4">
        <w:trPr>
          <w:trHeight w:val="104"/>
        </w:trPr>
        <w:tc>
          <w:tcPr>
            <w:tcW w:w="1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Всего по муниципальной программе </w:t>
            </w:r>
            <w:r w:rsidRPr="005549B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8 649 775,1</w:t>
            </w: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тыс. руб., в том числе:</w:t>
            </w:r>
          </w:p>
        </w:tc>
      </w:tr>
      <w:tr w:rsidR="005549B4" w:rsidRPr="005549B4" w:rsidTr="005549B4">
        <w:trPr>
          <w:trHeight w:val="58"/>
        </w:trPr>
        <w:tc>
          <w:tcPr>
            <w:tcW w:w="1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9B4" w:rsidRPr="005549B4" w:rsidRDefault="005549B4" w:rsidP="00554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>- федеральный бюджет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333A30" w:rsidP="0055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</w:tr>
      <w:tr w:rsidR="005549B4" w:rsidRPr="005549B4" w:rsidTr="005549B4">
        <w:trPr>
          <w:trHeight w:val="56"/>
        </w:trPr>
        <w:tc>
          <w:tcPr>
            <w:tcW w:w="1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4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22 912,0</w:t>
            </w:r>
          </w:p>
        </w:tc>
      </w:tr>
      <w:tr w:rsidR="005549B4" w:rsidRPr="005549B4" w:rsidTr="005549B4">
        <w:trPr>
          <w:trHeight w:val="56"/>
        </w:trPr>
        <w:tc>
          <w:tcPr>
            <w:tcW w:w="1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>- местный бюджет</w:t>
            </w:r>
          </w:p>
        </w:tc>
        <w:tc>
          <w:tcPr>
            <w:tcW w:w="14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4 832 383,0</w:t>
            </w:r>
          </w:p>
        </w:tc>
      </w:tr>
      <w:tr w:rsidR="005549B4" w:rsidRPr="005549B4" w:rsidTr="005549B4">
        <w:trPr>
          <w:trHeight w:val="56"/>
        </w:trPr>
        <w:tc>
          <w:tcPr>
            <w:tcW w:w="1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9B4" w:rsidRPr="005549B4" w:rsidRDefault="005549B4" w:rsidP="00554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>- внебюджетные источники</w:t>
            </w:r>
          </w:p>
        </w:tc>
        <w:tc>
          <w:tcPr>
            <w:tcW w:w="1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B4" w:rsidRPr="005549B4" w:rsidRDefault="005549B4" w:rsidP="005549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3 794 480,1</w:t>
            </w:r>
          </w:p>
        </w:tc>
      </w:tr>
      <w:tr w:rsidR="005549B4" w:rsidRPr="005549B4" w:rsidTr="005549B4">
        <w:trPr>
          <w:trHeight w:val="20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Связь с целями развития Белгородской области / государственными программами Белгородской области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78A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1. </w:t>
            </w: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Стратегическая цель Белгородской области до 2030 года - обеспечить развитие городских агломераций (Белгородской и </w:t>
            </w:r>
            <w:proofErr w:type="spellStart"/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Старооскольско-Губкинской</w:t>
            </w:r>
            <w:proofErr w:type="spellEnd"/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217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Прирост  среднего индекса качества городской среды на 49 процентов в 2030 году по отношению к 2019 году</w:t>
            </w: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>.</w:t>
            </w:r>
          </w:p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2. </w:t>
            </w: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</w:t>
            </w:r>
            <w:hyperlink r:id="rId10" w:history="1">
              <w:r w:rsidRPr="005549B4">
                <w:rPr>
                  <w:rFonts w:ascii="Times New Roman" w:hAnsi="Times New Roman" w:cs="Times New Roman"/>
                  <w:sz w:val="26"/>
                  <w:szCs w:val="26"/>
                </w:rPr>
                <w:t>программа</w:t>
              </w:r>
            </w:hyperlink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 Белгородской области «Обеспечение качественными коммунальными услугами жителей Белгородской области», утвержденная Постановлением Правительства Белгородской области от 28.12.2023 № 814-пп</w:t>
            </w:r>
            <w:r w:rsidR="005217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549B4" w:rsidRPr="005549B4" w:rsidRDefault="005549B4" w:rsidP="005549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Показатель «Прирост среднего индекса качества городской среды по отношению к 2019 году»</w:t>
            </w:r>
          </w:p>
        </w:tc>
      </w:tr>
      <w:tr w:rsidR="005549B4" w:rsidRPr="005549B4" w:rsidTr="005549B4">
        <w:trPr>
          <w:trHeight w:val="20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Связь с целями развития Старооскольского городского округа / стратегическими приоритетами Старооскольского городского округа</w:t>
            </w:r>
            <w:r w:rsidRPr="005549B4">
              <w:rPr>
                <w:rStyle w:val="aff"/>
                <w:rFonts w:ascii="Times New Roman" w:hAnsi="Times New Roman"/>
                <w:sz w:val="26"/>
                <w:szCs w:val="26"/>
              </w:rPr>
              <w:t xml:space="preserve"> </w:t>
            </w: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B4" w:rsidRPr="005549B4" w:rsidRDefault="005549B4" w:rsidP="005549B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Главная стратегическая цель Старооскольского городского округа – рост уровня жизни населения и качественных преобразований пространственной инфраструктуры</w:t>
            </w:r>
            <w:r w:rsidR="005217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549B4" w:rsidRPr="005549B4" w:rsidRDefault="005549B4" w:rsidP="005549B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 xml:space="preserve">Приоритет «Развитие пространственной среды и улучшение условий для жизни и развития населения». </w:t>
            </w:r>
          </w:p>
          <w:p w:rsidR="00333A30" w:rsidRDefault="005549B4" w:rsidP="00333A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49B4">
              <w:rPr>
                <w:rFonts w:ascii="Times New Roman" w:hAnsi="Times New Roman" w:cs="Times New Roman"/>
                <w:sz w:val="26"/>
                <w:szCs w:val="26"/>
              </w:rPr>
              <w:t>Показател</w:t>
            </w:r>
            <w:r w:rsidR="00333A30">
              <w:rPr>
                <w:rFonts w:ascii="Times New Roman" w:hAnsi="Times New Roman" w:cs="Times New Roman"/>
                <w:sz w:val="26"/>
                <w:szCs w:val="26"/>
              </w:rPr>
              <w:t>и:</w:t>
            </w:r>
          </w:p>
          <w:p w:rsidR="005549B4" w:rsidRPr="00333A30" w:rsidRDefault="00333A30" w:rsidP="00333A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1. </w:t>
            </w:r>
            <w:r w:rsidRPr="00333A30">
              <w:rPr>
                <w:rFonts w:ascii="Times New Roman" w:hAnsi="Times New Roman" w:cs="Times New Roman"/>
                <w:sz w:val="26"/>
                <w:szCs w:val="26"/>
              </w:rPr>
              <w:t>Доля отремонтированной площади  жилищного фонда, в том числе общего имущества в многоквартирных домах, к общей площади жилищного фонда.</w:t>
            </w:r>
          </w:p>
          <w:p w:rsidR="00333A30" w:rsidRDefault="00333A30" w:rsidP="00333A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2. </w:t>
            </w:r>
            <w:r w:rsidRPr="00333A30">
              <w:rPr>
                <w:rFonts w:ascii="Times New Roman" w:hAnsi="Times New Roman" w:cs="Times New Roman"/>
                <w:sz w:val="26"/>
                <w:szCs w:val="26"/>
              </w:rPr>
              <w:t>Уровень обеспечения выполнения работ по благоустройству территории и поддержанию санитарного порядка на территории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33A30" w:rsidRPr="00333A30" w:rsidRDefault="00333A30" w:rsidP="00333A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</w:t>
            </w:r>
            <w:r w:rsidRPr="00333A30">
              <w:rPr>
                <w:rFonts w:ascii="Times New Roman" w:hAnsi="Times New Roman" w:cs="Times New Roman"/>
                <w:sz w:val="26"/>
                <w:szCs w:val="26"/>
              </w:rPr>
              <w:t>Доля инженерных сетей коммунальной инфраструктуры нуждающихся в замене к общей протяженности сетей</w:t>
            </w:r>
          </w:p>
        </w:tc>
      </w:tr>
    </w:tbl>
    <w:p w:rsidR="005549B4" w:rsidRDefault="005549B4" w:rsidP="00F455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590" w:rsidRPr="001449C2" w:rsidRDefault="00F45590" w:rsidP="001449C2">
      <w:pPr>
        <w:rPr>
          <w:lang w:eastAsia="ru-RU"/>
        </w:rPr>
      </w:pPr>
    </w:p>
    <w:sectPr w:rsidR="00F45590" w:rsidRPr="001449C2" w:rsidSect="001449C2">
      <w:headerReference w:type="default" r:id="rId11"/>
      <w:headerReference w:type="first" r:id="rId12"/>
      <w:pgSz w:w="11906" w:h="16838"/>
      <w:pgMar w:top="1384" w:right="62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096" w:rsidRDefault="00FC6096">
      <w:pPr>
        <w:spacing w:after="0" w:line="240" w:lineRule="auto"/>
      </w:pPr>
      <w:r>
        <w:separator/>
      </w:r>
    </w:p>
  </w:endnote>
  <w:endnote w:type="continuationSeparator" w:id="0">
    <w:p w:rsidR="00FC6096" w:rsidRDefault="00FC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096" w:rsidRDefault="00FC6096">
      <w:pPr>
        <w:spacing w:after="0" w:line="240" w:lineRule="auto"/>
      </w:pPr>
      <w:r>
        <w:separator/>
      </w:r>
    </w:p>
  </w:footnote>
  <w:footnote w:type="continuationSeparator" w:id="0">
    <w:p w:rsidR="00FC6096" w:rsidRDefault="00FC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084" w:rsidRDefault="00D62F09" w:rsidP="0052178A">
    <w:pPr>
      <w:pStyle w:val="Header"/>
      <w:tabs>
        <w:tab w:val="center" w:pos="4790"/>
        <w:tab w:val="left" w:pos="5245"/>
      </w:tabs>
      <w:rPr>
        <w:rFonts w:ascii="Times New Roman" w:hAnsi="Times New Roman" w:cs="Times New Roman"/>
      </w:rPr>
    </w:pPr>
    <w:sdt>
      <w:sdtPr>
        <w:id w:val="25447582"/>
        <w:docPartObj>
          <w:docPartGallery w:val="Page Numbers (Top of Page)"/>
          <w:docPartUnique/>
        </w:docPartObj>
      </w:sdtPr>
      <w:sdtEndPr>
        <w:rPr>
          <w:sz w:val="26"/>
          <w:szCs w:val="26"/>
        </w:rPr>
      </w:sdtEndPr>
      <w:sdtContent>
        <w:r w:rsidR="00315CAB">
          <w:tab/>
        </w:r>
        <w:r w:rsidR="00315CAB">
          <w:tab/>
        </w:r>
        <w:r w:rsidRPr="0052178A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351084" w:rsidRPr="0052178A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52178A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1449C2">
          <w:rPr>
            <w:rFonts w:ascii="Times New Roman" w:hAnsi="Times New Roman" w:cs="Times New Roman"/>
            <w:noProof/>
            <w:sz w:val="26"/>
            <w:szCs w:val="26"/>
          </w:rPr>
          <w:t>12</w:t>
        </w:r>
        <w:r w:rsidRPr="0052178A">
          <w:rPr>
            <w:rFonts w:ascii="Times New Roman" w:hAnsi="Times New Roman" w:cs="Times New Roman"/>
            <w:sz w:val="26"/>
            <w:szCs w:val="26"/>
          </w:rPr>
          <w:fldChar w:fldCharType="end"/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9B4" w:rsidRPr="005549B4" w:rsidRDefault="005549B4" w:rsidP="005549B4">
    <w:pPr>
      <w:pStyle w:val="aff0"/>
      <w:jc w:val="center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69" w:hanging="12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18" w:hanging="12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67" w:hanging="12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16" w:hanging="12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1">
    <w:nsid w:val="2FB74042"/>
    <w:multiLevelType w:val="hybridMultilevel"/>
    <w:tmpl w:val="80360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7543C"/>
    <w:multiLevelType w:val="hybridMultilevel"/>
    <w:tmpl w:val="DC5A0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47135"/>
    <w:multiLevelType w:val="hybridMultilevel"/>
    <w:tmpl w:val="E97E1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AAE"/>
    <w:rsid w:val="000343ED"/>
    <w:rsid w:val="00086ED6"/>
    <w:rsid w:val="000E5FB1"/>
    <w:rsid w:val="00126A42"/>
    <w:rsid w:val="001449C2"/>
    <w:rsid w:val="0015470E"/>
    <w:rsid w:val="00160087"/>
    <w:rsid w:val="00186B54"/>
    <w:rsid w:val="00187938"/>
    <w:rsid w:val="00190871"/>
    <w:rsid w:val="001A0639"/>
    <w:rsid w:val="001D2B9F"/>
    <w:rsid w:val="001D379C"/>
    <w:rsid w:val="00204BC8"/>
    <w:rsid w:val="00211A0D"/>
    <w:rsid w:val="00216BC5"/>
    <w:rsid w:val="002C43E0"/>
    <w:rsid w:val="002F3298"/>
    <w:rsid w:val="003002D4"/>
    <w:rsid w:val="003137AB"/>
    <w:rsid w:val="00315CAB"/>
    <w:rsid w:val="00333A30"/>
    <w:rsid w:val="00351084"/>
    <w:rsid w:val="00351A90"/>
    <w:rsid w:val="00354BB6"/>
    <w:rsid w:val="00363759"/>
    <w:rsid w:val="003770EC"/>
    <w:rsid w:val="00393352"/>
    <w:rsid w:val="003940F0"/>
    <w:rsid w:val="003E1ABB"/>
    <w:rsid w:val="003E5795"/>
    <w:rsid w:val="00430198"/>
    <w:rsid w:val="0046730E"/>
    <w:rsid w:val="004A16A1"/>
    <w:rsid w:val="004D2B45"/>
    <w:rsid w:val="004E4679"/>
    <w:rsid w:val="004E634F"/>
    <w:rsid w:val="0052178A"/>
    <w:rsid w:val="005549B4"/>
    <w:rsid w:val="00574259"/>
    <w:rsid w:val="005C2CD3"/>
    <w:rsid w:val="005C4378"/>
    <w:rsid w:val="005F0EA5"/>
    <w:rsid w:val="005F116C"/>
    <w:rsid w:val="005F16EE"/>
    <w:rsid w:val="006101C3"/>
    <w:rsid w:val="00620C89"/>
    <w:rsid w:val="00624876"/>
    <w:rsid w:val="0062715E"/>
    <w:rsid w:val="006325B9"/>
    <w:rsid w:val="006849CC"/>
    <w:rsid w:val="006B73CE"/>
    <w:rsid w:val="006F3B0D"/>
    <w:rsid w:val="007123E8"/>
    <w:rsid w:val="0073346A"/>
    <w:rsid w:val="00743146"/>
    <w:rsid w:val="007A1AEF"/>
    <w:rsid w:val="008352DE"/>
    <w:rsid w:val="00870FAC"/>
    <w:rsid w:val="00874319"/>
    <w:rsid w:val="008768CB"/>
    <w:rsid w:val="00883C35"/>
    <w:rsid w:val="008F5658"/>
    <w:rsid w:val="00902533"/>
    <w:rsid w:val="0091488E"/>
    <w:rsid w:val="00947D15"/>
    <w:rsid w:val="00955B85"/>
    <w:rsid w:val="00996930"/>
    <w:rsid w:val="009E118F"/>
    <w:rsid w:val="009F6F15"/>
    <w:rsid w:val="00A31A92"/>
    <w:rsid w:val="00A70AAE"/>
    <w:rsid w:val="00B15EF6"/>
    <w:rsid w:val="00BA5119"/>
    <w:rsid w:val="00BD03EF"/>
    <w:rsid w:val="00BE080A"/>
    <w:rsid w:val="00BE2E70"/>
    <w:rsid w:val="00C50FB0"/>
    <w:rsid w:val="00C81E4D"/>
    <w:rsid w:val="00D40D2B"/>
    <w:rsid w:val="00D62F09"/>
    <w:rsid w:val="00DC17BA"/>
    <w:rsid w:val="00DD5E96"/>
    <w:rsid w:val="00E00BDF"/>
    <w:rsid w:val="00E4498E"/>
    <w:rsid w:val="00ED1A0B"/>
    <w:rsid w:val="00EE1322"/>
    <w:rsid w:val="00EE7D1B"/>
    <w:rsid w:val="00F45590"/>
    <w:rsid w:val="00F71283"/>
    <w:rsid w:val="00FC6096"/>
    <w:rsid w:val="00FE40BC"/>
    <w:rsid w:val="00FF3472"/>
    <w:rsid w:val="00FF4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AE"/>
  </w:style>
  <w:style w:type="paragraph" w:styleId="2">
    <w:name w:val="heading 2"/>
    <w:basedOn w:val="a"/>
    <w:next w:val="a"/>
    <w:link w:val="21"/>
    <w:uiPriority w:val="9"/>
    <w:unhideWhenUsed/>
    <w:qFormat/>
    <w:rsid w:val="005549B4"/>
    <w:pPr>
      <w:keepNext/>
      <w:keepLines/>
      <w:spacing w:before="120" w:after="120" w:line="259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4">
    <w:name w:val="heading 4"/>
    <w:basedOn w:val="a0"/>
    <w:next w:val="a"/>
    <w:link w:val="41"/>
    <w:uiPriority w:val="9"/>
    <w:unhideWhenUsed/>
    <w:qFormat/>
    <w:rsid w:val="005549B4"/>
    <w:pPr>
      <w:spacing w:before="120" w:after="120" w:line="240" w:lineRule="auto"/>
      <w:ind w:left="0"/>
      <w:jc w:val="center"/>
      <w:outlineLvl w:val="3"/>
    </w:pPr>
    <w:rPr>
      <w:rFonts w:ascii="Times New Roman" w:eastAsia="Calibri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link w:val="Heading1"/>
    <w:uiPriority w:val="9"/>
    <w:rsid w:val="00A70AA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link w:val="Heading2"/>
    <w:uiPriority w:val="9"/>
    <w:rsid w:val="00A70AA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link w:val="Heading3"/>
    <w:uiPriority w:val="9"/>
    <w:rsid w:val="00A70AA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link w:val="Heading4"/>
    <w:uiPriority w:val="9"/>
    <w:rsid w:val="00A70AA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link w:val="Heading5"/>
    <w:uiPriority w:val="9"/>
    <w:rsid w:val="00A70AA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link w:val="Heading6"/>
    <w:uiPriority w:val="9"/>
    <w:rsid w:val="00A70AA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link w:val="Heading7"/>
    <w:uiPriority w:val="9"/>
    <w:rsid w:val="00A70A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link w:val="Heading8"/>
    <w:uiPriority w:val="9"/>
    <w:rsid w:val="00A70AA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link w:val="Heading9"/>
    <w:uiPriority w:val="9"/>
    <w:rsid w:val="00A70AA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link w:val="a4"/>
    <w:uiPriority w:val="10"/>
    <w:rsid w:val="00A70AAE"/>
    <w:rPr>
      <w:sz w:val="48"/>
      <w:szCs w:val="48"/>
    </w:rPr>
  </w:style>
  <w:style w:type="character" w:customStyle="1" w:styleId="SubtitleChar">
    <w:name w:val="Subtitle Char"/>
    <w:basedOn w:val="a1"/>
    <w:link w:val="a5"/>
    <w:uiPriority w:val="11"/>
    <w:rsid w:val="00A70AAE"/>
    <w:rPr>
      <w:sz w:val="24"/>
      <w:szCs w:val="24"/>
    </w:rPr>
  </w:style>
  <w:style w:type="character" w:customStyle="1" w:styleId="QuoteChar">
    <w:name w:val="Quote Char"/>
    <w:link w:val="20"/>
    <w:uiPriority w:val="29"/>
    <w:rsid w:val="00A70AAE"/>
    <w:rPr>
      <w:i/>
    </w:rPr>
  </w:style>
  <w:style w:type="character" w:customStyle="1" w:styleId="IntenseQuoteChar">
    <w:name w:val="Intense Quote Char"/>
    <w:link w:val="a6"/>
    <w:uiPriority w:val="30"/>
    <w:rsid w:val="00A70AAE"/>
    <w:rPr>
      <w:i/>
    </w:rPr>
  </w:style>
  <w:style w:type="character" w:customStyle="1" w:styleId="FootnoteTextChar">
    <w:name w:val="Footnote Text Char"/>
    <w:link w:val="a7"/>
    <w:uiPriority w:val="99"/>
    <w:rsid w:val="00A70AAE"/>
    <w:rPr>
      <w:sz w:val="18"/>
    </w:rPr>
  </w:style>
  <w:style w:type="character" w:customStyle="1" w:styleId="EndnoteTextChar">
    <w:name w:val="Endnote Text Char"/>
    <w:link w:val="a8"/>
    <w:uiPriority w:val="99"/>
    <w:rsid w:val="00A70AAE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70AA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2"/>
    <w:uiPriority w:val="9"/>
    <w:unhideWhenUsed/>
    <w:qFormat/>
    <w:rsid w:val="00A70AA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70AA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0"/>
    <w:uiPriority w:val="9"/>
    <w:unhideWhenUsed/>
    <w:qFormat/>
    <w:rsid w:val="00A70AA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70AA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70AA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70AA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70AA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70AA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1"/>
    <w:link w:val="Heading1"/>
    <w:uiPriority w:val="9"/>
    <w:rsid w:val="00A70AAE"/>
    <w:rPr>
      <w:rFonts w:ascii="Arial" w:eastAsia="Arial" w:hAnsi="Arial" w:cs="Arial"/>
      <w:sz w:val="40"/>
      <w:szCs w:val="40"/>
    </w:rPr>
  </w:style>
  <w:style w:type="character" w:customStyle="1" w:styleId="22">
    <w:name w:val="Заголовок 2 Знак"/>
    <w:basedOn w:val="a1"/>
    <w:link w:val="Heading2"/>
    <w:uiPriority w:val="9"/>
    <w:rsid w:val="00A70AAE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1"/>
    <w:link w:val="Heading3"/>
    <w:uiPriority w:val="9"/>
    <w:rsid w:val="00A70AA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Heading4"/>
    <w:uiPriority w:val="9"/>
    <w:rsid w:val="00A70AAE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1"/>
    <w:link w:val="Heading5"/>
    <w:uiPriority w:val="9"/>
    <w:rsid w:val="00A70AA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1"/>
    <w:link w:val="Heading6"/>
    <w:uiPriority w:val="9"/>
    <w:rsid w:val="00A70AA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1"/>
    <w:link w:val="Heading7"/>
    <w:uiPriority w:val="9"/>
    <w:rsid w:val="00A70A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1"/>
    <w:link w:val="Heading8"/>
    <w:uiPriority w:val="9"/>
    <w:rsid w:val="00A70AA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1"/>
    <w:link w:val="Heading9"/>
    <w:uiPriority w:val="9"/>
    <w:rsid w:val="00A70AAE"/>
    <w:rPr>
      <w:rFonts w:ascii="Arial" w:eastAsia="Arial" w:hAnsi="Arial" w:cs="Arial"/>
      <w:i/>
      <w:iCs/>
      <w:sz w:val="21"/>
      <w:szCs w:val="21"/>
    </w:rPr>
  </w:style>
  <w:style w:type="paragraph" w:styleId="a0">
    <w:name w:val="List Paragraph"/>
    <w:aliases w:val="List Paragraph,Абзац списка3,Абзац списка11,Цветной список - Акцент 11,СПИСОК,Второй абзац списка,Абзац списка для документа,Нумерация,Bullet List,FooterText,numbered,Paragraphe de liste1,lp1,Bullet 1,Абзац списка (буквы),SL_Абзац списка"/>
    <w:basedOn w:val="a"/>
    <w:link w:val="a9"/>
    <w:uiPriority w:val="34"/>
    <w:qFormat/>
    <w:rsid w:val="00A70AAE"/>
    <w:pPr>
      <w:ind w:left="720"/>
      <w:contextualSpacing/>
    </w:pPr>
  </w:style>
  <w:style w:type="paragraph" w:styleId="aa">
    <w:name w:val="No Spacing"/>
    <w:uiPriority w:val="1"/>
    <w:qFormat/>
    <w:rsid w:val="00A70AAE"/>
    <w:pPr>
      <w:spacing w:after="0" w:line="240" w:lineRule="auto"/>
    </w:pPr>
  </w:style>
  <w:style w:type="paragraph" w:styleId="a4">
    <w:name w:val="Title"/>
    <w:basedOn w:val="a"/>
    <w:next w:val="a"/>
    <w:link w:val="ab"/>
    <w:uiPriority w:val="10"/>
    <w:qFormat/>
    <w:rsid w:val="00A70AAE"/>
    <w:pPr>
      <w:spacing w:before="300"/>
      <w:contextualSpacing/>
    </w:pPr>
    <w:rPr>
      <w:sz w:val="48"/>
      <w:szCs w:val="48"/>
    </w:rPr>
  </w:style>
  <w:style w:type="character" w:customStyle="1" w:styleId="ab">
    <w:name w:val="Название Знак"/>
    <w:basedOn w:val="a1"/>
    <w:link w:val="a4"/>
    <w:uiPriority w:val="10"/>
    <w:rsid w:val="00A70AAE"/>
    <w:rPr>
      <w:sz w:val="48"/>
      <w:szCs w:val="48"/>
    </w:rPr>
  </w:style>
  <w:style w:type="paragraph" w:styleId="a5">
    <w:name w:val="Subtitle"/>
    <w:basedOn w:val="a"/>
    <w:next w:val="a"/>
    <w:link w:val="ac"/>
    <w:uiPriority w:val="11"/>
    <w:qFormat/>
    <w:rsid w:val="00A70AAE"/>
    <w:pPr>
      <w:spacing w:before="200"/>
    </w:pPr>
    <w:rPr>
      <w:sz w:val="24"/>
      <w:szCs w:val="24"/>
    </w:rPr>
  </w:style>
  <w:style w:type="character" w:customStyle="1" w:styleId="ac">
    <w:name w:val="Подзаголовок Знак"/>
    <w:basedOn w:val="a1"/>
    <w:link w:val="a5"/>
    <w:uiPriority w:val="11"/>
    <w:rsid w:val="00A70AAE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A70AAE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A70AAE"/>
    <w:rPr>
      <w:i/>
    </w:rPr>
  </w:style>
  <w:style w:type="paragraph" w:styleId="a6">
    <w:name w:val="Intense Quote"/>
    <w:basedOn w:val="a"/>
    <w:next w:val="a"/>
    <w:link w:val="ad"/>
    <w:uiPriority w:val="30"/>
    <w:qFormat/>
    <w:rsid w:val="00A70A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6"/>
    <w:uiPriority w:val="30"/>
    <w:rsid w:val="00A70AAE"/>
    <w:rPr>
      <w:i/>
    </w:rPr>
  </w:style>
  <w:style w:type="character" w:customStyle="1" w:styleId="HeaderChar">
    <w:name w:val="Header Char"/>
    <w:basedOn w:val="a1"/>
    <w:uiPriority w:val="99"/>
    <w:rsid w:val="00A70AAE"/>
  </w:style>
  <w:style w:type="character" w:customStyle="1" w:styleId="FooterChar">
    <w:name w:val="Footer Char"/>
    <w:basedOn w:val="a1"/>
    <w:uiPriority w:val="99"/>
    <w:rsid w:val="00A70AA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70AA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70AAE"/>
  </w:style>
  <w:style w:type="table" w:customStyle="1" w:styleId="TableGridLight">
    <w:name w:val="Table Grid Light"/>
    <w:basedOn w:val="a2"/>
    <w:uiPriority w:val="59"/>
    <w:rsid w:val="00A70AA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A70AA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A70A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A70AA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A70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e"/>
    <w:uiPriority w:val="99"/>
    <w:semiHidden/>
    <w:unhideWhenUsed/>
    <w:rsid w:val="00A70AAE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7"/>
    <w:uiPriority w:val="99"/>
    <w:rsid w:val="00A70AAE"/>
    <w:rPr>
      <w:sz w:val="18"/>
    </w:rPr>
  </w:style>
  <w:style w:type="paragraph" w:styleId="a8">
    <w:name w:val="endnote text"/>
    <w:basedOn w:val="a"/>
    <w:link w:val="af"/>
    <w:uiPriority w:val="99"/>
    <w:semiHidden/>
    <w:unhideWhenUsed/>
    <w:rsid w:val="00A70AAE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8"/>
    <w:uiPriority w:val="99"/>
    <w:rsid w:val="00A70AAE"/>
    <w:rPr>
      <w:sz w:val="20"/>
    </w:rPr>
  </w:style>
  <w:style w:type="character" w:styleId="af0">
    <w:name w:val="endnote reference"/>
    <w:basedOn w:val="a1"/>
    <w:uiPriority w:val="99"/>
    <w:semiHidden/>
    <w:unhideWhenUsed/>
    <w:rsid w:val="00A70AAE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70AAE"/>
    <w:pPr>
      <w:spacing w:after="57"/>
    </w:pPr>
  </w:style>
  <w:style w:type="paragraph" w:styleId="24">
    <w:name w:val="toc 2"/>
    <w:basedOn w:val="a"/>
    <w:next w:val="a"/>
    <w:uiPriority w:val="39"/>
    <w:unhideWhenUsed/>
    <w:rsid w:val="00A70AA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70AA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70AAE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70AAE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70AAE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70AAE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70AAE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70AAE"/>
    <w:pPr>
      <w:spacing w:after="57"/>
      <w:ind w:left="2268"/>
    </w:pPr>
  </w:style>
  <w:style w:type="paragraph" w:styleId="af1">
    <w:name w:val="TOC Heading"/>
    <w:uiPriority w:val="39"/>
    <w:unhideWhenUsed/>
    <w:rsid w:val="00A70AAE"/>
  </w:style>
  <w:style w:type="paragraph" w:styleId="af2">
    <w:name w:val="table of figures"/>
    <w:basedOn w:val="a"/>
    <w:next w:val="a"/>
    <w:uiPriority w:val="99"/>
    <w:unhideWhenUsed/>
    <w:rsid w:val="00A70AAE"/>
    <w:pPr>
      <w:spacing w:after="0"/>
    </w:pPr>
  </w:style>
  <w:style w:type="paragraph" w:customStyle="1" w:styleId="ConsPlusTitlePage">
    <w:name w:val="ConsPlusTitlePage"/>
    <w:rsid w:val="00A70AA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link w:val="ConsPlusNormal0"/>
    <w:uiPriority w:val="99"/>
    <w:rsid w:val="00A70AAE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A70AA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f3">
    <w:name w:val="annotation reference"/>
    <w:basedOn w:val="a1"/>
    <w:uiPriority w:val="99"/>
    <w:semiHidden/>
    <w:unhideWhenUsed/>
    <w:rsid w:val="00A70AA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70AAE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70AAE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70AA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70AAE"/>
    <w:rPr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A7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A70AAE"/>
    <w:rPr>
      <w:rFonts w:ascii="Tahoma" w:hAnsi="Tahoma" w:cs="Tahoma"/>
      <w:sz w:val="16"/>
      <w:szCs w:val="16"/>
    </w:rPr>
  </w:style>
  <w:style w:type="character" w:styleId="afa">
    <w:name w:val="Hyperlink"/>
    <w:basedOn w:val="a1"/>
    <w:uiPriority w:val="99"/>
    <w:unhideWhenUsed/>
    <w:rsid w:val="00A70AAE"/>
    <w:rPr>
      <w:color w:val="0000FF"/>
      <w:u w:val="single"/>
    </w:rPr>
  </w:style>
  <w:style w:type="paragraph" w:customStyle="1" w:styleId="Header">
    <w:name w:val="Header"/>
    <w:basedOn w:val="a"/>
    <w:link w:val="afb"/>
    <w:uiPriority w:val="99"/>
    <w:unhideWhenUsed/>
    <w:rsid w:val="00A70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1"/>
    <w:link w:val="Header"/>
    <w:uiPriority w:val="99"/>
    <w:rsid w:val="00A70AAE"/>
  </w:style>
  <w:style w:type="paragraph" w:customStyle="1" w:styleId="Footer">
    <w:name w:val="Footer"/>
    <w:basedOn w:val="a"/>
    <w:link w:val="afc"/>
    <w:uiPriority w:val="99"/>
    <w:unhideWhenUsed/>
    <w:rsid w:val="00A70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1"/>
    <w:link w:val="Footer"/>
    <w:uiPriority w:val="99"/>
    <w:rsid w:val="00A70AAE"/>
  </w:style>
  <w:style w:type="character" w:styleId="afd">
    <w:name w:val="Intense Emphasis"/>
    <w:basedOn w:val="a1"/>
    <w:uiPriority w:val="21"/>
    <w:qFormat/>
    <w:rsid w:val="00A70AAE"/>
    <w:rPr>
      <w:b/>
      <w:bCs/>
      <w:i/>
      <w:iCs/>
      <w:color w:val="4F81BD" w:themeColor="accent1"/>
    </w:rPr>
  </w:style>
  <w:style w:type="table" w:styleId="afe">
    <w:name w:val="Table Grid"/>
    <w:basedOn w:val="a2"/>
    <w:uiPriority w:val="59"/>
    <w:rsid w:val="00A70AA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uiPriority w:val="99"/>
    <w:rsid w:val="00A70AAE"/>
    <w:rPr>
      <w:rFonts w:cs="Times New Roman"/>
      <w:vertAlign w:val="superscript"/>
    </w:rPr>
  </w:style>
  <w:style w:type="paragraph" w:styleId="31">
    <w:name w:val="Body Text 3"/>
    <w:basedOn w:val="a"/>
    <w:link w:val="32"/>
    <w:uiPriority w:val="99"/>
    <w:unhideWhenUsed/>
    <w:rsid w:val="00A70AA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A70AAE"/>
    <w:rPr>
      <w:sz w:val="16"/>
      <w:szCs w:val="16"/>
    </w:rPr>
  </w:style>
  <w:style w:type="paragraph" w:customStyle="1" w:styleId="TableParagraph">
    <w:name w:val="Table Paragraph"/>
    <w:uiPriority w:val="1"/>
    <w:qFormat/>
    <w:rsid w:val="00A70AA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11">
    <w:name w:val="Обычный (веб)1"/>
    <w:uiPriority w:val="99"/>
    <w:unhideWhenUsed/>
    <w:rsid w:val="00A70A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next w:val="Heading6"/>
    <w:rsid w:val="00A70A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908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Nonformat">
    <w:name w:val="ConsNonformat"/>
    <w:rsid w:val="006101C3"/>
    <w:pPr>
      <w:widowControl w:val="0"/>
      <w:suppressAutoHyphens/>
      <w:spacing w:after="0" w:line="100" w:lineRule="atLeast"/>
      <w:ind w:right="19772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aff0">
    <w:name w:val="header"/>
    <w:basedOn w:val="a"/>
    <w:link w:val="12"/>
    <w:uiPriority w:val="99"/>
    <w:semiHidden/>
    <w:unhideWhenUsed/>
    <w:rsid w:val="00315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1"/>
    <w:link w:val="aff0"/>
    <w:uiPriority w:val="99"/>
    <w:semiHidden/>
    <w:rsid w:val="00315CAB"/>
  </w:style>
  <w:style w:type="paragraph" w:styleId="aff1">
    <w:name w:val="footer"/>
    <w:basedOn w:val="a"/>
    <w:link w:val="13"/>
    <w:uiPriority w:val="99"/>
    <w:semiHidden/>
    <w:unhideWhenUsed/>
    <w:rsid w:val="00315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1"/>
    <w:link w:val="aff1"/>
    <w:uiPriority w:val="99"/>
    <w:semiHidden/>
    <w:rsid w:val="00315CAB"/>
  </w:style>
  <w:style w:type="character" w:customStyle="1" w:styleId="a9">
    <w:name w:val="Абзац списка Знак"/>
    <w:aliases w:val="List Paragraph Знак,Абзац списка3 Знак,Абзац списка11 Знак,Цветной список - Акцент 11 Знак,СПИСОК Знак,Второй абзац списка Знак,Абзац списка для документа Знак,Нумерация Знак,Bullet List Знак,FooterText Знак,numbered Знак,lp1 Знак"/>
    <w:link w:val="a0"/>
    <w:uiPriority w:val="34"/>
    <w:qFormat/>
    <w:rsid w:val="00947D15"/>
  </w:style>
  <w:style w:type="character" w:customStyle="1" w:styleId="ConsPlusNormal0">
    <w:name w:val="ConsPlusNormal Знак"/>
    <w:link w:val="ConsPlusNormal"/>
    <w:uiPriority w:val="99"/>
    <w:rsid w:val="00947D15"/>
    <w:rPr>
      <w:rFonts w:ascii="Calibri" w:eastAsiaTheme="minorEastAsia" w:hAnsi="Calibri" w:cs="Calibri"/>
      <w:lang w:eastAsia="ru-RU"/>
    </w:rPr>
  </w:style>
  <w:style w:type="character" w:customStyle="1" w:styleId="21">
    <w:name w:val="Заголовок 2 Знак1"/>
    <w:basedOn w:val="a1"/>
    <w:link w:val="2"/>
    <w:uiPriority w:val="9"/>
    <w:semiHidden/>
    <w:rsid w:val="005549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">
    <w:name w:val="Заголовок 4 Знак1"/>
    <w:basedOn w:val="a1"/>
    <w:link w:val="4"/>
    <w:uiPriority w:val="9"/>
    <w:semiHidden/>
    <w:rsid w:val="005549B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59764&amp;date=11.06.2024&amp;dst=100016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9764&amp;date=11.06.2024&amp;dst=100016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EEFD9-1166-4A91-98BF-D5EFABB4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13</Pages>
  <Words>4919</Words>
  <Characters>28040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Козмина Ирина Владимировна</dc:creator>
  <cp:lastModifiedBy>Постленко</cp:lastModifiedBy>
  <cp:revision>43</cp:revision>
  <cp:lastPrinted>2024-11-14T08:20:00Z</cp:lastPrinted>
  <dcterms:created xsi:type="dcterms:W3CDTF">2023-11-02T06:14:00Z</dcterms:created>
  <dcterms:modified xsi:type="dcterms:W3CDTF">2024-12-02T11:54:00Z</dcterms:modified>
</cp:coreProperties>
</file>