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0B20" w14:textId="77777777" w:rsidR="003E3FF1" w:rsidRPr="00A253A0" w:rsidRDefault="003E3FF1" w:rsidP="003E3FF1">
      <w:pPr>
        <w:ind w:firstLine="720"/>
        <w:jc w:val="center"/>
        <w:rPr>
          <w:b/>
          <w:sz w:val="28"/>
          <w:szCs w:val="28"/>
        </w:rPr>
      </w:pPr>
      <w:r w:rsidRPr="00A253A0">
        <w:rPr>
          <w:b/>
          <w:sz w:val="28"/>
          <w:szCs w:val="28"/>
        </w:rPr>
        <w:t>Для покупки жилого помещения за счет средств материнского (семейного) капитала потребуется заключение о его пригодности для проживания</w:t>
      </w:r>
    </w:p>
    <w:p w14:paraId="5DE2CC53" w14:textId="77777777" w:rsidR="003E3FF1" w:rsidRDefault="003E3FF1" w:rsidP="003E3FF1">
      <w:pPr>
        <w:ind w:firstLine="720"/>
        <w:jc w:val="both"/>
        <w:rPr>
          <w:sz w:val="28"/>
          <w:szCs w:val="28"/>
        </w:rPr>
      </w:pPr>
    </w:p>
    <w:p w14:paraId="60C5762D" w14:textId="77777777" w:rsidR="003E3FF1" w:rsidRPr="00A253A0" w:rsidRDefault="003E3FF1" w:rsidP="003E3FF1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Федеральным законом от 26.12.2024 № 495-ФЗ внесены изменения в статью 8 Федерального закона «О дополнительных мерах государственной поддержки семей, имеющих детей».</w:t>
      </w:r>
    </w:p>
    <w:p w14:paraId="12537704" w14:textId="77777777" w:rsidR="003E3FF1" w:rsidRPr="00A253A0" w:rsidRDefault="003E3FF1" w:rsidP="003E3FF1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Законом установлено, что в удовлетворении заявления о распоряжении средствами материнского капитала может быть отказано в случае отсутствия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</w:t>
      </w:r>
    </w:p>
    <w:p w14:paraId="27097FB0" w14:textId="77777777" w:rsidR="003E3FF1" w:rsidRPr="00A253A0" w:rsidRDefault="003E3FF1" w:rsidP="003E3FF1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Указанное заключение оформляется в порядке, установленном Правительством Российской Федерации, и действует в течение одного года со дня его оформления.</w:t>
      </w:r>
    </w:p>
    <w:p w14:paraId="3274555C" w14:textId="77777777" w:rsidR="003E3FF1" w:rsidRPr="00A253A0" w:rsidRDefault="003E3FF1" w:rsidP="003E3FF1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Действие положения пункта 8.1 части 2 статьи 8 Федерального закона от 29.12.2006 № 256-ФЗ «О дополнительных мерах государственной поддержки семей, имеющих детей» не распространяется на лиц, имеющих право на дополнительные меры государственной поддержки, подавших в Фонд пенсионного и социального страхования Российской Федерации или его территориальный орган заявления о распоряжении средствами (частью средств) материнского (семейного) капитала с указанием направления их использования на приобретение (строительство) жилого помещения или на строительство (реконструкцию) объекта индивидуального жилищного строительства либо реконструкцию дома блокированной застройки до дня вступления в силу настоящего Федерального закона.</w:t>
      </w:r>
    </w:p>
    <w:p w14:paraId="33FB7CC5" w14:textId="77777777" w:rsidR="003E3FF1" w:rsidRDefault="003E3FF1" w:rsidP="003E3FF1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Федеральный закон вступил в силу с 1 января 2025 года.</w:t>
      </w:r>
    </w:p>
    <w:p w14:paraId="17898425" w14:textId="445E0E58" w:rsidR="00F55152" w:rsidRDefault="00F55152"/>
    <w:p w14:paraId="2342B7A4" w14:textId="77777777" w:rsidR="00F55152" w:rsidRPr="00F55152" w:rsidRDefault="00F55152" w:rsidP="00F55152"/>
    <w:p w14:paraId="67592520" w14:textId="518BD10A" w:rsidR="00F55152" w:rsidRDefault="00F55152" w:rsidP="00F55152"/>
    <w:p w14:paraId="5507B887" w14:textId="3583C2DC" w:rsidR="00F55152" w:rsidRDefault="00F55152" w:rsidP="00F5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</w:t>
      </w:r>
      <w:r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 xml:space="preserve">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</w:t>
      </w:r>
      <w:r>
        <w:rPr>
          <w:sz w:val="28"/>
          <w:szCs w:val="28"/>
        </w:rPr>
        <w:t>младший советник юстиции Климов Н.Н.</w:t>
      </w:r>
      <w:bookmarkStart w:id="0" w:name="_GoBack"/>
      <w:bookmarkEnd w:id="0"/>
    </w:p>
    <w:p w14:paraId="7BDF4AE4" w14:textId="77777777" w:rsidR="002E6CCA" w:rsidRPr="00F55152" w:rsidRDefault="002E6CCA" w:rsidP="00F55152"/>
    <w:sectPr w:rsidR="002E6CCA" w:rsidRPr="00F5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51"/>
    <w:rsid w:val="002E6CCA"/>
    <w:rsid w:val="003E3FF1"/>
    <w:rsid w:val="009F2251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B882"/>
  <w15:chartTrackingRefBased/>
  <w15:docId w15:val="{C02999FC-A49E-4362-80EB-19EB8057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3</cp:revision>
  <dcterms:created xsi:type="dcterms:W3CDTF">2025-03-15T09:33:00Z</dcterms:created>
  <dcterms:modified xsi:type="dcterms:W3CDTF">2025-04-01T09:29:00Z</dcterms:modified>
</cp:coreProperties>
</file>