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E70D" w14:textId="77777777" w:rsidR="000449C7" w:rsidRPr="000449C7" w:rsidRDefault="000449C7" w:rsidP="000449C7">
      <w:pPr>
        <w:ind w:firstLine="709"/>
        <w:jc w:val="both"/>
        <w:rPr>
          <w:b/>
        </w:rPr>
      </w:pPr>
      <w:bookmarkStart w:id="0" w:name="_GoBack"/>
      <w:proofErr w:type="spellStart"/>
      <w:r w:rsidRPr="000449C7">
        <w:rPr>
          <w:b/>
          <w:szCs w:val="28"/>
        </w:rPr>
        <w:t>Старооскольской</w:t>
      </w:r>
      <w:proofErr w:type="spellEnd"/>
      <w:r w:rsidRPr="000449C7">
        <w:rPr>
          <w:b/>
          <w:szCs w:val="28"/>
        </w:rPr>
        <w:t xml:space="preserve"> городской прокуратурой проведена проверка</w:t>
      </w:r>
      <w:r w:rsidRPr="000449C7">
        <w:rPr>
          <w:rFonts w:ascii="Times New Roman CYR" w:hAnsi="Times New Roman CYR" w:cs="Times New Roman CYR"/>
          <w:b/>
          <w:szCs w:val="28"/>
        </w:rPr>
        <w:t xml:space="preserve"> законодательства о здравоохранении при обеспечении </w:t>
      </w:r>
      <w:r w:rsidRPr="000449C7">
        <w:rPr>
          <w:b/>
        </w:rPr>
        <w:t xml:space="preserve">пациентов, страдающих сахарным диабетом, необходимыми лекарственными препаратами и медицинскими изделиями. </w:t>
      </w:r>
    </w:p>
    <w:bookmarkEnd w:id="0"/>
    <w:p w14:paraId="6DBFC053" w14:textId="77777777" w:rsidR="000449C7" w:rsidRDefault="000449C7" w:rsidP="000449C7">
      <w:pPr>
        <w:ind w:firstLine="708"/>
        <w:jc w:val="both"/>
        <w:rPr>
          <w:rFonts w:eastAsia="Tahoma" w:cs="Times New Roman"/>
          <w:szCs w:val="28"/>
        </w:rPr>
      </w:pPr>
      <w:r w:rsidRPr="00F90F79">
        <w:rPr>
          <w:szCs w:val="28"/>
        </w:rPr>
        <w:t>В результате проверки установлено, что</w:t>
      </w:r>
      <w:r w:rsidRPr="009F7166">
        <w:rPr>
          <w:rFonts w:eastAsia="Tahoma" w:cs="Times New Roman"/>
          <w:szCs w:val="28"/>
        </w:rPr>
        <w:t xml:space="preserve"> </w:t>
      </w:r>
      <w:r>
        <w:rPr>
          <w:rFonts w:eastAsia="Tahoma" w:cs="Times New Roman"/>
          <w:szCs w:val="28"/>
        </w:rPr>
        <w:t xml:space="preserve">25.01.2024 несовершеннолетнему жителю г. Старый Оскол, являющемуся инвалидом, выписаны рецепты на получение резервуара для помпы инсулиновой </w:t>
      </w:r>
      <w:proofErr w:type="spellStart"/>
      <w:r>
        <w:rPr>
          <w:rFonts w:eastAsia="Tahoma" w:cs="Times New Roman"/>
          <w:szCs w:val="28"/>
        </w:rPr>
        <w:t>Paradigm</w:t>
      </w:r>
      <w:proofErr w:type="spellEnd"/>
      <w:r>
        <w:rPr>
          <w:rFonts w:eastAsia="Tahoma" w:cs="Times New Roman"/>
          <w:szCs w:val="28"/>
        </w:rPr>
        <w:t xml:space="preserve"> MMT-332А и Глюкагон </w:t>
      </w:r>
      <w:proofErr w:type="spellStart"/>
      <w:r>
        <w:rPr>
          <w:rFonts w:eastAsia="Tahoma" w:cs="Times New Roman"/>
          <w:szCs w:val="28"/>
        </w:rPr>
        <w:t>лиоф</w:t>
      </w:r>
      <w:proofErr w:type="spellEnd"/>
      <w:r>
        <w:rPr>
          <w:rFonts w:eastAsia="Tahoma" w:cs="Times New Roman"/>
          <w:szCs w:val="28"/>
        </w:rPr>
        <w:t>., однако, в период с 25.01.2024 по 14.02.2024 законному представителю несовершеннолетнего указанные медицинские товары не выдавались, в том числе путем перераспределения из других льготных аптечных учреждений области.</w:t>
      </w:r>
    </w:p>
    <w:p w14:paraId="704231DA" w14:textId="77777777" w:rsidR="000449C7" w:rsidRDefault="000449C7" w:rsidP="000449C7">
      <w:pPr>
        <w:ind w:left="14" w:firstLine="694"/>
        <w:jc w:val="both"/>
        <w:rPr>
          <w:szCs w:val="28"/>
        </w:rPr>
      </w:pPr>
      <w:r>
        <w:rPr>
          <w:szCs w:val="28"/>
        </w:rPr>
        <w:t>Помимо этого, установлено, что с</w:t>
      </w:r>
      <w:r w:rsidRPr="00463C9F">
        <w:rPr>
          <w:szCs w:val="28"/>
        </w:rPr>
        <w:t xml:space="preserve">огласно врачебным назначениям </w:t>
      </w:r>
      <w:proofErr w:type="gramStart"/>
      <w:r>
        <w:rPr>
          <w:szCs w:val="28"/>
        </w:rPr>
        <w:t>жительнице</w:t>
      </w:r>
      <w:proofErr w:type="gramEnd"/>
      <w:r>
        <w:rPr>
          <w:szCs w:val="28"/>
        </w:rPr>
        <w:t xml:space="preserve"> г. Старый Оскол назначен к применению лекарственный препарат </w:t>
      </w:r>
      <w:proofErr w:type="spellStart"/>
      <w:r>
        <w:rPr>
          <w:szCs w:val="28"/>
        </w:rPr>
        <w:t>Дапаглифлозин</w:t>
      </w:r>
      <w:proofErr w:type="spellEnd"/>
      <w:r>
        <w:rPr>
          <w:szCs w:val="28"/>
        </w:rPr>
        <w:t xml:space="preserve"> (торговое наименование «</w:t>
      </w:r>
      <w:proofErr w:type="spellStart"/>
      <w:r>
        <w:rPr>
          <w:szCs w:val="28"/>
        </w:rPr>
        <w:t>Форсига</w:t>
      </w:r>
      <w:proofErr w:type="spellEnd"/>
      <w:r>
        <w:rPr>
          <w:szCs w:val="28"/>
        </w:rPr>
        <w:t xml:space="preserve">»), жителю г. Старый Оскол назначен к применению лекарственный препарат </w:t>
      </w:r>
      <w:proofErr w:type="spellStart"/>
      <w:r>
        <w:rPr>
          <w:szCs w:val="28"/>
        </w:rPr>
        <w:t>Апиксабан</w:t>
      </w:r>
      <w:proofErr w:type="spellEnd"/>
      <w:r>
        <w:rPr>
          <w:szCs w:val="28"/>
        </w:rPr>
        <w:t xml:space="preserve"> (торговое наименование «</w:t>
      </w:r>
      <w:proofErr w:type="spellStart"/>
      <w:r>
        <w:rPr>
          <w:szCs w:val="28"/>
        </w:rPr>
        <w:t>Эликвис</w:t>
      </w:r>
      <w:proofErr w:type="spellEnd"/>
      <w:r>
        <w:rPr>
          <w:szCs w:val="28"/>
        </w:rPr>
        <w:t>»).</w:t>
      </w:r>
    </w:p>
    <w:p w14:paraId="367F6238" w14:textId="77777777" w:rsidR="000449C7" w:rsidRDefault="000449C7" w:rsidP="000449C7">
      <w:pPr>
        <w:ind w:left="14" w:firstLine="694"/>
        <w:jc w:val="both"/>
        <w:rPr>
          <w:szCs w:val="28"/>
        </w:rPr>
      </w:pPr>
      <w:r w:rsidRPr="00463C9F">
        <w:rPr>
          <w:szCs w:val="28"/>
        </w:rPr>
        <w:t xml:space="preserve"> Вместе с тем лекарственны</w:t>
      </w:r>
      <w:r>
        <w:rPr>
          <w:szCs w:val="28"/>
        </w:rPr>
        <w:t>й</w:t>
      </w:r>
      <w:r w:rsidRPr="00463C9F">
        <w:rPr>
          <w:szCs w:val="28"/>
        </w:rPr>
        <w:t xml:space="preserve"> препарат «</w:t>
      </w:r>
      <w:proofErr w:type="spellStart"/>
      <w:r>
        <w:rPr>
          <w:szCs w:val="28"/>
        </w:rPr>
        <w:t>Форсига</w:t>
      </w:r>
      <w:proofErr w:type="spellEnd"/>
      <w:r>
        <w:rPr>
          <w:szCs w:val="28"/>
        </w:rPr>
        <w:t xml:space="preserve">», </w:t>
      </w:r>
      <w:r w:rsidRPr="00463C9F">
        <w:rPr>
          <w:szCs w:val="28"/>
        </w:rPr>
        <w:t xml:space="preserve">выписанный на основании рецепта от </w:t>
      </w:r>
      <w:r>
        <w:rPr>
          <w:szCs w:val="28"/>
        </w:rPr>
        <w:t>30</w:t>
      </w:r>
      <w:r w:rsidRPr="00463C9F">
        <w:rPr>
          <w:szCs w:val="28"/>
        </w:rPr>
        <w:t>.1</w:t>
      </w:r>
      <w:r>
        <w:rPr>
          <w:szCs w:val="28"/>
        </w:rPr>
        <w:t>0</w:t>
      </w:r>
      <w:r w:rsidRPr="00463C9F">
        <w:rPr>
          <w:szCs w:val="28"/>
        </w:rPr>
        <w:t>.202</w:t>
      </w:r>
      <w:r>
        <w:rPr>
          <w:szCs w:val="28"/>
        </w:rPr>
        <w:t>4</w:t>
      </w:r>
      <w:r w:rsidRPr="00463C9F">
        <w:rPr>
          <w:szCs w:val="28"/>
        </w:rPr>
        <w:t>, лекарственный препарат «</w:t>
      </w:r>
      <w:proofErr w:type="spellStart"/>
      <w:r>
        <w:rPr>
          <w:szCs w:val="28"/>
        </w:rPr>
        <w:t>Эликвис</w:t>
      </w:r>
      <w:proofErr w:type="spellEnd"/>
      <w:r>
        <w:rPr>
          <w:szCs w:val="28"/>
        </w:rPr>
        <w:t xml:space="preserve">», </w:t>
      </w:r>
      <w:r w:rsidRPr="00463C9F">
        <w:rPr>
          <w:szCs w:val="28"/>
        </w:rPr>
        <w:t xml:space="preserve">выписанный на основании рецепта от </w:t>
      </w:r>
      <w:r>
        <w:rPr>
          <w:szCs w:val="28"/>
        </w:rPr>
        <w:t>29</w:t>
      </w:r>
      <w:r w:rsidRPr="00463C9F">
        <w:rPr>
          <w:szCs w:val="28"/>
        </w:rPr>
        <w:t>.</w:t>
      </w:r>
      <w:r>
        <w:rPr>
          <w:szCs w:val="28"/>
        </w:rPr>
        <w:t>01</w:t>
      </w:r>
      <w:r w:rsidRPr="00463C9F">
        <w:rPr>
          <w:szCs w:val="28"/>
        </w:rPr>
        <w:t>.202</w:t>
      </w:r>
      <w:r>
        <w:rPr>
          <w:szCs w:val="28"/>
        </w:rPr>
        <w:t>5</w:t>
      </w:r>
      <w:r w:rsidRPr="00463C9F">
        <w:rPr>
          <w:szCs w:val="28"/>
        </w:rPr>
        <w:t>, фактически получен</w:t>
      </w:r>
      <w:r>
        <w:rPr>
          <w:szCs w:val="28"/>
        </w:rPr>
        <w:t>ы</w:t>
      </w:r>
      <w:r w:rsidRPr="00463C9F">
        <w:rPr>
          <w:szCs w:val="28"/>
        </w:rPr>
        <w:t xml:space="preserve"> </w:t>
      </w:r>
      <w:r>
        <w:rPr>
          <w:szCs w:val="28"/>
        </w:rPr>
        <w:t xml:space="preserve">вышеуказанными </w:t>
      </w:r>
      <w:r w:rsidRPr="00463C9F">
        <w:rPr>
          <w:szCs w:val="28"/>
        </w:rPr>
        <w:t>пациент</w:t>
      </w:r>
      <w:r>
        <w:rPr>
          <w:szCs w:val="28"/>
        </w:rPr>
        <w:t>ами 11.12.2024 и</w:t>
      </w:r>
      <w:r w:rsidRPr="00463C9F">
        <w:rPr>
          <w:szCs w:val="28"/>
        </w:rPr>
        <w:t xml:space="preserve"> </w:t>
      </w:r>
      <w:r>
        <w:rPr>
          <w:szCs w:val="28"/>
        </w:rPr>
        <w:t>25</w:t>
      </w:r>
      <w:r w:rsidRPr="00463C9F">
        <w:rPr>
          <w:szCs w:val="28"/>
        </w:rPr>
        <w:t>.</w:t>
      </w:r>
      <w:r>
        <w:rPr>
          <w:szCs w:val="28"/>
        </w:rPr>
        <w:t>02</w:t>
      </w:r>
      <w:r w:rsidRPr="00463C9F">
        <w:rPr>
          <w:szCs w:val="28"/>
        </w:rPr>
        <w:t>.202</w:t>
      </w:r>
      <w:r>
        <w:rPr>
          <w:szCs w:val="28"/>
        </w:rPr>
        <w:t xml:space="preserve">5 соответственно.  </w:t>
      </w:r>
    </w:p>
    <w:p w14:paraId="5C351B25" w14:textId="4FE7D915" w:rsidR="00F409F9" w:rsidRDefault="000449C7" w:rsidP="000449C7">
      <w:r w:rsidRPr="007854EC">
        <w:rPr>
          <w:sz w:val="27"/>
          <w:szCs w:val="27"/>
        </w:rPr>
        <w:t xml:space="preserve">По фактам выявленных нарушений в адрес главных врачей </w:t>
      </w:r>
      <w:r w:rsidRPr="007854EC">
        <w:rPr>
          <w:color w:val="000000"/>
          <w:sz w:val="27"/>
          <w:szCs w:val="27"/>
        </w:rPr>
        <w:t>ОГБУЗ «</w:t>
      </w:r>
      <w:proofErr w:type="spellStart"/>
      <w:r w:rsidRPr="007854EC">
        <w:rPr>
          <w:color w:val="000000"/>
          <w:sz w:val="27"/>
          <w:szCs w:val="27"/>
        </w:rPr>
        <w:t>Старооскольская</w:t>
      </w:r>
      <w:proofErr w:type="spellEnd"/>
      <w:r w:rsidRPr="007854EC">
        <w:rPr>
          <w:color w:val="000000"/>
          <w:sz w:val="27"/>
          <w:szCs w:val="27"/>
        </w:rPr>
        <w:t xml:space="preserve"> окружная больница Святителя Луки Крымского» и </w:t>
      </w:r>
      <w:r w:rsidRPr="007854EC">
        <w:rPr>
          <w:rFonts w:eastAsia="Tahoma"/>
          <w:sz w:val="27"/>
          <w:szCs w:val="27"/>
        </w:rPr>
        <w:t>ОГБУЗ «</w:t>
      </w:r>
      <w:proofErr w:type="spellStart"/>
      <w:r w:rsidRPr="007854EC">
        <w:rPr>
          <w:rFonts w:eastAsia="Tahoma"/>
          <w:sz w:val="27"/>
          <w:szCs w:val="27"/>
        </w:rPr>
        <w:t>Старооскольская</w:t>
      </w:r>
      <w:proofErr w:type="spellEnd"/>
      <w:r w:rsidRPr="007854EC">
        <w:rPr>
          <w:rFonts w:eastAsia="Tahoma"/>
          <w:sz w:val="27"/>
          <w:szCs w:val="27"/>
        </w:rPr>
        <w:t xml:space="preserve"> окружная детская больница» внесены представления, </w:t>
      </w:r>
      <w:r>
        <w:rPr>
          <w:rFonts w:eastAsia="Tahoma"/>
          <w:sz w:val="27"/>
          <w:szCs w:val="27"/>
        </w:rPr>
        <w:t>которые рассмотрены и удовлетворены.</w:t>
      </w:r>
    </w:p>
    <w:sectPr w:rsidR="00F4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C"/>
    <w:rsid w:val="000449C7"/>
    <w:rsid w:val="005E6B1C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7C82-8431-4621-A62C-72E2FDE5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9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2</cp:revision>
  <dcterms:created xsi:type="dcterms:W3CDTF">2025-06-16T07:30:00Z</dcterms:created>
  <dcterms:modified xsi:type="dcterms:W3CDTF">2025-06-16T07:31:00Z</dcterms:modified>
</cp:coreProperties>
</file>