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D9" w:rsidRPr="00DE4AF2" w:rsidRDefault="00D45E4D" w:rsidP="003C0B62">
      <w:pPr>
        <w:pStyle w:val="a9"/>
        <w:rPr>
          <w:rFonts w:eastAsiaTheme="minorHAnsi"/>
          <w:b/>
          <w:sz w:val="26"/>
          <w:szCs w:val="26"/>
          <w:lang w:eastAsia="en-US"/>
        </w:rPr>
      </w:pPr>
      <w:r w:rsidRPr="002279F3">
        <w:rPr>
          <w:sz w:val="28"/>
          <w:szCs w:val="28"/>
        </w:rPr>
        <w:t xml:space="preserve"> </w:t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 w:rsidRPr="00DE4AF2">
        <w:rPr>
          <w:sz w:val="26"/>
          <w:szCs w:val="26"/>
        </w:rPr>
        <w:tab/>
      </w:r>
      <w:r w:rsidR="00151444" w:rsidRPr="00DE4AF2">
        <w:rPr>
          <w:sz w:val="26"/>
          <w:szCs w:val="26"/>
        </w:rPr>
        <w:t xml:space="preserve"> </w:t>
      </w:r>
    </w:p>
    <w:p w:rsidR="00983209" w:rsidRDefault="00983209" w:rsidP="00983209">
      <w:pPr>
        <w:ind w:firstLine="709"/>
        <w:jc w:val="both"/>
        <w:rPr>
          <w:sz w:val="27"/>
          <w:szCs w:val="27"/>
        </w:rPr>
      </w:pPr>
      <w:bookmarkStart w:id="0" w:name="_GoBack"/>
      <w:r w:rsidRPr="004C30E4">
        <w:rPr>
          <w:sz w:val="27"/>
          <w:szCs w:val="27"/>
        </w:rPr>
        <w:t xml:space="preserve">Старооскольской городской прокуратурой проведена проверка </w:t>
      </w:r>
      <w:r w:rsidRPr="001D41F9">
        <w:rPr>
          <w:sz w:val="27"/>
          <w:szCs w:val="27"/>
        </w:rPr>
        <w:t>соблюдения правил хранения лекарственных средств для ветеринарного применения</w:t>
      </w:r>
      <w:bookmarkEnd w:id="0"/>
      <w:r>
        <w:rPr>
          <w:sz w:val="27"/>
          <w:szCs w:val="27"/>
        </w:rPr>
        <w:t xml:space="preserve"> в ветеринарной аптеке г. Старый Оскол. </w:t>
      </w:r>
    </w:p>
    <w:p w:rsidR="00983209" w:rsidRDefault="00983209" w:rsidP="0098320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проверки установлено, что в нарушение </w:t>
      </w:r>
      <w:r w:rsidRPr="001D41F9">
        <w:rPr>
          <w:sz w:val="27"/>
          <w:szCs w:val="27"/>
        </w:rPr>
        <w:t>требований Правил хранения лекарственных средств для ветеринарного применения</w:t>
      </w:r>
      <w:r>
        <w:rPr>
          <w:sz w:val="27"/>
          <w:szCs w:val="27"/>
        </w:rPr>
        <w:t xml:space="preserve">, утвержденных приказом </w:t>
      </w:r>
      <w:r w:rsidRPr="001D41F9">
        <w:rPr>
          <w:sz w:val="27"/>
          <w:szCs w:val="27"/>
        </w:rPr>
        <w:t>Минсель</w:t>
      </w:r>
      <w:r>
        <w:rPr>
          <w:sz w:val="27"/>
          <w:szCs w:val="27"/>
        </w:rPr>
        <w:t>хоза России от 29.07.2020 № 426,</w:t>
      </w:r>
      <w:r w:rsidRPr="001D41F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помещении для хранения лекарственных средств </w:t>
      </w:r>
      <w:proofErr w:type="spellStart"/>
      <w:r>
        <w:rPr>
          <w:sz w:val="27"/>
          <w:szCs w:val="27"/>
        </w:rPr>
        <w:t>ветаптеки</w:t>
      </w:r>
      <w:proofErr w:type="spellEnd"/>
      <w:r>
        <w:rPr>
          <w:sz w:val="27"/>
          <w:szCs w:val="27"/>
        </w:rPr>
        <w:t xml:space="preserve"> лекарственные препараты</w:t>
      </w:r>
      <w:r w:rsidRPr="001D41F9">
        <w:rPr>
          <w:sz w:val="27"/>
          <w:szCs w:val="27"/>
        </w:rPr>
        <w:t>, требующие защиты от действия света, хранятся в незащищённом от света мест</w:t>
      </w:r>
      <w:r>
        <w:rPr>
          <w:sz w:val="27"/>
          <w:szCs w:val="27"/>
        </w:rPr>
        <w:t>е (на открытых полках</w:t>
      </w:r>
      <w:r w:rsidRPr="001D41F9">
        <w:rPr>
          <w:sz w:val="27"/>
          <w:szCs w:val="27"/>
        </w:rPr>
        <w:t>).</w:t>
      </w:r>
    </w:p>
    <w:p w:rsidR="00983209" w:rsidRDefault="00983209" w:rsidP="0098320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не ведется </w:t>
      </w:r>
      <w:r w:rsidRPr="001D41F9">
        <w:rPr>
          <w:sz w:val="27"/>
          <w:szCs w:val="27"/>
        </w:rPr>
        <w:t>журнал уборки помещений, в связи</w:t>
      </w:r>
      <w:r w:rsidRPr="008F0F53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Pr="001D41F9">
        <w:rPr>
          <w:sz w:val="27"/>
          <w:szCs w:val="27"/>
        </w:rPr>
        <w:t xml:space="preserve"> чем, невозможно определить проводилась ли влажная уборка помещения для хранения лекарственных ср</w:t>
      </w:r>
      <w:r>
        <w:rPr>
          <w:sz w:val="27"/>
          <w:szCs w:val="27"/>
        </w:rPr>
        <w:t>едств и какова ее периодичность, что также является нарушением вышеуказанных Правил.</w:t>
      </w:r>
    </w:p>
    <w:p w:rsidR="00983209" w:rsidRPr="004C30E4" w:rsidRDefault="00983209" w:rsidP="0098320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Указанные нарушения м</w:t>
      </w:r>
      <w:r w:rsidRPr="00390768">
        <w:rPr>
          <w:sz w:val="27"/>
          <w:szCs w:val="27"/>
        </w:rPr>
        <w:t xml:space="preserve">огут повлечь причинение вреда жизни и здоровью животных и, как следствие, имуществу собственников данных животных, а также могут привести к неэффективности мероприятий по профилактике и лечению болезней животных, в том числе, опасных для </w:t>
      </w:r>
      <w:r>
        <w:rPr>
          <w:sz w:val="27"/>
          <w:szCs w:val="27"/>
        </w:rPr>
        <w:t xml:space="preserve">жизни и здоровья </w:t>
      </w:r>
      <w:r w:rsidRPr="00390768">
        <w:rPr>
          <w:sz w:val="27"/>
          <w:szCs w:val="27"/>
        </w:rPr>
        <w:t>человека.</w:t>
      </w:r>
    </w:p>
    <w:p w:rsidR="00983209" w:rsidRPr="00FC632B" w:rsidRDefault="00983209" w:rsidP="00983209">
      <w:pPr>
        <w:ind w:firstLine="709"/>
        <w:jc w:val="both"/>
        <w:rPr>
          <w:szCs w:val="28"/>
        </w:rPr>
      </w:pPr>
      <w:r w:rsidRPr="004C30E4">
        <w:rPr>
          <w:sz w:val="27"/>
          <w:szCs w:val="27"/>
        </w:rPr>
        <w:t>По указанным фактам в отношении ответственно</w:t>
      </w:r>
      <w:r>
        <w:rPr>
          <w:sz w:val="27"/>
          <w:szCs w:val="27"/>
        </w:rPr>
        <w:t xml:space="preserve">го должностного лица </w:t>
      </w:r>
      <w:proofErr w:type="spellStart"/>
      <w:r>
        <w:rPr>
          <w:sz w:val="27"/>
          <w:szCs w:val="27"/>
        </w:rPr>
        <w:t>ветаптеки</w:t>
      </w:r>
      <w:proofErr w:type="spellEnd"/>
      <w:r w:rsidRPr="004C30E4">
        <w:rPr>
          <w:sz w:val="27"/>
          <w:szCs w:val="27"/>
        </w:rPr>
        <w:t xml:space="preserve"> вынесено постановление о привлечении к административной ответ</w:t>
      </w:r>
      <w:r>
        <w:rPr>
          <w:sz w:val="27"/>
          <w:szCs w:val="27"/>
        </w:rPr>
        <w:t>ственности, предусмотренной ч. 1 ст. 10.6</w:t>
      </w:r>
      <w:r w:rsidRPr="004C30E4">
        <w:rPr>
          <w:sz w:val="27"/>
          <w:szCs w:val="27"/>
        </w:rPr>
        <w:t xml:space="preserve"> КоАП РФ, </w:t>
      </w:r>
      <w:r>
        <w:rPr>
          <w:sz w:val="27"/>
          <w:szCs w:val="27"/>
        </w:rPr>
        <w:t xml:space="preserve">а также </w:t>
      </w:r>
      <w:r w:rsidRPr="004C30E4">
        <w:rPr>
          <w:sz w:val="27"/>
          <w:szCs w:val="27"/>
        </w:rPr>
        <w:t>в</w:t>
      </w:r>
      <w:r>
        <w:rPr>
          <w:sz w:val="27"/>
          <w:szCs w:val="27"/>
        </w:rPr>
        <w:t xml:space="preserve"> адрес руководителя организации внесено предоставление, которые находя</w:t>
      </w:r>
      <w:r w:rsidRPr="004C30E4">
        <w:rPr>
          <w:sz w:val="27"/>
          <w:szCs w:val="27"/>
        </w:rPr>
        <w:t>тся в стадии рассмотрения</w:t>
      </w:r>
      <w:r w:rsidRPr="00FC632B">
        <w:rPr>
          <w:szCs w:val="28"/>
        </w:rPr>
        <w:t>.</w:t>
      </w:r>
    </w:p>
    <w:p w:rsidR="00DE4AF2" w:rsidRPr="00DE4AF2" w:rsidRDefault="00DE4AF2" w:rsidP="00983209">
      <w:pPr>
        <w:ind w:firstLine="567"/>
        <w:jc w:val="both"/>
        <w:rPr>
          <w:sz w:val="26"/>
          <w:szCs w:val="26"/>
        </w:rPr>
      </w:pPr>
    </w:p>
    <w:sectPr w:rsidR="00DE4AF2" w:rsidRPr="00DE4AF2" w:rsidSect="00DE4AF2">
      <w:headerReference w:type="default" r:id="rId6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5C" w:rsidRDefault="00A50C5C" w:rsidP="007F6E7D">
      <w:r>
        <w:separator/>
      </w:r>
    </w:p>
  </w:endnote>
  <w:endnote w:type="continuationSeparator" w:id="0">
    <w:p w:rsidR="00A50C5C" w:rsidRDefault="00A50C5C" w:rsidP="007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5C" w:rsidRDefault="00A50C5C" w:rsidP="007F6E7D">
      <w:r>
        <w:separator/>
      </w:r>
    </w:p>
  </w:footnote>
  <w:footnote w:type="continuationSeparator" w:id="0">
    <w:p w:rsidR="00A50C5C" w:rsidRDefault="00A50C5C" w:rsidP="007F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7D" w:rsidRDefault="007F6E7D">
    <w:pPr>
      <w:pStyle w:val="a5"/>
      <w:jc w:val="center"/>
    </w:pPr>
  </w:p>
  <w:p w:rsidR="007F6E7D" w:rsidRDefault="007F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1"/>
    <w:rsid w:val="000E7156"/>
    <w:rsid w:val="000F0079"/>
    <w:rsid w:val="0010620B"/>
    <w:rsid w:val="00106E4E"/>
    <w:rsid w:val="00136993"/>
    <w:rsid w:val="001377A0"/>
    <w:rsid w:val="00151444"/>
    <w:rsid w:val="00200B14"/>
    <w:rsid w:val="002279F3"/>
    <w:rsid w:val="00230662"/>
    <w:rsid w:val="00254764"/>
    <w:rsid w:val="002734BF"/>
    <w:rsid w:val="002A5862"/>
    <w:rsid w:val="00307E0A"/>
    <w:rsid w:val="00321A01"/>
    <w:rsid w:val="00361A99"/>
    <w:rsid w:val="003C0B62"/>
    <w:rsid w:val="00424CB4"/>
    <w:rsid w:val="00456B98"/>
    <w:rsid w:val="0055622B"/>
    <w:rsid w:val="005B3259"/>
    <w:rsid w:val="00615DF0"/>
    <w:rsid w:val="00626E4D"/>
    <w:rsid w:val="00644691"/>
    <w:rsid w:val="00647523"/>
    <w:rsid w:val="00650E4B"/>
    <w:rsid w:val="00651CD8"/>
    <w:rsid w:val="006658BB"/>
    <w:rsid w:val="00691E76"/>
    <w:rsid w:val="006959D9"/>
    <w:rsid w:val="006F4687"/>
    <w:rsid w:val="00717C13"/>
    <w:rsid w:val="00751B7F"/>
    <w:rsid w:val="00796C86"/>
    <w:rsid w:val="007B755E"/>
    <w:rsid w:val="007F5A85"/>
    <w:rsid w:val="007F6E7D"/>
    <w:rsid w:val="0083789C"/>
    <w:rsid w:val="008D2431"/>
    <w:rsid w:val="008E0949"/>
    <w:rsid w:val="00983209"/>
    <w:rsid w:val="009918EB"/>
    <w:rsid w:val="00993667"/>
    <w:rsid w:val="009D741F"/>
    <w:rsid w:val="009E6561"/>
    <w:rsid w:val="00A50C5C"/>
    <w:rsid w:val="00A57959"/>
    <w:rsid w:val="00A653C8"/>
    <w:rsid w:val="00A82DC4"/>
    <w:rsid w:val="00AE1642"/>
    <w:rsid w:val="00B8374B"/>
    <w:rsid w:val="00BA77A8"/>
    <w:rsid w:val="00C33C6D"/>
    <w:rsid w:val="00C44D80"/>
    <w:rsid w:val="00C757D2"/>
    <w:rsid w:val="00CA43F1"/>
    <w:rsid w:val="00D45E4D"/>
    <w:rsid w:val="00D511BD"/>
    <w:rsid w:val="00D9388C"/>
    <w:rsid w:val="00DD1070"/>
    <w:rsid w:val="00DE4AF2"/>
    <w:rsid w:val="00E45E91"/>
    <w:rsid w:val="00E9179C"/>
    <w:rsid w:val="00F062B7"/>
    <w:rsid w:val="00F122EA"/>
    <w:rsid w:val="00F1612D"/>
    <w:rsid w:val="00F17E58"/>
    <w:rsid w:val="00F62805"/>
    <w:rsid w:val="00F66601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04AB-FE51-4507-95B8-0B4A4E7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3C6D"/>
    <w:pPr>
      <w:widowControl w:val="0"/>
      <w:spacing w:before="20" w:after="0" w:line="30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2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2024-05-29T06:19:00Z</cp:lastPrinted>
  <dcterms:created xsi:type="dcterms:W3CDTF">2024-06-27T12:58:00Z</dcterms:created>
  <dcterms:modified xsi:type="dcterms:W3CDTF">2024-06-27T12:58:00Z</dcterms:modified>
</cp:coreProperties>
</file>