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486" w:rsidRPr="00070002" w:rsidRDefault="00946486" w:rsidP="00946486">
      <w:pPr>
        <w:ind w:firstLine="0"/>
        <w:jc w:val="left"/>
      </w:pPr>
      <w:bookmarkStart w:id="0" w:name="_GoBack"/>
      <w:bookmarkEnd w:id="0"/>
    </w:p>
    <w:p w:rsidR="0003726D" w:rsidRDefault="0003726D" w:rsidP="0003726D">
      <w:pPr>
        <w:pStyle w:val="a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Приговором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городского суда от 04.04.2025 жительница г. Старый Оскол признан</w:t>
      </w:r>
      <w:r w:rsidR="00F62B3D">
        <w:rPr>
          <w:sz w:val="28"/>
          <w:szCs w:val="28"/>
        </w:rPr>
        <w:t>а</w:t>
      </w:r>
      <w:r>
        <w:rPr>
          <w:sz w:val="28"/>
          <w:szCs w:val="28"/>
        </w:rPr>
        <w:t xml:space="preserve"> виновн</w:t>
      </w:r>
      <w:r w:rsidR="00F62B3D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преступления, предусмотренного ч.3 ст.160 УК РФ – присвоение совершенные лицом с использованием своего служебного положения, в крупном размере.</w:t>
      </w:r>
    </w:p>
    <w:p w:rsidR="0003726D" w:rsidRDefault="0003726D" w:rsidP="0003726D">
      <w:pPr>
        <w:ind w:firstLine="540"/>
      </w:pPr>
      <w:r>
        <w:t xml:space="preserve">Так, жительница Старого Оскола, занимая должность администратора одного из спортивного комплекса города в период с декабря 2022 по май 2023 присвоила денежные средства организации, вносимые посетителями спорткомплекса в качестве оплаты на сумму, превышающую 600000 рублей.  </w:t>
      </w:r>
    </w:p>
    <w:p w:rsidR="0003726D" w:rsidRDefault="0003726D" w:rsidP="0003726D">
      <w:pPr>
        <w:ind w:firstLine="540"/>
      </w:pPr>
      <w:r>
        <w:t>В судебном заседании подсудимая отрицала свою причастность к совершению преступления, высказывала различные версии о своей невиновности.</w:t>
      </w:r>
    </w:p>
    <w:p w:rsidR="0003726D" w:rsidRDefault="0003726D" w:rsidP="0003726D">
      <w:pPr>
        <w:ind w:firstLine="540"/>
      </w:pPr>
      <w:r>
        <w:t xml:space="preserve">На протяжении судебного следствия государственным обвинителем предоставлялись неопровержимые доказательства причастности подсудимой к совершению преступлений и опровергающие доводы о невиновности подсудимой.  </w:t>
      </w:r>
    </w:p>
    <w:p w:rsidR="0003726D" w:rsidRDefault="0003726D" w:rsidP="0003726D">
      <w:pPr>
        <w:ind w:firstLine="540"/>
      </w:pPr>
      <w:r>
        <w:t>На основании предоставленных государственным обвинителем доказательств судом вынесен обвинительный приговор, согласно которо</w:t>
      </w:r>
      <w:r w:rsidR="00F62B3D">
        <w:t>му</w:t>
      </w:r>
      <w:r>
        <w:t xml:space="preserve"> </w:t>
      </w:r>
      <w:proofErr w:type="spellStart"/>
      <w:r>
        <w:t>старооскольчанке</w:t>
      </w:r>
      <w:proofErr w:type="spellEnd"/>
      <w:r>
        <w:t xml:space="preserve"> было назначено наказание в виде принудительных работ на срок 2 года с удержанием из заработной плат</w:t>
      </w:r>
      <w:r w:rsidR="00F62B3D">
        <w:t>ы</w:t>
      </w:r>
      <w:r>
        <w:t xml:space="preserve"> в доход государства 10%.</w:t>
      </w:r>
    </w:p>
    <w:p w:rsidR="0003726D" w:rsidRDefault="0003726D" w:rsidP="0003726D">
      <w:pPr>
        <w:ind w:firstLine="540"/>
      </w:pPr>
      <w:r>
        <w:t xml:space="preserve"> Также судом были удовлетворены исковые требования организации о возмещении причиненного ущерба. </w:t>
      </w:r>
    </w:p>
    <w:p w:rsidR="0003726D" w:rsidRDefault="0003726D" w:rsidP="0003726D">
      <w:pPr>
        <w:ind w:firstLine="540"/>
      </w:pPr>
    </w:p>
    <w:p w:rsidR="0003726D" w:rsidRDefault="0003726D" w:rsidP="0003726D">
      <w:pPr>
        <w:ind w:firstLine="0"/>
      </w:pPr>
    </w:p>
    <w:p w:rsidR="0003726D" w:rsidRDefault="0003726D" w:rsidP="0003726D">
      <w:pPr>
        <w:spacing w:line="240" w:lineRule="exact"/>
        <w:ind w:firstLine="0"/>
      </w:pPr>
      <w:r>
        <w:t xml:space="preserve">Помощник </w:t>
      </w:r>
      <w:proofErr w:type="spellStart"/>
      <w:r>
        <w:t>Старооскольского</w:t>
      </w:r>
      <w:proofErr w:type="spellEnd"/>
    </w:p>
    <w:p w:rsidR="0003726D" w:rsidRDefault="0003726D" w:rsidP="0003726D">
      <w:pPr>
        <w:spacing w:line="240" w:lineRule="exact"/>
        <w:ind w:firstLine="0"/>
      </w:pPr>
      <w:r>
        <w:t>городского прокурора</w:t>
      </w:r>
    </w:p>
    <w:p w:rsidR="0003726D" w:rsidRDefault="0003726D" w:rsidP="0003726D">
      <w:pPr>
        <w:spacing w:line="240" w:lineRule="exact"/>
        <w:ind w:firstLine="0"/>
      </w:pPr>
      <w:r>
        <w:t xml:space="preserve"> </w:t>
      </w:r>
    </w:p>
    <w:p w:rsidR="0003726D" w:rsidRDefault="0003726D" w:rsidP="0003726D">
      <w:pPr>
        <w:spacing w:line="240" w:lineRule="exact"/>
        <w:ind w:firstLine="0"/>
        <w:rPr>
          <w:sz w:val="27"/>
          <w:szCs w:val="27"/>
        </w:rPr>
      </w:pPr>
      <w:r>
        <w:t xml:space="preserve">юрист 1 класса                                                                                     </w:t>
      </w:r>
      <w:r>
        <w:rPr>
          <w:sz w:val="27"/>
          <w:szCs w:val="27"/>
        </w:rPr>
        <w:t>С.Ю. Чуканов</w:t>
      </w:r>
    </w:p>
    <w:p w:rsidR="00FC3672" w:rsidRPr="006C2F97" w:rsidRDefault="0003726D" w:rsidP="00037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486" w:rsidRPr="00070002" w:rsidRDefault="00946486" w:rsidP="00946486">
      <w:pPr>
        <w:shd w:val="clear" w:color="auto" w:fill="FFFFFF"/>
        <w:spacing w:line="240" w:lineRule="exact"/>
        <w:ind w:right="1" w:firstLine="0"/>
        <w:rPr>
          <w:rFonts w:eastAsia="Times New Roman"/>
        </w:rPr>
      </w:pPr>
    </w:p>
    <w:p w:rsidR="00946486" w:rsidRPr="00070002" w:rsidRDefault="00946486" w:rsidP="00946486"/>
    <w:p w:rsidR="009972C1" w:rsidRPr="00070002" w:rsidRDefault="00D96DB8"/>
    <w:sectPr w:rsidR="009972C1" w:rsidRPr="0007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F3"/>
    <w:rsid w:val="0003726D"/>
    <w:rsid w:val="00070002"/>
    <w:rsid w:val="000E7156"/>
    <w:rsid w:val="0013222E"/>
    <w:rsid w:val="002418C0"/>
    <w:rsid w:val="002D2091"/>
    <w:rsid w:val="004372C5"/>
    <w:rsid w:val="00501F14"/>
    <w:rsid w:val="0050660D"/>
    <w:rsid w:val="00507AA6"/>
    <w:rsid w:val="005D2E8F"/>
    <w:rsid w:val="005F3197"/>
    <w:rsid w:val="00660A5E"/>
    <w:rsid w:val="006C2F97"/>
    <w:rsid w:val="006F4687"/>
    <w:rsid w:val="007116FE"/>
    <w:rsid w:val="00773DF3"/>
    <w:rsid w:val="008109BF"/>
    <w:rsid w:val="009417EA"/>
    <w:rsid w:val="00945CF8"/>
    <w:rsid w:val="00946486"/>
    <w:rsid w:val="00995974"/>
    <w:rsid w:val="009A38D2"/>
    <w:rsid w:val="009D7F5E"/>
    <w:rsid w:val="00A06A87"/>
    <w:rsid w:val="00A56629"/>
    <w:rsid w:val="00AA57C6"/>
    <w:rsid w:val="00CC3E03"/>
    <w:rsid w:val="00D62072"/>
    <w:rsid w:val="00D96DB8"/>
    <w:rsid w:val="00E92BB6"/>
    <w:rsid w:val="00E93312"/>
    <w:rsid w:val="00F52DDE"/>
    <w:rsid w:val="00F62B3D"/>
    <w:rsid w:val="00FC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00AE1-090D-4726-8D1A-E233ADE0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48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648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486"/>
    <w:pPr>
      <w:widowControl w:val="0"/>
      <w:shd w:val="clear" w:color="auto" w:fill="FFFFFF"/>
      <w:spacing w:after="540" w:line="283" w:lineRule="exact"/>
      <w:ind w:firstLine="0"/>
    </w:pPr>
    <w:rPr>
      <w:rFonts w:eastAsia="Times New Roman"/>
      <w:sz w:val="26"/>
      <w:szCs w:val="26"/>
    </w:rPr>
  </w:style>
  <w:style w:type="paragraph" w:styleId="a3">
    <w:name w:val="No Spacing"/>
    <w:uiPriority w:val="1"/>
    <w:qFormat/>
    <w:rsid w:val="009464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19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1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3726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Жилина Юлия Викторовна</dc:creator>
  <cp:keywords/>
  <dc:description/>
  <cp:lastModifiedBy>Кононова Виктория Федоровна</cp:lastModifiedBy>
  <cp:revision>10</cp:revision>
  <cp:lastPrinted>2025-04-14T08:15:00Z</cp:lastPrinted>
  <dcterms:created xsi:type="dcterms:W3CDTF">2023-01-19T06:44:00Z</dcterms:created>
  <dcterms:modified xsi:type="dcterms:W3CDTF">2025-04-14T08:47:00Z</dcterms:modified>
</cp:coreProperties>
</file>