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19" w:rsidRPr="00D52F99" w:rsidRDefault="00ED4D19" w:rsidP="00ED4D1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Утверждено положение об информационной системе «Реестр воинского учета»</w:t>
      </w:r>
    </w:p>
    <w:bookmarkEnd w:id="0"/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19.04.2024        № 506 утверждено положение об информационной системе «Реестр воинского учета», которая позволит: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дистанционно осуществлять постановку и снятие с воинского учета, при этом в ряде случаев это будет производиться автоматически;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актуализировать данные о гражданах на основании сведений из других государственных ресурсов;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и рассылать электронные повестки;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направлять решения о применении или отмене временных мер обеспечения явки по повестке, например, ограничении выезда с территории России.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сведений, которые будут включены в Реестр воинского учета, определен в приложении к названному постановлению Правительства РФ.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 повесток сформируют на базе Реестра воинского учета, в котором будут аккумулироваться данные о направленных повестках и их электронные копии, доступные гражданам в личном кабинете указанной информационной системы.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Систему будут внедрять поэтапно: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 31.10.2024 </w:t>
      </w:r>
      <w:proofErr w:type="spellStart"/>
      <w:r>
        <w:rPr>
          <w:bCs/>
          <w:sz w:val="28"/>
          <w:szCs w:val="28"/>
        </w:rPr>
        <w:t>Минцифры</w:t>
      </w:r>
      <w:proofErr w:type="spellEnd"/>
      <w:r>
        <w:rPr>
          <w:bCs/>
          <w:sz w:val="28"/>
          <w:szCs w:val="28"/>
        </w:rPr>
        <w:t xml:space="preserve"> России создаст данный реестр и обеспечит его техническую готовность;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01.11.2024 указанный реестр перейдет в ведение Министерства обороны РФ, которое загрузит в него необходимые сведения и в последующем будет использовать данный реестр.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19.04.2024 № 506 вступило в силу 27.04.2024.</w:t>
      </w:r>
    </w:p>
    <w:p w:rsidR="00ED4D19" w:rsidRDefault="00ED4D19" w:rsidP="00ED4D19">
      <w:pPr>
        <w:ind w:firstLine="709"/>
        <w:jc w:val="both"/>
        <w:rPr>
          <w:bCs/>
          <w:sz w:val="28"/>
          <w:szCs w:val="28"/>
        </w:rPr>
      </w:pPr>
    </w:p>
    <w:p w:rsidR="00ED4D19" w:rsidRDefault="00ED4D19" w:rsidP="00ED4D19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A92DCE" w:rsidRDefault="00ED4D19" w:rsidP="00ED4D19">
      <w:pPr>
        <w:spacing w:after="160" w:line="259" w:lineRule="auto"/>
      </w:pPr>
      <w:r>
        <w:rPr>
          <w:sz w:val="28"/>
          <w:szCs w:val="27"/>
        </w:rPr>
        <w:br w:type="page"/>
      </w:r>
    </w:p>
    <w:sectPr w:rsidR="00A9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A92DCE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2024-06-27T13:26:00Z</dcterms:created>
  <dcterms:modified xsi:type="dcterms:W3CDTF">2024-06-27T13:26:00Z</dcterms:modified>
</cp:coreProperties>
</file>