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102D7" w14:textId="77777777" w:rsidR="00F71D3E" w:rsidRPr="00A253A0" w:rsidRDefault="00F71D3E" w:rsidP="00F71D3E">
      <w:pPr>
        <w:ind w:firstLine="720"/>
        <w:jc w:val="center"/>
        <w:rPr>
          <w:b/>
          <w:sz w:val="28"/>
          <w:szCs w:val="28"/>
        </w:rPr>
      </w:pPr>
      <w:r w:rsidRPr="00A253A0">
        <w:rPr>
          <w:b/>
          <w:sz w:val="28"/>
          <w:szCs w:val="28"/>
        </w:rPr>
        <w:t>О внесении изменений в порядок рассмотрения обращений граждан</w:t>
      </w:r>
    </w:p>
    <w:p w14:paraId="16D6E6FF" w14:textId="77777777" w:rsidR="00F71D3E" w:rsidRPr="00A253A0" w:rsidRDefault="00F71D3E" w:rsidP="00F71D3E">
      <w:pPr>
        <w:ind w:firstLine="720"/>
        <w:jc w:val="both"/>
        <w:rPr>
          <w:sz w:val="28"/>
          <w:szCs w:val="28"/>
        </w:rPr>
      </w:pPr>
    </w:p>
    <w:p w14:paraId="4D6885E6" w14:textId="77777777" w:rsidR="00F71D3E" w:rsidRPr="00A253A0" w:rsidRDefault="00F71D3E" w:rsidP="00F71D3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Федеральным законом от 28.12.2024 № 547-ФЗ внесены изменения в Федеральный закон «О порядке рассмотрения обращений граждан Российской Федерации», вступающие в силу с 30.03.2025.</w:t>
      </w:r>
    </w:p>
    <w:p w14:paraId="2EC76087" w14:textId="3A66F8FF" w:rsidR="00F71D3E" w:rsidRPr="00A253A0" w:rsidRDefault="00F71D3E" w:rsidP="00F71D3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В настоящее время не все заявители реализуют свое право добросовестно. Информационная инфраструктура государственных органов, органов местного самоуправления Российской Федерации подвергается спам-рассылкам, которые осуществляются, как правило, посредством направления массовых обращений от заявителей, использовавших зарегистрированные в иностранной доменной зоне адреса электронной почты. При этом достоверно установить, что автором обращения действительно является лицо, непосредственно заинтересованное в разрешении своих вопросов, не представляется возможным.</w:t>
      </w:r>
    </w:p>
    <w:p w14:paraId="31CEE17A" w14:textId="77777777" w:rsidR="00F71D3E" w:rsidRDefault="00F71D3E" w:rsidP="00F71D3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 xml:space="preserve">Использование почтовых сервисов, зарегистрированных на территории недружественных Российской Федерации иностранных государств, на сегодняшний день не отвечает требованиям о защите информации, установленным Федеральным законом от 27.07.2006 № 149-ФЗ «Об информации, информационных технологиях и о защите информации». </w:t>
      </w:r>
    </w:p>
    <w:p w14:paraId="68ACD544" w14:textId="77777777" w:rsidR="00F71D3E" w:rsidRPr="00A253A0" w:rsidRDefault="00F71D3E" w:rsidP="00F71D3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Кроме того, направление обращения с использованием таких сервисов предполагает, что персональные данные заявителя, которые он должен указать в силу Федерального закона от 02.05.2006 № 59-ФЗ «О порядке рассмотрения обращений граждан Российской Федерации», фактически будут храниться вне территории Российской Федерации, что противоречит нормам Федерального закона от 27.07.2006 № 152-ФЗ «О персональных данных».</w:t>
      </w:r>
    </w:p>
    <w:p w14:paraId="497E8AA3" w14:textId="77777777" w:rsidR="00F71D3E" w:rsidRDefault="00F71D3E" w:rsidP="00F71D3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 xml:space="preserve">В целях совершенствования законодательства, направленного на реализацию гражданами Российской Федерации своих прав, уточнены требования к обращению гражданина </w:t>
      </w:r>
      <w:r>
        <w:rPr>
          <w:sz w:val="28"/>
          <w:szCs w:val="28"/>
        </w:rPr>
        <w:t>в форме электронного документа.</w:t>
      </w:r>
    </w:p>
    <w:p w14:paraId="16996F80" w14:textId="77777777" w:rsidR="00F71D3E" w:rsidRPr="00A253A0" w:rsidRDefault="00F71D3E" w:rsidP="00F71D3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Указано, что для получения ответа или уведомления о переадресации в обращении гражданина, поданного в форме электронного документа, должен быть указан электронный адрес, доменное имя которого находится в российской национальной доменной зоне. В случае, если в обращении, поступившем в государственный орган, орган местного самоуправления или должностному лицу в форме электронного документа, не будет указан адрес электронной почты, доменное имя которого находится в российской национальной доменной зоне, ответ на обращение не дается.</w:t>
      </w:r>
    </w:p>
    <w:p w14:paraId="175744A3" w14:textId="77777777" w:rsidR="00F71D3E" w:rsidRDefault="00F71D3E" w:rsidP="00F71D3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Возможность подачи гражданами обращений в письменной форме, как и возможность устного обращения, сохранится.</w:t>
      </w:r>
    </w:p>
    <w:p w14:paraId="1F1C4291" w14:textId="77777777" w:rsidR="00107CA5" w:rsidRDefault="00107CA5" w:rsidP="00107CA5">
      <w:pPr>
        <w:jc w:val="both"/>
        <w:rPr>
          <w:sz w:val="28"/>
          <w:szCs w:val="28"/>
        </w:rPr>
      </w:pPr>
    </w:p>
    <w:p w14:paraId="1D39962B" w14:textId="77777777" w:rsidR="00107CA5" w:rsidRDefault="00107CA5" w:rsidP="00107CA5">
      <w:pPr>
        <w:jc w:val="both"/>
        <w:rPr>
          <w:sz w:val="28"/>
          <w:szCs w:val="28"/>
        </w:rPr>
      </w:pPr>
    </w:p>
    <w:p w14:paraId="55228E82" w14:textId="1A327830" w:rsidR="00107CA5" w:rsidRDefault="00107CA5" w:rsidP="00107CA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Разъясняет помощник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городского прокурора юрист 1 класса Кононова В.Ф.</w:t>
      </w:r>
    </w:p>
    <w:p w14:paraId="7E775CD3" w14:textId="77777777" w:rsidR="002E6CCA" w:rsidRDefault="002E6CCA"/>
    <w:sectPr w:rsidR="002E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8E"/>
    <w:rsid w:val="00107CA5"/>
    <w:rsid w:val="002E6CCA"/>
    <w:rsid w:val="0030258E"/>
    <w:rsid w:val="00F7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079D"/>
  <w15:chartTrackingRefBased/>
  <w15:docId w15:val="{B27A2063-8110-454C-92EF-6162640D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3</cp:revision>
  <dcterms:created xsi:type="dcterms:W3CDTF">2025-03-15T09:29:00Z</dcterms:created>
  <dcterms:modified xsi:type="dcterms:W3CDTF">2025-04-01T09:27:00Z</dcterms:modified>
</cp:coreProperties>
</file>