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4EF" w:rsidRPr="00990767" w:rsidRDefault="009E14EF" w:rsidP="00990767">
      <w:pPr>
        <w:spacing w:before="916" w:after="384" w:line="323" w:lineRule="atLeast"/>
        <w:ind w:firstLine="709"/>
        <w:jc w:val="both"/>
        <w:outlineLvl w:val="0"/>
        <w:rPr>
          <w:rFonts w:ascii="Times New Roman" w:eastAsia="Times New Roman" w:hAnsi="Times New Roman" w:cs="Times New Roman"/>
          <w:b/>
          <w:color w:val="020C22"/>
          <w:kern w:val="36"/>
          <w:sz w:val="26"/>
          <w:szCs w:val="26"/>
        </w:rPr>
      </w:pPr>
      <w:r w:rsidRPr="00990767">
        <w:rPr>
          <w:rFonts w:ascii="Times New Roman" w:eastAsia="Times New Roman" w:hAnsi="Times New Roman" w:cs="Times New Roman"/>
          <w:b/>
          <w:color w:val="020C22"/>
          <w:kern w:val="36"/>
          <w:sz w:val="26"/>
          <w:szCs w:val="26"/>
        </w:rPr>
        <w:t>Подписан закон о проведении эксперимента по расширению доступности среднего профобразования</w:t>
      </w:r>
    </w:p>
    <w:p w:rsidR="009E14EF" w:rsidRPr="00990767" w:rsidRDefault="009E14EF" w:rsidP="00990767">
      <w:pPr>
        <w:spacing w:after="0" w:line="227" w:lineRule="atLeast"/>
        <w:ind w:firstLine="709"/>
        <w:jc w:val="both"/>
        <w:rPr>
          <w:rFonts w:ascii="Times New Roman" w:eastAsia="Times New Roman" w:hAnsi="Times New Roman" w:cs="Times New Roman"/>
          <w:color w:val="020C22"/>
          <w:sz w:val="26"/>
          <w:szCs w:val="26"/>
        </w:rPr>
      </w:pPr>
      <w:r w:rsidRPr="00990767">
        <w:rPr>
          <w:rFonts w:ascii="Times New Roman" w:eastAsia="Times New Roman" w:hAnsi="Times New Roman" w:cs="Times New Roman"/>
          <w:color w:val="020C22"/>
          <w:sz w:val="26"/>
          <w:szCs w:val="26"/>
        </w:rPr>
        <w:t>Федеральный закон принят Государственной Думой 18 марта 2025 года и одобрен Советом Федерации 27 марта 2025 года.</w:t>
      </w:r>
    </w:p>
    <w:p w:rsidR="009E14EF" w:rsidRPr="00990767" w:rsidRDefault="009E14EF" w:rsidP="00990767">
      <w:pPr>
        <w:spacing w:after="0" w:line="227" w:lineRule="atLeast"/>
        <w:ind w:firstLine="709"/>
        <w:jc w:val="both"/>
        <w:rPr>
          <w:rFonts w:ascii="Times New Roman" w:eastAsia="Times New Roman" w:hAnsi="Times New Roman" w:cs="Times New Roman"/>
          <w:color w:val="020C22"/>
          <w:sz w:val="26"/>
          <w:szCs w:val="26"/>
        </w:rPr>
      </w:pPr>
      <w:r w:rsidRPr="00990767">
        <w:rPr>
          <w:rFonts w:ascii="Times New Roman" w:eastAsia="Times New Roman" w:hAnsi="Times New Roman" w:cs="Times New Roman"/>
          <w:color w:val="020C22"/>
          <w:sz w:val="26"/>
          <w:szCs w:val="26"/>
        </w:rPr>
        <w:t>Федеральным законом предусматривается проведение в городах федерального значения Москве и Санкт-Петербурге и в Липецкой области эксперимента по расширению доступности среднего профессионального образования.</w:t>
      </w:r>
    </w:p>
    <w:p w:rsidR="009E14EF" w:rsidRPr="00990767" w:rsidRDefault="009E14EF" w:rsidP="00990767">
      <w:pPr>
        <w:spacing w:after="0" w:line="227" w:lineRule="atLeast"/>
        <w:ind w:firstLine="709"/>
        <w:jc w:val="both"/>
        <w:rPr>
          <w:rFonts w:ascii="Times New Roman" w:eastAsia="Times New Roman" w:hAnsi="Times New Roman" w:cs="Times New Roman"/>
          <w:color w:val="020C22"/>
          <w:sz w:val="26"/>
          <w:szCs w:val="26"/>
        </w:rPr>
      </w:pPr>
      <w:proofErr w:type="gramStart"/>
      <w:r w:rsidRPr="00990767">
        <w:rPr>
          <w:rFonts w:ascii="Times New Roman" w:eastAsia="Times New Roman" w:hAnsi="Times New Roman" w:cs="Times New Roman"/>
          <w:color w:val="020C22"/>
          <w:sz w:val="26"/>
          <w:szCs w:val="26"/>
        </w:rPr>
        <w:t>B рамках этого эксперимента исполнительными органами субъектов Российской Федерации устанавливается специальное правовое регулирование отношений, связанных с проведением государственной итоговой аттестации по образовательным программам основного общего образования и приёмом на обучение по образовательным программам среднего общего и среднего профессионального образования.</w:t>
      </w:r>
      <w:proofErr w:type="gramEnd"/>
    </w:p>
    <w:p w:rsidR="009E14EF" w:rsidRPr="00990767" w:rsidRDefault="009E14EF" w:rsidP="00990767">
      <w:pPr>
        <w:spacing w:after="0" w:line="227" w:lineRule="atLeast"/>
        <w:ind w:firstLine="709"/>
        <w:jc w:val="both"/>
        <w:rPr>
          <w:rFonts w:ascii="Times New Roman" w:eastAsia="Times New Roman" w:hAnsi="Times New Roman" w:cs="Times New Roman"/>
          <w:color w:val="020C22"/>
          <w:sz w:val="26"/>
          <w:szCs w:val="26"/>
        </w:rPr>
      </w:pPr>
      <w:r w:rsidRPr="00990767">
        <w:rPr>
          <w:rFonts w:ascii="Times New Roman" w:eastAsia="Times New Roman" w:hAnsi="Times New Roman" w:cs="Times New Roman"/>
          <w:color w:val="020C22"/>
          <w:sz w:val="26"/>
          <w:szCs w:val="26"/>
        </w:rPr>
        <w:t>В частности, согласно Федеральному закону государственная итоговая аттестация по образовательным программам основного общего образования проводится по обязательным учебным предметам «Русский язык» и «Математика». Лицам, успешно прошедшим эту аттестацию по обязательным учебным предметам «Русский язык» и «Математика», выдаются документы об образовании (аттестат об основном общем образовании). </w:t>
      </w:r>
    </w:p>
    <w:p w:rsidR="009E14EF" w:rsidRPr="00990767" w:rsidRDefault="009E14EF" w:rsidP="00990767">
      <w:pPr>
        <w:spacing w:after="0" w:line="227" w:lineRule="atLeast"/>
        <w:ind w:firstLine="709"/>
        <w:jc w:val="both"/>
        <w:rPr>
          <w:rFonts w:ascii="Times New Roman" w:eastAsia="Times New Roman" w:hAnsi="Times New Roman" w:cs="Times New Roman"/>
          <w:color w:val="020C22"/>
          <w:sz w:val="26"/>
          <w:szCs w:val="26"/>
        </w:rPr>
      </w:pPr>
      <w:r w:rsidRPr="00990767">
        <w:rPr>
          <w:rFonts w:ascii="Times New Roman" w:eastAsia="Times New Roman" w:hAnsi="Times New Roman" w:cs="Times New Roman"/>
          <w:color w:val="020C22"/>
          <w:sz w:val="26"/>
          <w:szCs w:val="26"/>
        </w:rPr>
        <w:t>Обучающиеся, завершающие освоение образовательных программ основного общего образования, вправе пройти государственную итоговую аттестацию по двум другим учебным предметам по своему выбору (из перечня учебных предметов) для предоставления результатов государственной итоговой аттестации при приёме на обучение по образовательным программам среднего общего или среднего профессионального образования.</w:t>
      </w:r>
    </w:p>
    <w:p w:rsidR="009E14EF" w:rsidRPr="00990767" w:rsidRDefault="009E14EF" w:rsidP="00990767">
      <w:pPr>
        <w:spacing w:after="0" w:line="227" w:lineRule="atLeast"/>
        <w:ind w:firstLine="709"/>
        <w:jc w:val="both"/>
        <w:rPr>
          <w:rFonts w:ascii="Times New Roman" w:eastAsia="Times New Roman" w:hAnsi="Times New Roman" w:cs="Times New Roman"/>
          <w:color w:val="020C22"/>
          <w:sz w:val="26"/>
          <w:szCs w:val="26"/>
        </w:rPr>
      </w:pPr>
      <w:r w:rsidRPr="00990767">
        <w:rPr>
          <w:rFonts w:ascii="Times New Roman" w:eastAsia="Times New Roman" w:hAnsi="Times New Roman" w:cs="Times New Roman"/>
          <w:color w:val="020C22"/>
          <w:sz w:val="26"/>
          <w:szCs w:val="26"/>
        </w:rPr>
        <w:t>Указанный перечень учебных предметов и минимальные значения результатов государственной итоговой аттестации для приёма на </w:t>
      </w:r>
      <w:proofErr w:type="gramStart"/>
      <w:r w:rsidRPr="00990767">
        <w:rPr>
          <w:rFonts w:ascii="Times New Roman" w:eastAsia="Times New Roman" w:hAnsi="Times New Roman" w:cs="Times New Roman"/>
          <w:color w:val="020C22"/>
          <w:sz w:val="26"/>
          <w:szCs w:val="26"/>
        </w:rPr>
        <w:t>обучение по</w:t>
      </w:r>
      <w:proofErr w:type="gramEnd"/>
      <w:r w:rsidRPr="00990767">
        <w:rPr>
          <w:rFonts w:ascii="Times New Roman" w:eastAsia="Times New Roman" w:hAnsi="Times New Roman" w:cs="Times New Roman"/>
          <w:color w:val="020C22"/>
          <w:sz w:val="26"/>
          <w:szCs w:val="26"/>
        </w:rPr>
        <w:t> образовательным программам среднего общего образования определяются в порядке, установленном исполнительным органом субъекта Российской Федерации, осуществляющим государственное управление в сфере образования. </w:t>
      </w:r>
    </w:p>
    <w:p w:rsidR="009E14EF" w:rsidRPr="00990767" w:rsidRDefault="009E14EF" w:rsidP="00990767">
      <w:pPr>
        <w:spacing w:after="0" w:line="227" w:lineRule="atLeast"/>
        <w:ind w:firstLine="709"/>
        <w:jc w:val="both"/>
        <w:rPr>
          <w:rFonts w:ascii="Times New Roman" w:eastAsia="Times New Roman" w:hAnsi="Times New Roman" w:cs="Times New Roman"/>
          <w:color w:val="020C22"/>
          <w:sz w:val="26"/>
          <w:szCs w:val="26"/>
        </w:rPr>
      </w:pPr>
      <w:r w:rsidRPr="00990767">
        <w:rPr>
          <w:rFonts w:ascii="Times New Roman" w:eastAsia="Times New Roman" w:hAnsi="Times New Roman" w:cs="Times New Roman"/>
          <w:color w:val="020C22"/>
          <w:sz w:val="26"/>
          <w:szCs w:val="26"/>
        </w:rPr>
        <w:t>Порядок приёма в государственные образовательные организации субъекта Российской Федерации, участвующего в эксперименте, на </w:t>
      </w:r>
      <w:proofErr w:type="gramStart"/>
      <w:r w:rsidRPr="00990767">
        <w:rPr>
          <w:rFonts w:ascii="Times New Roman" w:eastAsia="Times New Roman" w:hAnsi="Times New Roman" w:cs="Times New Roman"/>
          <w:color w:val="020C22"/>
          <w:sz w:val="26"/>
          <w:szCs w:val="26"/>
        </w:rPr>
        <w:t>обучение по</w:t>
      </w:r>
      <w:proofErr w:type="gramEnd"/>
      <w:r w:rsidRPr="00990767">
        <w:rPr>
          <w:rFonts w:ascii="Times New Roman" w:eastAsia="Times New Roman" w:hAnsi="Times New Roman" w:cs="Times New Roman"/>
          <w:color w:val="020C22"/>
          <w:sz w:val="26"/>
          <w:szCs w:val="26"/>
        </w:rPr>
        <w:t> образовательным программам среднего профессионального образования на базе основного общего образования устанавливается исполнительным органом субъекта Российской Федерации, осуществляющим государственное управление в сфере образования.</w:t>
      </w:r>
    </w:p>
    <w:p w:rsidR="00990767" w:rsidRPr="00990767" w:rsidRDefault="00990767" w:rsidP="00990767">
      <w:pPr>
        <w:ind w:firstLine="709"/>
        <w:jc w:val="both"/>
        <w:rPr>
          <w:sz w:val="26"/>
          <w:szCs w:val="26"/>
        </w:rPr>
      </w:pPr>
    </w:p>
    <w:p w:rsidR="00417456" w:rsidRPr="00990767" w:rsidRDefault="00990767" w:rsidP="00990767">
      <w:pPr>
        <w:tabs>
          <w:tab w:val="left" w:pos="454"/>
        </w:tabs>
        <w:rPr>
          <w:rFonts w:ascii="Times New Roman" w:hAnsi="Times New Roman" w:cs="Times New Roman"/>
          <w:sz w:val="26"/>
          <w:szCs w:val="26"/>
        </w:rPr>
      </w:pPr>
      <w:r w:rsidRPr="00990767">
        <w:rPr>
          <w:sz w:val="26"/>
          <w:szCs w:val="26"/>
        </w:rPr>
        <w:tab/>
      </w:r>
      <w:r w:rsidRPr="00990767">
        <w:rPr>
          <w:rFonts w:ascii="Times New Roman" w:hAnsi="Times New Roman" w:cs="Times New Roman"/>
          <w:sz w:val="26"/>
          <w:szCs w:val="26"/>
        </w:rPr>
        <w:t xml:space="preserve">Разъяснения подготовил помощник </w:t>
      </w:r>
      <w:proofErr w:type="spellStart"/>
      <w:r w:rsidRPr="00990767">
        <w:rPr>
          <w:rFonts w:ascii="Times New Roman" w:hAnsi="Times New Roman" w:cs="Times New Roman"/>
          <w:sz w:val="26"/>
          <w:szCs w:val="26"/>
        </w:rPr>
        <w:t>Старооскольского</w:t>
      </w:r>
      <w:proofErr w:type="spellEnd"/>
      <w:r w:rsidRPr="00990767">
        <w:rPr>
          <w:rFonts w:ascii="Times New Roman" w:hAnsi="Times New Roman" w:cs="Times New Roman"/>
          <w:sz w:val="26"/>
          <w:szCs w:val="26"/>
        </w:rPr>
        <w:t xml:space="preserve"> городского прокурора юрист 1 класса Кононова В.Ф.</w:t>
      </w:r>
    </w:p>
    <w:sectPr w:rsidR="00417456" w:rsidRPr="00990767" w:rsidSect="007B52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useFELayout/>
  </w:compat>
  <w:rsids>
    <w:rsidRoot w:val="009E14EF"/>
    <w:rsid w:val="00417456"/>
    <w:rsid w:val="007B529A"/>
    <w:rsid w:val="00990767"/>
    <w:rsid w:val="009E14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29A"/>
  </w:style>
  <w:style w:type="paragraph" w:styleId="1">
    <w:name w:val="heading 1"/>
    <w:basedOn w:val="a"/>
    <w:link w:val="10"/>
    <w:uiPriority w:val="9"/>
    <w:qFormat/>
    <w:rsid w:val="009E14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14E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9E14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1836446">
      <w:bodyDiv w:val="1"/>
      <w:marLeft w:val="0"/>
      <w:marRight w:val="0"/>
      <w:marTop w:val="0"/>
      <w:marBottom w:val="0"/>
      <w:divBdr>
        <w:top w:val="none" w:sz="0" w:space="0" w:color="auto"/>
        <w:left w:val="none" w:sz="0" w:space="0" w:color="auto"/>
        <w:bottom w:val="none" w:sz="0" w:space="0" w:color="auto"/>
        <w:right w:val="none" w:sz="0" w:space="0" w:color="auto"/>
      </w:divBdr>
      <w:divsChild>
        <w:div w:id="1852335024">
          <w:marLeft w:val="0"/>
          <w:marRight w:val="0"/>
          <w:marTop w:val="0"/>
          <w:marBottom w:val="559"/>
          <w:divBdr>
            <w:top w:val="none" w:sz="0" w:space="0" w:color="auto"/>
            <w:left w:val="none" w:sz="0" w:space="0" w:color="auto"/>
            <w:bottom w:val="single" w:sz="4" w:space="20" w:color="A8F0E0"/>
            <w:right w:val="none" w:sz="0" w:space="0" w:color="auto"/>
          </w:divBdr>
          <w:divsChild>
            <w:div w:id="2134444255">
              <w:marLeft w:val="1222"/>
              <w:marRight w:val="1222"/>
              <w:marTop w:val="0"/>
              <w:marBottom w:val="0"/>
              <w:divBdr>
                <w:top w:val="none" w:sz="0" w:space="0" w:color="auto"/>
                <w:left w:val="none" w:sz="0" w:space="0" w:color="auto"/>
                <w:bottom w:val="none" w:sz="0" w:space="0" w:color="auto"/>
                <w:right w:val="none" w:sz="0" w:space="0" w:color="auto"/>
              </w:divBdr>
              <w:divsChild>
                <w:div w:id="1032263385">
                  <w:marLeft w:val="0"/>
                  <w:marRight w:val="0"/>
                  <w:marTop w:val="0"/>
                  <w:marBottom w:val="419"/>
                  <w:divBdr>
                    <w:top w:val="none" w:sz="0" w:space="0" w:color="auto"/>
                    <w:left w:val="none" w:sz="0" w:space="0" w:color="auto"/>
                    <w:bottom w:val="none" w:sz="0" w:space="0" w:color="auto"/>
                    <w:right w:val="none" w:sz="0" w:space="0" w:color="auto"/>
                  </w:divBdr>
                  <w:divsChild>
                    <w:div w:id="834346815">
                      <w:marLeft w:val="0"/>
                      <w:marRight w:val="0"/>
                      <w:marTop w:val="0"/>
                      <w:marBottom w:val="0"/>
                      <w:divBdr>
                        <w:top w:val="none" w:sz="0" w:space="0" w:color="auto"/>
                        <w:left w:val="none" w:sz="0" w:space="0" w:color="auto"/>
                        <w:bottom w:val="none" w:sz="0" w:space="0" w:color="auto"/>
                        <w:right w:val="none" w:sz="0" w:space="0" w:color="auto"/>
                      </w:divBdr>
                    </w:div>
                  </w:divsChild>
                </w:div>
                <w:div w:id="1581910297">
                  <w:marLeft w:val="0"/>
                  <w:marRight w:val="0"/>
                  <w:marTop w:val="0"/>
                  <w:marBottom w:val="262"/>
                  <w:divBdr>
                    <w:top w:val="none" w:sz="0" w:space="0" w:color="auto"/>
                    <w:left w:val="none" w:sz="0" w:space="0" w:color="auto"/>
                    <w:bottom w:val="none" w:sz="0" w:space="0" w:color="auto"/>
                    <w:right w:val="none" w:sz="0" w:space="0" w:color="auto"/>
                  </w:divBdr>
                  <w:divsChild>
                    <w:div w:id="295573371">
                      <w:marLeft w:val="0"/>
                      <w:marRight w:val="262"/>
                      <w:marTop w:val="0"/>
                      <w:marBottom w:val="0"/>
                      <w:divBdr>
                        <w:top w:val="none" w:sz="0" w:space="0" w:color="auto"/>
                        <w:left w:val="none" w:sz="0" w:space="0" w:color="auto"/>
                        <w:bottom w:val="none" w:sz="0" w:space="0" w:color="auto"/>
                        <w:right w:val="none" w:sz="0" w:space="0" w:color="auto"/>
                      </w:divBdr>
                    </w:div>
                  </w:divsChild>
                </w:div>
              </w:divsChild>
            </w:div>
          </w:divsChild>
        </w:div>
        <w:div w:id="2065062653">
          <w:marLeft w:val="0"/>
          <w:marRight w:val="0"/>
          <w:marTop w:val="0"/>
          <w:marBottom w:val="0"/>
          <w:divBdr>
            <w:top w:val="none" w:sz="0" w:space="0" w:color="auto"/>
            <w:left w:val="none" w:sz="0" w:space="0" w:color="auto"/>
            <w:bottom w:val="none" w:sz="0" w:space="0" w:color="auto"/>
            <w:right w:val="none" w:sz="0" w:space="0" w:color="auto"/>
          </w:divBdr>
        </w:div>
      </w:divsChild>
    </w:div>
    <w:div w:id="2065248285">
      <w:bodyDiv w:val="1"/>
      <w:marLeft w:val="0"/>
      <w:marRight w:val="0"/>
      <w:marTop w:val="0"/>
      <w:marBottom w:val="0"/>
      <w:divBdr>
        <w:top w:val="none" w:sz="0" w:space="0" w:color="auto"/>
        <w:left w:val="none" w:sz="0" w:space="0" w:color="auto"/>
        <w:bottom w:val="none" w:sz="0" w:space="0" w:color="auto"/>
        <w:right w:val="none" w:sz="0" w:space="0" w:color="auto"/>
      </w:divBdr>
      <w:divsChild>
        <w:div w:id="1428229232">
          <w:marLeft w:val="0"/>
          <w:marRight w:val="0"/>
          <w:marTop w:val="0"/>
          <w:marBottom w:val="559"/>
          <w:divBdr>
            <w:top w:val="none" w:sz="0" w:space="0" w:color="auto"/>
            <w:left w:val="none" w:sz="0" w:space="0" w:color="auto"/>
            <w:bottom w:val="single" w:sz="4" w:space="20" w:color="A8F0E0"/>
            <w:right w:val="none" w:sz="0" w:space="0" w:color="auto"/>
          </w:divBdr>
          <w:divsChild>
            <w:div w:id="1358697042">
              <w:marLeft w:val="1222"/>
              <w:marRight w:val="1222"/>
              <w:marTop w:val="0"/>
              <w:marBottom w:val="0"/>
              <w:divBdr>
                <w:top w:val="none" w:sz="0" w:space="0" w:color="auto"/>
                <w:left w:val="none" w:sz="0" w:space="0" w:color="auto"/>
                <w:bottom w:val="none" w:sz="0" w:space="0" w:color="auto"/>
                <w:right w:val="none" w:sz="0" w:space="0" w:color="auto"/>
              </w:divBdr>
              <w:divsChild>
                <w:div w:id="1419255849">
                  <w:marLeft w:val="0"/>
                  <w:marRight w:val="0"/>
                  <w:marTop w:val="0"/>
                  <w:marBottom w:val="419"/>
                  <w:divBdr>
                    <w:top w:val="none" w:sz="0" w:space="0" w:color="auto"/>
                    <w:left w:val="none" w:sz="0" w:space="0" w:color="auto"/>
                    <w:bottom w:val="none" w:sz="0" w:space="0" w:color="auto"/>
                    <w:right w:val="none" w:sz="0" w:space="0" w:color="auto"/>
                  </w:divBdr>
                  <w:divsChild>
                    <w:div w:id="1067605818">
                      <w:marLeft w:val="0"/>
                      <w:marRight w:val="0"/>
                      <w:marTop w:val="0"/>
                      <w:marBottom w:val="0"/>
                      <w:divBdr>
                        <w:top w:val="none" w:sz="0" w:space="0" w:color="auto"/>
                        <w:left w:val="none" w:sz="0" w:space="0" w:color="auto"/>
                        <w:bottom w:val="none" w:sz="0" w:space="0" w:color="auto"/>
                        <w:right w:val="none" w:sz="0" w:space="0" w:color="auto"/>
                      </w:divBdr>
                    </w:div>
                  </w:divsChild>
                </w:div>
                <w:div w:id="44456284">
                  <w:marLeft w:val="0"/>
                  <w:marRight w:val="0"/>
                  <w:marTop w:val="0"/>
                  <w:marBottom w:val="262"/>
                  <w:divBdr>
                    <w:top w:val="none" w:sz="0" w:space="0" w:color="auto"/>
                    <w:left w:val="none" w:sz="0" w:space="0" w:color="auto"/>
                    <w:bottom w:val="none" w:sz="0" w:space="0" w:color="auto"/>
                    <w:right w:val="none" w:sz="0" w:space="0" w:color="auto"/>
                  </w:divBdr>
                  <w:divsChild>
                    <w:div w:id="1377242009">
                      <w:marLeft w:val="0"/>
                      <w:marRight w:val="262"/>
                      <w:marTop w:val="0"/>
                      <w:marBottom w:val="0"/>
                      <w:divBdr>
                        <w:top w:val="none" w:sz="0" w:space="0" w:color="auto"/>
                        <w:left w:val="none" w:sz="0" w:space="0" w:color="auto"/>
                        <w:bottom w:val="none" w:sz="0" w:space="0" w:color="auto"/>
                        <w:right w:val="none" w:sz="0" w:space="0" w:color="auto"/>
                      </w:divBdr>
                    </w:div>
                  </w:divsChild>
                </w:div>
              </w:divsChild>
            </w:div>
          </w:divsChild>
        </w:div>
        <w:div w:id="825703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2025-04-01T17:48:00Z</dcterms:created>
  <dcterms:modified xsi:type="dcterms:W3CDTF">2025-04-01T17:55:00Z</dcterms:modified>
</cp:coreProperties>
</file>