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EB15" w14:textId="77777777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2022 года житель одного из районов Белгородской области с целью совершения хищения денежных средств путем обмана, опубликовал объявление на сайте «</w:t>
      </w:r>
      <w:proofErr w:type="spellStart"/>
      <w:r>
        <w:rPr>
          <w:sz w:val="28"/>
          <w:szCs w:val="28"/>
        </w:rPr>
        <w:t>Авито</w:t>
      </w:r>
      <w:proofErr w:type="spellEnd"/>
      <w:r>
        <w:rPr>
          <w:sz w:val="28"/>
          <w:szCs w:val="28"/>
        </w:rPr>
        <w:t>» с заведомо ложной информацией о своем намерении продать листы ориентированно-стружечной плиты. Реальной возможности исполнять свои обязательства он не имел.</w:t>
      </w:r>
    </w:p>
    <w:p w14:paraId="699463B6" w14:textId="3A52F902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27.05.2022 в утреннее время Ми</w:t>
      </w:r>
      <w:r w:rsidR="00761CAD">
        <w:rPr>
          <w:sz w:val="28"/>
          <w:szCs w:val="28"/>
        </w:rPr>
        <w:t>тяеву</w:t>
      </w:r>
      <w:r>
        <w:rPr>
          <w:sz w:val="28"/>
          <w:szCs w:val="28"/>
        </w:rPr>
        <w:t xml:space="preserve"> А.А. поступил звонок от потенциального покупателя – жителя г. Старого Оскола, который пожелал приобрести листы ориентированно-стружечной плиты.</w:t>
      </w:r>
    </w:p>
    <w:p w14:paraId="7CC22A36" w14:textId="23EC4D61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="00761CAD">
        <w:rPr>
          <w:sz w:val="28"/>
          <w:szCs w:val="28"/>
        </w:rPr>
        <w:t>тяев</w:t>
      </w:r>
      <w:r>
        <w:rPr>
          <w:sz w:val="28"/>
          <w:szCs w:val="28"/>
        </w:rPr>
        <w:t xml:space="preserve"> А.А., ввел покупателя в заблуждение относительно своих истинных намерений, предложил осуществить оплату за поставку листов, что С</w:t>
      </w:r>
      <w:r w:rsidR="00A4644B">
        <w:rPr>
          <w:sz w:val="28"/>
          <w:szCs w:val="28"/>
        </w:rPr>
        <w:t>идоров</w:t>
      </w:r>
      <w:r>
        <w:rPr>
          <w:sz w:val="28"/>
          <w:szCs w:val="28"/>
        </w:rPr>
        <w:t xml:space="preserve"> В.И. и сделал посредством онлайн-приложения, и перевел со своего счета в ПАО «Сбербанк» денежные средства в размере 14 000 руб. на счет, в указанном Ми</w:t>
      </w:r>
      <w:r w:rsidR="00761CAD">
        <w:rPr>
          <w:sz w:val="28"/>
          <w:szCs w:val="28"/>
        </w:rPr>
        <w:t>тяевым</w:t>
      </w:r>
      <w:r>
        <w:rPr>
          <w:sz w:val="28"/>
          <w:szCs w:val="28"/>
        </w:rPr>
        <w:t xml:space="preserve"> А.А. банке.</w:t>
      </w:r>
    </w:p>
    <w:p w14:paraId="3FDA4570" w14:textId="180FC0D4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="00761CAD">
        <w:rPr>
          <w:sz w:val="28"/>
          <w:szCs w:val="28"/>
        </w:rPr>
        <w:t>тяев</w:t>
      </w:r>
      <w:r>
        <w:rPr>
          <w:sz w:val="28"/>
          <w:szCs w:val="28"/>
        </w:rPr>
        <w:t xml:space="preserve"> А.А. умышленно, из корыстных побуждений, с целью наживы похитил путем обмана денежные средства в сумме 14 000 рублей, принадлежащие на правах собственности С</w:t>
      </w:r>
      <w:r w:rsidR="00761CAD">
        <w:rPr>
          <w:sz w:val="28"/>
          <w:szCs w:val="28"/>
        </w:rPr>
        <w:t>идорову</w:t>
      </w:r>
      <w:r>
        <w:rPr>
          <w:sz w:val="28"/>
          <w:szCs w:val="28"/>
        </w:rPr>
        <w:t xml:space="preserve"> В.И., причинив последнему значительный материальный ущерб.</w:t>
      </w:r>
    </w:p>
    <w:p w14:paraId="33A6C237" w14:textId="4794BCC5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Похищенные денежные средства Ми</w:t>
      </w:r>
      <w:r w:rsidR="00761CAD">
        <w:rPr>
          <w:sz w:val="28"/>
          <w:szCs w:val="28"/>
        </w:rPr>
        <w:t>тяев</w:t>
      </w:r>
      <w:r>
        <w:rPr>
          <w:sz w:val="28"/>
          <w:szCs w:val="28"/>
        </w:rPr>
        <w:t xml:space="preserve"> А.А. присвоил и распорядился ими по своему усмотрению.</w:t>
      </w:r>
    </w:p>
    <w:p w14:paraId="1F757A5F" w14:textId="3E2965F0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с учетом всех заслуживающих внимание обстоятельств государственным обвинителем было предложено суду назначить Ми</w:t>
      </w:r>
      <w:r w:rsidR="00761CAD">
        <w:rPr>
          <w:sz w:val="28"/>
          <w:szCs w:val="28"/>
        </w:rPr>
        <w:t>тяеву</w:t>
      </w:r>
      <w:r>
        <w:rPr>
          <w:sz w:val="28"/>
          <w:szCs w:val="28"/>
        </w:rPr>
        <w:t xml:space="preserve"> А.А. наказание в виде исправительных работ.</w:t>
      </w:r>
    </w:p>
    <w:p w14:paraId="78E43F70" w14:textId="06EFFBA7" w:rsidR="009D65ED" w:rsidRDefault="009D65ED" w:rsidP="009D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признал Ми</w:t>
      </w:r>
      <w:r w:rsidR="00746BAE">
        <w:rPr>
          <w:sz w:val="28"/>
          <w:szCs w:val="28"/>
        </w:rPr>
        <w:t>тяева</w:t>
      </w:r>
      <w:r>
        <w:rPr>
          <w:sz w:val="28"/>
          <w:szCs w:val="28"/>
        </w:rPr>
        <w:t xml:space="preserve"> А.А. виновным в совершении преступления, предусмотренного ч. 2 ст. 159 УК РФ (мошенничество, то есть хищение чужого имущества путем обмана, совершенное с причинением значительного ущерба гражданину), и назначил наказание в виде исправительных работ сроком на 1 год с удержанием 10% из заработной платы в доход государства.</w:t>
      </w:r>
    </w:p>
    <w:p w14:paraId="67629CFA" w14:textId="77777777" w:rsidR="009D65ED" w:rsidRDefault="009D65ED" w:rsidP="009D6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суда не вступил в законную силу.</w:t>
      </w:r>
    </w:p>
    <w:p w14:paraId="4D2D153C" w14:textId="77777777" w:rsidR="009D65ED" w:rsidRDefault="009D65ED" w:rsidP="009D65ED">
      <w:pPr>
        <w:jc w:val="both"/>
        <w:rPr>
          <w:sz w:val="27"/>
          <w:szCs w:val="27"/>
        </w:rPr>
      </w:pPr>
    </w:p>
    <w:p w14:paraId="559486A6" w14:textId="77777777" w:rsidR="009D65ED" w:rsidRDefault="009D65ED" w:rsidP="009D65ED">
      <w:pPr>
        <w:jc w:val="both"/>
        <w:rPr>
          <w:sz w:val="27"/>
          <w:szCs w:val="27"/>
        </w:rPr>
      </w:pPr>
    </w:p>
    <w:p w14:paraId="4071B2C6" w14:textId="524F0FE8" w:rsidR="00745960" w:rsidRPr="009D65ED" w:rsidRDefault="00745960" w:rsidP="009D65ED">
      <w:pPr>
        <w:jc w:val="both"/>
        <w:rPr>
          <w:sz w:val="27"/>
          <w:szCs w:val="27"/>
        </w:rPr>
      </w:pPr>
    </w:p>
    <w:sectPr w:rsidR="00745960" w:rsidRPr="009D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CE"/>
    <w:rsid w:val="001E33CE"/>
    <w:rsid w:val="00745960"/>
    <w:rsid w:val="00746BAE"/>
    <w:rsid w:val="00761CAD"/>
    <w:rsid w:val="009D65ED"/>
    <w:rsid w:val="00A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5CCA"/>
  <w15:chartTrackingRefBased/>
  <w15:docId w15:val="{03A09354-8408-4EC9-8B91-4C74E91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Пользователь</cp:lastModifiedBy>
  <cp:revision>4</cp:revision>
  <dcterms:created xsi:type="dcterms:W3CDTF">2022-11-22T11:18:00Z</dcterms:created>
  <dcterms:modified xsi:type="dcterms:W3CDTF">2022-11-22T11:22:00Z</dcterms:modified>
</cp:coreProperties>
</file>