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FE1" w:rsidRDefault="00BC2FE1" w:rsidP="00BC2FE1">
      <w:pPr>
        <w:spacing w:after="0" w:line="240" w:lineRule="auto"/>
        <w:ind w:firstLine="709"/>
        <w:jc w:val="center"/>
        <w:rPr>
          <w:rFonts w:ascii="Times New Roman" w:hAnsi="Times New Roman" w:cs="Times New Roman"/>
          <w:b/>
          <w:sz w:val="26"/>
          <w:szCs w:val="26"/>
        </w:rPr>
      </w:pPr>
      <w:bookmarkStart w:id="0" w:name="_GoBack"/>
      <w:bookmarkEnd w:id="0"/>
      <w:r w:rsidRPr="00BC2FE1">
        <w:rPr>
          <w:rFonts w:ascii="Times New Roman" w:hAnsi="Times New Roman" w:cs="Times New Roman"/>
          <w:b/>
          <w:sz w:val="26"/>
          <w:szCs w:val="26"/>
        </w:rPr>
        <w:t>ПОРЯДОК ОБЖАЛОВАНИЯ НПА</w:t>
      </w:r>
    </w:p>
    <w:p w:rsidR="00BC2FE1" w:rsidRPr="00BC2FE1" w:rsidRDefault="00BC2FE1" w:rsidP="00BC2FE1">
      <w:pPr>
        <w:spacing w:after="0" w:line="240" w:lineRule="auto"/>
        <w:ind w:firstLine="709"/>
        <w:jc w:val="center"/>
        <w:rPr>
          <w:rFonts w:ascii="Times New Roman" w:hAnsi="Times New Roman" w:cs="Times New Roman"/>
          <w:b/>
          <w:sz w:val="26"/>
          <w:szCs w:val="26"/>
        </w:rPr>
      </w:pP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Порядок обжалования нормативных правовых актов и решений органов местного самоуправления регулируется подразделом III Гражданского процессуального кодекса Российской Федерации (ГПК РФ).</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местного самоуправления или должностного лица, принявших нормативный правовой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местного самоуправления или должностного лица, по основаниям, указанным в заявлении.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Лица, обратившиеся в суд с заявлениями об оспаривании нормативных правовых актов,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 xml:space="preserve">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местного самоуправления или должностного лица, принявших </w:t>
      </w:r>
      <w:r w:rsidRPr="00BC2FE1">
        <w:rPr>
          <w:rFonts w:ascii="Times New Roman" w:hAnsi="Times New Roman" w:cs="Times New Roman"/>
          <w:sz w:val="26"/>
          <w:szCs w:val="26"/>
        </w:rPr>
        <w:lastRenderedPageBreak/>
        <w:t>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Отказ лица, обратившегося в суд, от своего требования не влечет за собой прекращение производства по делу. Признание требования органом местного самоуправления или должностным лицом, принявшими оспариваемый нормативный правовой акт, для суда необязательно.</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 Решение суда о признании нормативного правового акта недействующим не может быть преодолено повторным принятием такого же акта.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Порядок рассмотрения дел об оспаривании нормативных правовых актов, затрагивающих права и законные интересы лиц в сфере предпринимательской и иной экономической деятельности.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Арбитражным процессуальным кодексом Российской Федерации, с особенностями, установленными в главой 23.</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 xml:space="preserve">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w:t>
      </w:r>
      <w:r w:rsidRPr="00BC2FE1">
        <w:rPr>
          <w:rFonts w:ascii="Times New Roman" w:hAnsi="Times New Roman" w:cs="Times New Roman"/>
          <w:sz w:val="26"/>
          <w:szCs w:val="26"/>
        </w:rPr>
        <w:lastRenderedPageBreak/>
        <w:t>иные препятствия для осуществления предпринимательской и иной экономической деятельности.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Российской Федерации.</w:t>
      </w:r>
    </w:p>
    <w:p w:rsidR="00BC2FE1" w:rsidRPr="00BC2FE1" w:rsidRDefault="00BC2FE1" w:rsidP="00BC2FE1">
      <w:pPr>
        <w:spacing w:after="0" w:line="240" w:lineRule="auto"/>
        <w:ind w:firstLine="709"/>
        <w:jc w:val="both"/>
        <w:rPr>
          <w:rFonts w:ascii="Times New Roman" w:hAnsi="Times New Roman" w:cs="Times New Roman"/>
          <w:b/>
          <w:sz w:val="26"/>
          <w:szCs w:val="26"/>
        </w:rPr>
      </w:pPr>
      <w:r w:rsidRPr="00BC2FE1">
        <w:rPr>
          <w:rFonts w:ascii="Times New Roman" w:hAnsi="Times New Roman" w:cs="Times New Roman"/>
          <w:b/>
          <w:sz w:val="26"/>
          <w:szCs w:val="26"/>
        </w:rPr>
        <w:t>В заявлении должны быть также указаны:</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название, номер, дата принятия, источник опубликования и иные данные об оспариваемом нормативном правовом акте;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права и законные интересы заявителя, которые, по его мнению, нарушаются этим оспариваемым актом или его отдельными положениями;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требование заявителя о признании оспариваемого акта недействующим;</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перечень прилагаемых документов.</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К заявлению прилагаются документы, указанные в пунктах 1 - 5 статьи 126 АПК РФ, а также текст оспариваемого нормативного правового акта.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Подача заявления в арбитражный суд не приостанавливает действие оспариваемого нормативного правового акта.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 xml:space="preserve">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w:t>
      </w:r>
      <w:r w:rsidRPr="00BC2FE1">
        <w:rPr>
          <w:rFonts w:ascii="Times New Roman" w:hAnsi="Times New Roman" w:cs="Times New Roman"/>
          <w:sz w:val="26"/>
          <w:szCs w:val="26"/>
        </w:rPr>
        <w:lastRenderedPageBreak/>
        <w:t>акту, имеющим большую юридическую силу, а также полномочия органа или лица, принявших оспариваемый нормативный правовой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Решение по делу об оспаривании нормативного правового акта принимается арбитражным судом по правилам, установленным в главе 20 АПК РФ.</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По результатам рассмотрения дела об оспаривании нормативного правового акта арбитражный суд принимает одно из решений:</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В резолютивной части решения по делу об оспаривании нормативного правового акта должны содержаться: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наименование органа или лица, которые приняли оспариваемый акт, его название, номер, дата принятия акта;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название нормативного правового акта, который имеет большую юридическую силу и на соответствие, которому проверен оспариваемый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Решение арбитражного суда по делу об оспаривании нормативного правового акта вступает в законную силу немедленно после его принятия.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lastRenderedPageBreak/>
        <w:t>Копии решения арбитражного суда в срок, не превышающий десяти дней со дня его принятия, направляются лицам, участвующим в деле.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Рассмотрение дел об оспаривании ненормативных правовых актов, решений и действий (бездействий) государственных органов, органов местного самоуправления, иных органов, организаций, н</w:t>
      </w:r>
      <w:r>
        <w:rPr>
          <w:rFonts w:ascii="Times New Roman" w:hAnsi="Times New Roman" w:cs="Times New Roman"/>
          <w:sz w:val="26"/>
          <w:szCs w:val="26"/>
        </w:rPr>
        <w:t>а</w:t>
      </w:r>
      <w:r w:rsidRPr="00BC2FE1">
        <w:rPr>
          <w:rFonts w:ascii="Times New Roman" w:hAnsi="Times New Roman" w:cs="Times New Roman"/>
          <w:sz w:val="26"/>
          <w:szCs w:val="26"/>
        </w:rPr>
        <w:t>деленных Федеральным законом отдельными государственными или иными публичными полномочиями, должностных лиц</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Арбитражным процессуальным кодексом РФ, с особенностями, установленными в настоящей главе.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Pr>
          <w:rFonts w:ascii="Times New Roman" w:hAnsi="Times New Roman" w:cs="Times New Roman"/>
          <w:sz w:val="26"/>
          <w:szCs w:val="26"/>
        </w:rPr>
        <w:t xml:space="preserve"> </w:t>
      </w:r>
      <w:r w:rsidRPr="00BC2FE1">
        <w:rPr>
          <w:rFonts w:ascii="Times New Roman" w:hAnsi="Times New Roman" w:cs="Times New Roman"/>
          <w:sz w:val="26"/>
          <w:szCs w:val="26"/>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Pr>
          <w:rFonts w:ascii="Times New Roman" w:hAnsi="Times New Roman" w:cs="Times New Roman"/>
          <w:sz w:val="26"/>
          <w:szCs w:val="26"/>
        </w:rPr>
        <w:t xml:space="preserve"> </w:t>
      </w:r>
      <w:r w:rsidRPr="00BC2FE1">
        <w:rPr>
          <w:rFonts w:ascii="Times New Roman" w:hAnsi="Times New Roman" w:cs="Times New Roman"/>
          <w:sz w:val="26"/>
          <w:szCs w:val="26"/>
        </w:rPr>
        <w:t xml:space="preserve">Заявление может быть подано в арбитражный суд в </w:t>
      </w:r>
      <w:r w:rsidRPr="00BC2FE1">
        <w:rPr>
          <w:rFonts w:ascii="Times New Roman" w:hAnsi="Times New Roman" w:cs="Times New Roman"/>
          <w:sz w:val="26"/>
          <w:szCs w:val="26"/>
        </w:rPr>
        <w:lastRenderedPageBreak/>
        <w:t>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BC2FE1" w:rsidRPr="00BC2FE1" w:rsidRDefault="00BC2FE1" w:rsidP="00BC2FE1">
      <w:pPr>
        <w:spacing w:after="0" w:line="240" w:lineRule="auto"/>
        <w:ind w:firstLine="709"/>
        <w:jc w:val="both"/>
        <w:rPr>
          <w:rFonts w:ascii="Times New Roman" w:hAnsi="Times New Roman" w:cs="Times New Roman"/>
          <w:b/>
          <w:sz w:val="26"/>
          <w:szCs w:val="26"/>
        </w:rPr>
      </w:pPr>
      <w:r w:rsidRPr="00BC2FE1">
        <w:rPr>
          <w:rFonts w:ascii="Times New Roman" w:hAnsi="Times New Roman" w:cs="Times New Roman"/>
          <w:b/>
          <w:sz w:val="26"/>
          <w:szCs w:val="26"/>
        </w:rPr>
        <w:t>В заявлении должны быть также указаны:</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наименование органа или лица, которые приняли оспариваемый акт, решение, совершили оспариваемые действия (бездействие);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название, номер, дата принятия оспариваемого акта, решения, время совершения действий;</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права и законные интересы, которые, по мнению заявителя, нарушаются оспариваемым актом, решением и действием (бездействием);</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законы и иные нормативные правовые акты, которым, по мнению заявителя, не соответствуют оспариваемый акт, решение и действие (бездействие);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требование заявителя о признании ненормативного правового акта недействительным, решений и действий (бездействия) незаконными.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 К заявлению прилагаются документы, указанные в статье 126 АПК РФ, а также текст оспариваемого акта, решения.</w:t>
      </w:r>
      <w:r>
        <w:rPr>
          <w:rFonts w:ascii="Times New Roman" w:hAnsi="Times New Roman" w:cs="Times New Roman"/>
          <w:sz w:val="26"/>
          <w:szCs w:val="26"/>
        </w:rPr>
        <w:t xml:space="preserve"> </w:t>
      </w:r>
      <w:r w:rsidRPr="00BC2FE1">
        <w:rPr>
          <w:rFonts w:ascii="Times New Roman" w:hAnsi="Times New Roman" w:cs="Times New Roman"/>
          <w:sz w:val="26"/>
          <w:szCs w:val="26"/>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r>
        <w:rPr>
          <w:rFonts w:ascii="Times New Roman" w:hAnsi="Times New Roman" w:cs="Times New Roman"/>
          <w:sz w:val="26"/>
          <w:szCs w:val="26"/>
        </w:rPr>
        <w:t xml:space="preserve"> </w:t>
      </w:r>
      <w:r w:rsidRPr="00BC2FE1">
        <w:rPr>
          <w:rFonts w:ascii="Times New Roman" w:hAnsi="Times New Roman" w:cs="Times New Roman"/>
          <w:sz w:val="26"/>
          <w:szCs w:val="26"/>
        </w:rPr>
        <w:t>По ходатайству заявителя арбитражный суд может приостановить действие оспариваемого акта, решения.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r>
        <w:rPr>
          <w:rFonts w:ascii="Times New Roman" w:hAnsi="Times New Roman" w:cs="Times New Roman"/>
          <w:sz w:val="26"/>
          <w:szCs w:val="26"/>
        </w:rPr>
        <w:t xml:space="preserve"> </w:t>
      </w:r>
      <w:r w:rsidRPr="00BC2FE1">
        <w:rPr>
          <w:rFonts w:ascii="Times New Roman" w:hAnsi="Times New Roman" w:cs="Times New Roman"/>
          <w:sz w:val="26"/>
          <w:szCs w:val="26"/>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Pr>
          <w:rFonts w:ascii="Times New Roman" w:hAnsi="Times New Roman" w:cs="Times New Roman"/>
          <w:sz w:val="26"/>
          <w:szCs w:val="26"/>
        </w:rPr>
        <w:t xml:space="preserve"> </w:t>
      </w:r>
      <w:r w:rsidRPr="00BC2FE1">
        <w:rPr>
          <w:rFonts w:ascii="Times New Roman" w:hAnsi="Times New Roman" w:cs="Times New Roman"/>
          <w:sz w:val="26"/>
          <w:szCs w:val="26"/>
        </w:rPr>
        <w:t xml:space="preserve">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w:t>
      </w:r>
      <w:r w:rsidRPr="00BC2FE1">
        <w:rPr>
          <w:rFonts w:ascii="Times New Roman" w:hAnsi="Times New Roman" w:cs="Times New Roman"/>
          <w:sz w:val="26"/>
          <w:szCs w:val="26"/>
        </w:rPr>
        <w:lastRenderedPageBreak/>
        <w:t>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АПК РФ.</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Pr>
          <w:rFonts w:ascii="Times New Roman" w:hAnsi="Times New Roman" w:cs="Times New Roman"/>
          <w:sz w:val="26"/>
          <w:szCs w:val="26"/>
        </w:rPr>
        <w:t xml:space="preserve"> </w:t>
      </w:r>
      <w:r w:rsidRPr="00BC2FE1">
        <w:rPr>
          <w:rFonts w:ascii="Times New Roman" w:hAnsi="Times New Roman" w:cs="Times New Roman"/>
          <w:sz w:val="26"/>
          <w:szCs w:val="26"/>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r>
        <w:rPr>
          <w:rFonts w:ascii="Times New Roman" w:hAnsi="Times New Roman" w:cs="Times New Roman"/>
          <w:sz w:val="26"/>
          <w:szCs w:val="26"/>
        </w:rPr>
        <w:t xml:space="preserve"> </w:t>
      </w:r>
      <w:r w:rsidRPr="00BC2FE1">
        <w:rPr>
          <w:rFonts w:ascii="Times New Roman" w:hAnsi="Times New Roman" w:cs="Times New Roman"/>
          <w:sz w:val="26"/>
          <w:szCs w:val="26"/>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E731F"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r>
        <w:rPr>
          <w:rFonts w:ascii="Times New Roman" w:hAnsi="Times New Roman" w:cs="Times New Roman"/>
          <w:sz w:val="26"/>
          <w:szCs w:val="26"/>
        </w:rPr>
        <w:t xml:space="preserve"> </w:t>
      </w:r>
      <w:r w:rsidRPr="00BC2FE1">
        <w:rPr>
          <w:rFonts w:ascii="Times New Roman" w:hAnsi="Times New Roman" w:cs="Times New Roman"/>
          <w:sz w:val="26"/>
          <w:szCs w:val="26"/>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r>
        <w:rPr>
          <w:rFonts w:ascii="Times New Roman" w:hAnsi="Times New Roman" w:cs="Times New Roman"/>
          <w:sz w:val="26"/>
          <w:szCs w:val="26"/>
        </w:rPr>
        <w:t xml:space="preserve"> </w:t>
      </w:r>
      <w:r w:rsidRPr="00BC2FE1">
        <w:rPr>
          <w:rFonts w:ascii="Times New Roman" w:hAnsi="Times New Roman" w:cs="Times New Roman"/>
          <w:sz w:val="26"/>
          <w:szCs w:val="26"/>
        </w:rPr>
        <w:t xml:space="preserve">Копия решения арбитражного суда направляется в пятидневный срок </w:t>
      </w:r>
      <w:r w:rsidRPr="00BC2FE1">
        <w:rPr>
          <w:rFonts w:ascii="Times New Roman" w:hAnsi="Times New Roman" w:cs="Times New Roman"/>
          <w:sz w:val="26"/>
          <w:szCs w:val="26"/>
        </w:rPr>
        <w:lastRenderedPageBreak/>
        <w:t>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sectPr w:rsidR="007E731F" w:rsidRPr="00BC2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E1"/>
    <w:rsid w:val="0002525D"/>
    <w:rsid w:val="00617097"/>
    <w:rsid w:val="00667D88"/>
    <w:rsid w:val="007E731F"/>
    <w:rsid w:val="00BC2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51DA6-67BD-42FE-AD7D-EBEAA7CA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3351</Words>
  <Characters>19102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2</cp:revision>
  <dcterms:created xsi:type="dcterms:W3CDTF">2023-03-09T12:05:00Z</dcterms:created>
  <dcterms:modified xsi:type="dcterms:W3CDTF">2023-03-09T12:05:00Z</dcterms:modified>
</cp:coreProperties>
</file>