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4" w:type="dxa"/>
        <w:tblInd w:w="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973A98" w14:paraId="27E065AB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1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7FAE" w14:textId="77777777" w:rsidR="00973A98" w:rsidRDefault="006E754C">
            <w:pPr>
              <w:pStyle w:val="TableContents"/>
              <w:contextualSpacing/>
              <w:jc w:val="center"/>
            </w:pPr>
            <w:r>
              <w:rPr>
                <w:b/>
                <w:sz w:val="26"/>
                <w:lang w:val="ru-RU"/>
              </w:rPr>
              <w:t>ПЕЧАТАТЬ НА КОМПЬЮТЕРЕ</w:t>
            </w:r>
          </w:p>
          <w:p w14:paraId="184EF381" w14:textId="77777777" w:rsidR="00973A98" w:rsidRDefault="00973A98">
            <w:pPr>
              <w:pStyle w:val="TableContents"/>
              <w:jc w:val="center"/>
            </w:pPr>
          </w:p>
        </w:tc>
      </w:tr>
      <w:tr w:rsidR="00973A98" w14:paraId="63FBC9B0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927BC" w14:textId="77777777" w:rsidR="00973A98" w:rsidRDefault="00973A98">
            <w:pPr>
              <w:pStyle w:val="TableContents"/>
            </w:pP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6569B" w14:textId="77777777" w:rsidR="00973A98" w:rsidRDefault="006E754C">
            <w:pPr>
              <w:pStyle w:val="TableContents"/>
            </w:pPr>
            <w:proofErr w:type="spellStart"/>
            <w:r>
              <w:rPr>
                <w:sz w:val="26"/>
              </w:rPr>
              <w:t>Главе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администрации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Старооскольского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городского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округа</w:t>
            </w:r>
            <w:proofErr w:type="spellEnd"/>
          </w:p>
          <w:p w14:paraId="2B151CBA" w14:textId="77777777" w:rsidR="00973A98" w:rsidRDefault="006E754C">
            <w:pPr>
              <w:pStyle w:val="TableContents"/>
              <w:contextualSpacing/>
            </w:pPr>
            <w:proofErr w:type="spellStart"/>
            <w:r>
              <w:rPr>
                <w:sz w:val="26"/>
              </w:rPr>
              <w:t>Чеснокову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</w:tr>
      <w:tr w:rsidR="00973A98" w14:paraId="640342A0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545AB" w14:textId="77777777" w:rsidR="00973A98" w:rsidRDefault="00973A98">
            <w:pPr>
              <w:pStyle w:val="TableContents"/>
            </w:pPr>
          </w:p>
        </w:tc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9E12" w14:textId="77777777" w:rsidR="00973A98" w:rsidRDefault="006E754C">
            <w:pPr>
              <w:pStyle w:val="TableContents"/>
            </w:pPr>
            <w:proofErr w:type="spellStart"/>
            <w:r>
              <w:rPr>
                <w:bCs/>
                <w:sz w:val="26"/>
                <w:szCs w:val="26"/>
              </w:rPr>
              <w:t>должность</w:t>
            </w:r>
            <w:proofErr w:type="spellEnd"/>
          </w:p>
          <w:p w14:paraId="1102D010" w14:textId="77777777" w:rsidR="00973A98" w:rsidRDefault="006E754C">
            <w:pPr>
              <w:pStyle w:val="TableContents"/>
            </w:pPr>
            <w:r>
              <w:rPr>
                <w:bCs/>
                <w:sz w:val="26"/>
                <w:szCs w:val="26"/>
              </w:rPr>
              <w:t xml:space="preserve">Ф.И.О. </w:t>
            </w:r>
          </w:p>
          <w:p w14:paraId="33F4C024" w14:textId="77777777" w:rsidR="00973A98" w:rsidRDefault="00973A98">
            <w:pPr>
              <w:pStyle w:val="TableContents"/>
              <w:rPr>
                <w:bCs/>
                <w:sz w:val="26"/>
                <w:szCs w:val="26"/>
              </w:rPr>
            </w:pPr>
          </w:p>
          <w:p w14:paraId="4F7C061C" w14:textId="77777777" w:rsidR="00973A98" w:rsidRDefault="00973A98">
            <w:pPr>
              <w:pStyle w:val="TableContents"/>
              <w:contextualSpacing/>
            </w:pPr>
          </w:p>
        </w:tc>
      </w:tr>
    </w:tbl>
    <w:p w14:paraId="6C1FE7E3" w14:textId="77777777" w:rsidR="00973A98" w:rsidRDefault="00973A98">
      <w:pPr>
        <w:pStyle w:val="Standard"/>
      </w:pPr>
    </w:p>
    <w:p w14:paraId="1F0FE1A8" w14:textId="77777777" w:rsidR="00973A98" w:rsidRDefault="006E754C">
      <w:pPr>
        <w:pStyle w:val="Standard"/>
        <w:jc w:val="center"/>
      </w:pPr>
      <w:proofErr w:type="spellStart"/>
      <w:r>
        <w:rPr>
          <w:sz w:val="26"/>
        </w:rPr>
        <w:t>заявление</w:t>
      </w:r>
      <w:proofErr w:type="spellEnd"/>
    </w:p>
    <w:p w14:paraId="3F50BCFA" w14:textId="77777777" w:rsidR="00973A98" w:rsidRDefault="00973A98">
      <w:pPr>
        <w:pStyle w:val="Standard"/>
        <w:jc w:val="center"/>
      </w:pPr>
    </w:p>
    <w:p w14:paraId="176E9F96" w14:textId="77777777" w:rsidR="00973A98" w:rsidRDefault="00973A98">
      <w:pPr>
        <w:pStyle w:val="Standard"/>
        <w:jc w:val="center"/>
      </w:pPr>
    </w:p>
    <w:p w14:paraId="09ECEC07" w14:textId="77777777" w:rsidR="00973A98" w:rsidRDefault="006E754C">
      <w:pPr>
        <w:pStyle w:val="Standard"/>
        <w:spacing w:line="360" w:lineRule="auto"/>
        <w:jc w:val="both"/>
      </w:pPr>
      <w:r>
        <w:rPr>
          <w:sz w:val="26"/>
          <w:lang w:val="ru-RU"/>
        </w:rPr>
        <w:tab/>
        <w:t xml:space="preserve">Прошу произвести единовременную выплату при предоставлении ежегодного оплачиваемого отпуска в </w:t>
      </w:r>
      <w:r>
        <w:rPr>
          <w:sz w:val="26"/>
          <w:lang w:val="ru-RU"/>
        </w:rPr>
        <w:t>размере одного (двух) должностного (</w:t>
      </w:r>
      <w:proofErr w:type="spellStart"/>
      <w:proofErr w:type="gramStart"/>
      <w:r>
        <w:rPr>
          <w:sz w:val="26"/>
          <w:lang w:val="ru-RU"/>
        </w:rPr>
        <w:t>ых</w:t>
      </w:r>
      <w:proofErr w:type="spellEnd"/>
      <w:r>
        <w:rPr>
          <w:sz w:val="26"/>
          <w:lang w:val="ru-RU"/>
        </w:rPr>
        <w:t>)  оклада</w:t>
      </w:r>
      <w:proofErr w:type="gramEnd"/>
      <w:r>
        <w:rPr>
          <w:sz w:val="26"/>
          <w:lang w:val="ru-RU"/>
        </w:rPr>
        <w:t xml:space="preserve"> (</w:t>
      </w:r>
      <w:proofErr w:type="spellStart"/>
      <w:r>
        <w:rPr>
          <w:sz w:val="26"/>
          <w:lang w:val="ru-RU"/>
        </w:rPr>
        <w:t>ов</w:t>
      </w:r>
      <w:proofErr w:type="spellEnd"/>
      <w:r>
        <w:rPr>
          <w:sz w:val="26"/>
          <w:lang w:val="ru-RU"/>
        </w:rPr>
        <w:t>).</w:t>
      </w:r>
    </w:p>
    <w:p w14:paraId="6127744D" w14:textId="77777777" w:rsidR="00973A98" w:rsidRDefault="006E754C">
      <w:pPr>
        <w:pStyle w:val="Standard"/>
        <w:jc w:val="both"/>
      </w:pPr>
      <w:r>
        <w:rPr>
          <w:sz w:val="26"/>
          <w:lang w:val="ru-RU"/>
        </w:rPr>
        <w:tab/>
      </w:r>
    </w:p>
    <w:p w14:paraId="41A58ACF" w14:textId="77777777" w:rsidR="00973A98" w:rsidRDefault="00973A98">
      <w:pPr>
        <w:pStyle w:val="Standard"/>
        <w:jc w:val="both"/>
      </w:pPr>
    </w:p>
    <w:p w14:paraId="06CB0311" w14:textId="77777777" w:rsidR="00973A98" w:rsidRDefault="006E754C">
      <w:pPr>
        <w:pStyle w:val="Standard"/>
        <w:contextualSpacing/>
      </w:pPr>
      <w:r>
        <w:rPr>
          <w:sz w:val="26"/>
          <w:lang w:val="ru-RU"/>
        </w:rPr>
        <w:t>«_</w:t>
      </w:r>
      <w:proofErr w:type="gramStart"/>
      <w:r>
        <w:rPr>
          <w:sz w:val="26"/>
          <w:lang w:val="ru-RU"/>
        </w:rPr>
        <w:t>_»_</w:t>
      </w:r>
      <w:proofErr w:type="gramEnd"/>
      <w:r>
        <w:rPr>
          <w:sz w:val="26"/>
          <w:lang w:val="ru-RU"/>
        </w:rPr>
        <w:t>__________20____года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>____________________</w:t>
      </w:r>
    </w:p>
    <w:p w14:paraId="35414AD0" w14:textId="77777777" w:rsidR="00973A98" w:rsidRDefault="006E754C">
      <w:pPr>
        <w:pStyle w:val="Standard"/>
        <w:contextualSpacing/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(подпись)</w:t>
      </w:r>
    </w:p>
    <w:p w14:paraId="24DFEAC6" w14:textId="77777777" w:rsidR="00973A98" w:rsidRDefault="00973A98">
      <w:pPr>
        <w:pStyle w:val="Standard"/>
        <w:rPr>
          <w:sz w:val="26"/>
          <w:szCs w:val="26"/>
        </w:rPr>
      </w:pPr>
    </w:p>
    <w:p w14:paraId="3D3E8645" w14:textId="77777777" w:rsidR="00973A98" w:rsidRDefault="00973A98">
      <w:pPr>
        <w:pStyle w:val="Standard"/>
        <w:jc w:val="both"/>
        <w:rPr>
          <w:sz w:val="26"/>
          <w:szCs w:val="26"/>
        </w:rPr>
      </w:pPr>
    </w:p>
    <w:p w14:paraId="22B1E4D4" w14:textId="77777777" w:rsidR="00973A98" w:rsidRDefault="00973A98">
      <w:pPr>
        <w:pStyle w:val="Standard"/>
        <w:jc w:val="both"/>
        <w:rPr>
          <w:sz w:val="26"/>
          <w:szCs w:val="26"/>
        </w:rPr>
      </w:pPr>
    </w:p>
    <w:p w14:paraId="1DA451BD" w14:textId="77777777" w:rsidR="00973A98" w:rsidRDefault="006E754C">
      <w:pPr>
        <w:pStyle w:val="Standard"/>
        <w:jc w:val="both"/>
      </w:pPr>
      <w:r>
        <w:rPr>
          <w:sz w:val="26"/>
          <w:lang w:val="ru-RU"/>
        </w:rPr>
        <w:t>_____________________________________________________________________</w:t>
      </w:r>
    </w:p>
    <w:p w14:paraId="43E08664" w14:textId="77777777" w:rsidR="00973A98" w:rsidRDefault="006E754C">
      <w:pPr>
        <w:pStyle w:val="TableContents"/>
        <w:jc w:val="center"/>
      </w:pPr>
      <w:r>
        <w:rPr>
          <w:sz w:val="18"/>
          <w:lang w:val="ru-RU"/>
        </w:rPr>
        <w:t>(ФИО полностью собственноручно)</w:t>
      </w:r>
    </w:p>
    <w:p w14:paraId="17909627" w14:textId="77777777" w:rsidR="00973A98" w:rsidRDefault="00973A98">
      <w:pPr>
        <w:pStyle w:val="TableContents"/>
        <w:jc w:val="center"/>
        <w:rPr>
          <w:bCs/>
        </w:rPr>
      </w:pPr>
    </w:p>
    <w:p w14:paraId="20DD1842" w14:textId="77777777" w:rsidR="00973A98" w:rsidRDefault="00973A98">
      <w:pPr>
        <w:pStyle w:val="TableContents"/>
        <w:jc w:val="center"/>
      </w:pPr>
    </w:p>
    <w:p w14:paraId="5CF85765" w14:textId="77777777" w:rsidR="00973A98" w:rsidRDefault="00973A98">
      <w:pPr>
        <w:pStyle w:val="TableContents"/>
        <w:jc w:val="center"/>
      </w:pPr>
    </w:p>
    <w:p w14:paraId="3E3D991B" w14:textId="77777777" w:rsidR="00973A98" w:rsidRDefault="00973A98">
      <w:pPr>
        <w:pStyle w:val="TableContents"/>
        <w:jc w:val="center"/>
      </w:pPr>
    </w:p>
    <w:p w14:paraId="5C276B5C" w14:textId="77777777" w:rsidR="00973A98" w:rsidRDefault="00973A98">
      <w:pPr>
        <w:pStyle w:val="TableContents"/>
        <w:jc w:val="center"/>
      </w:pPr>
    </w:p>
    <w:p w14:paraId="6F4E9E5B" w14:textId="77777777" w:rsidR="00973A98" w:rsidRDefault="00973A98">
      <w:pPr>
        <w:pStyle w:val="Standard"/>
        <w:tabs>
          <w:tab w:val="left" w:pos="655"/>
        </w:tabs>
        <w:ind w:left="45" w:firstLine="15"/>
        <w:jc w:val="both"/>
      </w:pPr>
    </w:p>
    <w:p w14:paraId="361E0584" w14:textId="77777777" w:rsidR="00973A98" w:rsidRDefault="00973A98">
      <w:pPr>
        <w:pStyle w:val="Standard"/>
        <w:tabs>
          <w:tab w:val="left" w:pos="566"/>
        </w:tabs>
        <w:jc w:val="both"/>
      </w:pPr>
    </w:p>
    <w:p w14:paraId="38C6678E" w14:textId="77777777" w:rsidR="00973A98" w:rsidRDefault="00973A98">
      <w:pPr>
        <w:pStyle w:val="Standard"/>
        <w:tabs>
          <w:tab w:val="left" w:pos="566"/>
        </w:tabs>
        <w:jc w:val="both"/>
      </w:pPr>
    </w:p>
    <w:p w14:paraId="2E7F7AD1" w14:textId="77777777" w:rsidR="00973A98" w:rsidRDefault="00973A98">
      <w:pPr>
        <w:pStyle w:val="Standard"/>
        <w:tabs>
          <w:tab w:val="left" w:pos="655"/>
        </w:tabs>
        <w:ind w:left="45" w:firstLine="15"/>
        <w:jc w:val="both"/>
      </w:pPr>
    </w:p>
    <w:p w14:paraId="6B9781A9" w14:textId="77777777" w:rsidR="00973A98" w:rsidRDefault="00973A98">
      <w:pPr>
        <w:pStyle w:val="Standard"/>
        <w:tabs>
          <w:tab w:val="left" w:pos="655"/>
        </w:tabs>
        <w:ind w:left="45" w:firstLine="15"/>
        <w:jc w:val="both"/>
      </w:pPr>
    </w:p>
    <w:p w14:paraId="2E561327" w14:textId="77777777" w:rsidR="00973A98" w:rsidRDefault="00973A98">
      <w:pPr>
        <w:pStyle w:val="Standard"/>
        <w:tabs>
          <w:tab w:val="left" w:pos="655"/>
        </w:tabs>
        <w:ind w:left="45" w:firstLine="15"/>
        <w:jc w:val="both"/>
      </w:pPr>
    </w:p>
    <w:p w14:paraId="3729823B" w14:textId="77777777" w:rsidR="00973A98" w:rsidRDefault="00973A98">
      <w:pPr>
        <w:pStyle w:val="Standard"/>
        <w:tabs>
          <w:tab w:val="left" w:pos="655"/>
        </w:tabs>
        <w:ind w:left="45" w:right="-338" w:firstLine="15"/>
        <w:jc w:val="both"/>
      </w:pPr>
    </w:p>
    <w:sectPr w:rsidR="00973A98">
      <w:pgSz w:w="11906" w:h="16838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F74C" w14:textId="77777777" w:rsidR="006E754C" w:rsidRDefault="006E754C">
      <w:r>
        <w:separator/>
      </w:r>
    </w:p>
  </w:endnote>
  <w:endnote w:type="continuationSeparator" w:id="0">
    <w:p w14:paraId="3B420772" w14:textId="77777777" w:rsidR="006E754C" w:rsidRDefault="006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E1EA" w14:textId="77777777" w:rsidR="006E754C" w:rsidRDefault="006E754C">
      <w:r>
        <w:rPr>
          <w:color w:val="000000"/>
        </w:rPr>
        <w:separator/>
      </w:r>
    </w:p>
  </w:footnote>
  <w:footnote w:type="continuationSeparator" w:id="0">
    <w:p w14:paraId="1A20B6CA" w14:textId="77777777" w:rsidR="006E754C" w:rsidRDefault="006E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D64"/>
    <w:multiLevelType w:val="multilevel"/>
    <w:tmpl w:val="C4323A20"/>
    <w:styleLink w:val="WWNum1"/>
    <w:lvl w:ilvl="0">
      <w:numFmt w:val="bullet"/>
      <w:lvlText w:val="·"/>
      <w:lvlJc w:val="left"/>
      <w:pPr>
        <w:ind w:left="709" w:hanging="360"/>
      </w:pPr>
    </w:lvl>
    <w:lvl w:ilvl="1">
      <w:numFmt w:val="bullet"/>
      <w:lvlText w:val="o"/>
      <w:lvlJc w:val="left"/>
      <w:pPr>
        <w:ind w:left="1429" w:hanging="360"/>
      </w:pPr>
    </w:lvl>
    <w:lvl w:ilvl="2">
      <w:numFmt w:val="bullet"/>
      <w:lvlText w:val="§"/>
      <w:lvlJc w:val="left"/>
      <w:pPr>
        <w:ind w:left="2149" w:hanging="360"/>
      </w:pPr>
    </w:lvl>
    <w:lvl w:ilvl="3">
      <w:numFmt w:val="bullet"/>
      <w:lvlText w:val="·"/>
      <w:lvlJc w:val="left"/>
      <w:pPr>
        <w:ind w:left="2869" w:hanging="360"/>
      </w:pPr>
    </w:lvl>
    <w:lvl w:ilvl="4">
      <w:numFmt w:val="bullet"/>
      <w:lvlText w:val="o"/>
      <w:lvlJc w:val="left"/>
      <w:pPr>
        <w:ind w:left="3589" w:hanging="360"/>
      </w:pPr>
    </w:lvl>
    <w:lvl w:ilvl="5">
      <w:numFmt w:val="bullet"/>
      <w:lvlText w:val="§"/>
      <w:lvlJc w:val="left"/>
      <w:pPr>
        <w:ind w:left="4309" w:hanging="360"/>
      </w:pPr>
    </w:lvl>
    <w:lvl w:ilvl="6">
      <w:numFmt w:val="bullet"/>
      <w:lvlText w:val="·"/>
      <w:lvlJc w:val="left"/>
      <w:pPr>
        <w:ind w:left="5029" w:hanging="360"/>
      </w:pPr>
    </w:lvl>
    <w:lvl w:ilvl="7">
      <w:numFmt w:val="bullet"/>
      <w:lvlText w:val="o"/>
      <w:lvlJc w:val="left"/>
      <w:pPr>
        <w:ind w:left="5749" w:hanging="360"/>
      </w:pPr>
    </w:lvl>
    <w:lvl w:ilvl="8">
      <w:numFmt w:val="bullet"/>
      <w:lvlText w:val="§"/>
      <w:lvlJc w:val="left"/>
      <w:pPr>
        <w:ind w:left="64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A98"/>
    <w:rsid w:val="00214910"/>
    <w:rsid w:val="006E754C"/>
    <w:rsid w:val="009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9470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pPr>
      <w:suppressAutoHyphens/>
    </w:pPr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basedOn w:val="DStyleparagraph"/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7"/>
    <w:uiPriority w:val="11"/>
    <w:qFormat/>
    <w:pPr>
      <w:jc w:val="center"/>
    </w:p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8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9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a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7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"/>
  </w:style>
  <w:style w:type="paragraph" w:styleId="af1">
    <w:name w:val="table of figures"/>
    <w:basedOn w:val="a"/>
  </w:style>
  <w:style w:type="paragraph" w:customStyle="1" w:styleId="DStyleparagraph0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4"/>
      <w:lang w:val="de-DE"/>
    </w:rPr>
  </w:style>
  <w:style w:type="paragraph" w:customStyle="1" w:styleId="Standard">
    <w:name w:val="Standard"/>
    <w:basedOn w:val="DStyleparagraph0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  <w:style w:type="character" w:customStyle="1" w:styleId="T1">
    <w:name w:val="T1"/>
    <w:rPr>
      <w:rFonts w:ascii="Symbol" w:eastAsia="Symbol" w:hAnsi="Symbol" w:cs="Symbol"/>
    </w:rPr>
  </w:style>
  <w:style w:type="character" w:customStyle="1" w:styleId="T2">
    <w:name w:val="T2"/>
    <w:rPr>
      <w:rFonts w:ascii="Courier New" w:eastAsia="Courier New" w:hAnsi="Courier New" w:cs="Courier New"/>
    </w:rPr>
  </w:style>
  <w:style w:type="character" w:customStyle="1" w:styleId="T3">
    <w:name w:val="T3"/>
    <w:rPr>
      <w:rFonts w:ascii="Wingdings" w:eastAsia="Wingdings" w:hAnsi="Wingdings" w:cs="Wingdings"/>
    </w:rPr>
  </w:style>
  <w:style w:type="character" w:customStyle="1" w:styleId="T4">
    <w:name w:val="T4"/>
    <w:rPr>
      <w:rFonts w:ascii="Symbol" w:eastAsia="Symbol" w:hAnsi="Symbol" w:cs="Symbol"/>
    </w:rPr>
  </w:style>
  <w:style w:type="character" w:customStyle="1" w:styleId="T5">
    <w:name w:val="T5"/>
    <w:rPr>
      <w:rFonts w:ascii="Courier New" w:eastAsia="Courier New" w:hAnsi="Courier New" w:cs="Courier New"/>
    </w:rPr>
  </w:style>
  <w:style w:type="character" w:customStyle="1" w:styleId="T6">
    <w:name w:val="T6"/>
    <w:rPr>
      <w:rFonts w:ascii="Wingdings" w:eastAsia="Wingdings" w:hAnsi="Wingdings" w:cs="Wingdings"/>
    </w:rPr>
  </w:style>
  <w:style w:type="character" w:customStyle="1" w:styleId="T7">
    <w:name w:val="T7"/>
    <w:rPr>
      <w:rFonts w:ascii="Symbol" w:eastAsia="Symbol" w:hAnsi="Symbol" w:cs="Symbol"/>
    </w:rPr>
  </w:style>
  <w:style w:type="character" w:customStyle="1" w:styleId="T8">
    <w:name w:val="T8"/>
    <w:rPr>
      <w:rFonts w:ascii="Courier New" w:eastAsia="Courier New" w:hAnsi="Courier New" w:cs="Courier New"/>
    </w:rPr>
  </w:style>
  <w:style w:type="character" w:customStyle="1" w:styleId="T9">
    <w:name w:val="T9"/>
    <w:rPr>
      <w:rFonts w:ascii="Wingdings" w:eastAsia="Wingdings" w:hAnsi="Wingdings" w:cs="Wingding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2024-04-10T07:24:00Z</dcterms:created>
  <dcterms:modified xsi:type="dcterms:W3CDTF">2024-04-10T07:24:00Z</dcterms:modified>
</cp:coreProperties>
</file>