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1CAC" w14:textId="0508B612" w:rsidR="00DC2401" w:rsidRDefault="00DC2401" w:rsidP="00DC2401">
      <w:pPr>
        <w:pStyle w:val="a3"/>
        <w:ind w:left="5387"/>
        <w:rPr>
          <w:b/>
          <w:sz w:val="24"/>
        </w:rPr>
      </w:pPr>
      <w:r>
        <w:rPr>
          <w:b/>
          <w:sz w:val="24"/>
        </w:rPr>
        <w:t>Проект</w:t>
      </w:r>
    </w:p>
    <w:p w14:paraId="62B1D5C3" w14:textId="77777777" w:rsidR="00DC2401" w:rsidRDefault="00DC2401" w:rsidP="00DC2401">
      <w:pPr>
        <w:pStyle w:val="a3"/>
        <w:ind w:left="5387"/>
        <w:rPr>
          <w:sz w:val="20"/>
          <w:szCs w:val="20"/>
        </w:rPr>
      </w:pPr>
      <w:r>
        <w:rPr>
          <w:sz w:val="20"/>
          <w:szCs w:val="20"/>
        </w:rPr>
        <w:t>вносится постоянной комиссией Совета депутатов Старооскольского городского округа по нормативно-правовой деятельности и вопросам местного самоуправления</w:t>
      </w:r>
    </w:p>
    <w:p w14:paraId="5B628D87" w14:textId="77777777" w:rsidR="00DC2401" w:rsidRDefault="00DC2401" w:rsidP="00DC2401">
      <w:pPr>
        <w:pStyle w:val="a3"/>
        <w:rPr>
          <w:b/>
          <w:szCs w:val="26"/>
        </w:rPr>
      </w:pPr>
    </w:p>
    <w:p w14:paraId="6EDC5F43" w14:textId="77777777" w:rsidR="00DC2401" w:rsidRDefault="00DC2401" w:rsidP="00DC24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173F8AC6" w14:textId="77777777" w:rsidR="00DC2401" w:rsidRDefault="00DC2401" w:rsidP="00DC24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СТАРООСКОЛЬСКОГО ГОРОДСКОГО ОКРУГА</w:t>
      </w:r>
    </w:p>
    <w:p w14:paraId="7BBB8419" w14:textId="77777777" w:rsidR="00DC2401" w:rsidRDefault="00DC2401" w:rsidP="00DC2401">
      <w:pPr>
        <w:tabs>
          <w:tab w:val="left" w:pos="4820"/>
        </w:tabs>
        <w:jc w:val="center"/>
        <w:rPr>
          <w:rFonts w:ascii="Arial" w:hAnsi="Arial" w:cs="Arial"/>
          <w:sz w:val="28"/>
          <w:szCs w:val="28"/>
        </w:rPr>
      </w:pPr>
    </w:p>
    <w:p w14:paraId="63C7BFCC" w14:textId="77777777" w:rsidR="00DC2401" w:rsidRDefault="00DC2401" w:rsidP="00DC2401">
      <w:pPr>
        <w:tabs>
          <w:tab w:val="left" w:pos="4536"/>
        </w:tabs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РЕШЕНИЕ</w:t>
      </w:r>
    </w:p>
    <w:p w14:paraId="0115D3BF" w14:textId="77777777" w:rsidR="00DC2401" w:rsidRDefault="00DC2401" w:rsidP="00DC2401">
      <w:pPr>
        <w:rPr>
          <w:sz w:val="26"/>
          <w:szCs w:val="26"/>
        </w:rPr>
      </w:pPr>
    </w:p>
    <w:p w14:paraId="5B5D5771" w14:textId="77777777" w:rsidR="00DC2401" w:rsidRDefault="00DC2401" w:rsidP="00D652E7">
      <w:pPr>
        <w:autoSpaceDE w:val="0"/>
        <w:autoSpaceDN w:val="0"/>
        <w:adjustRightInd w:val="0"/>
        <w:ind w:right="5103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7F128EAB" w14:textId="1F748867" w:rsidR="00D652E7" w:rsidRPr="00C36036" w:rsidRDefault="00D652E7" w:rsidP="00D652E7">
      <w:pPr>
        <w:autoSpaceDE w:val="0"/>
        <w:autoSpaceDN w:val="0"/>
        <w:adjustRightInd w:val="0"/>
        <w:ind w:right="5103"/>
        <w:jc w:val="both"/>
        <w:rPr>
          <w:rFonts w:ascii="Times New Roman CYR" w:hAnsi="Times New Roman CYR" w:cs="Times New Roman CYR"/>
          <w:sz w:val="26"/>
          <w:szCs w:val="26"/>
        </w:rPr>
      </w:pPr>
      <w:r w:rsidRPr="00C36036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некоторые решения Совета депутатов Старооскольского городского округа</w:t>
      </w:r>
      <w:r w:rsidR="00B144F5">
        <w:rPr>
          <w:rFonts w:ascii="Times New Roman CYR" w:hAnsi="Times New Roman CYR" w:cs="Times New Roman CYR"/>
          <w:b/>
          <w:bCs/>
          <w:sz w:val="26"/>
          <w:szCs w:val="26"/>
        </w:rPr>
        <w:t xml:space="preserve"> о поощрениях</w:t>
      </w:r>
    </w:p>
    <w:p w14:paraId="05F81F8D" w14:textId="77777777" w:rsidR="00D652E7" w:rsidRPr="001528F7" w:rsidRDefault="00D652E7" w:rsidP="00D652E7">
      <w:pPr>
        <w:tabs>
          <w:tab w:val="left" w:pos="4320"/>
          <w:tab w:val="left" w:pos="4354"/>
          <w:tab w:val="left" w:pos="4536"/>
        </w:tabs>
        <w:jc w:val="both"/>
        <w:rPr>
          <w:sz w:val="26"/>
          <w:szCs w:val="26"/>
        </w:rPr>
      </w:pPr>
    </w:p>
    <w:p w14:paraId="1ADF0737" w14:textId="77777777" w:rsidR="00D652E7" w:rsidRPr="001528F7" w:rsidRDefault="00D652E7" w:rsidP="00D652E7">
      <w:pPr>
        <w:jc w:val="both"/>
        <w:rPr>
          <w:sz w:val="26"/>
          <w:szCs w:val="26"/>
        </w:rPr>
      </w:pPr>
    </w:p>
    <w:p w14:paraId="79249C26" w14:textId="61DFCC68" w:rsidR="00D652E7" w:rsidRPr="00C36036" w:rsidRDefault="00D652E7" w:rsidP="00D652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6036">
        <w:rPr>
          <w:color w:val="000000"/>
          <w:sz w:val="26"/>
          <w:szCs w:val="26"/>
        </w:rPr>
        <w:t xml:space="preserve">В соответствии с Федеральным </w:t>
      </w:r>
      <w:hyperlink r:id="rId6" w:history="1">
        <w:r w:rsidRPr="00C36036">
          <w:rPr>
            <w:color w:val="000000"/>
            <w:sz w:val="26"/>
            <w:szCs w:val="26"/>
          </w:rPr>
          <w:t>законом</w:t>
        </w:r>
      </w:hyperlink>
      <w:r w:rsidRPr="00C36036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</w:t>
      </w:r>
      <w:r w:rsidRPr="00C36036">
        <w:rPr>
          <w:color w:val="000000"/>
          <w:sz w:val="26"/>
          <w:szCs w:val="26"/>
        </w:rPr>
        <w:t>6 октября 2003 года №</w:t>
      </w:r>
      <w:r w:rsidR="00AA551E">
        <w:rPr>
          <w:color w:val="000000"/>
          <w:sz w:val="26"/>
          <w:szCs w:val="26"/>
        </w:rPr>
        <w:t xml:space="preserve"> </w:t>
      </w:r>
      <w:r w:rsidRPr="00C36036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7200FD">
        <w:rPr>
          <w:color w:val="000000"/>
          <w:sz w:val="26"/>
          <w:szCs w:val="26"/>
        </w:rPr>
        <w:t>, руководствуясь</w:t>
      </w:r>
      <w:r w:rsidRPr="00C36036">
        <w:rPr>
          <w:color w:val="000000"/>
          <w:sz w:val="26"/>
          <w:szCs w:val="26"/>
        </w:rPr>
        <w:t xml:space="preserve"> </w:t>
      </w:r>
      <w:hyperlink r:id="rId7" w:history="1">
        <w:r w:rsidRPr="00C36036">
          <w:rPr>
            <w:color w:val="000000"/>
            <w:sz w:val="26"/>
            <w:szCs w:val="26"/>
          </w:rPr>
          <w:t>Устав</w:t>
        </w:r>
        <w:r w:rsidR="007200FD">
          <w:rPr>
            <w:color w:val="000000"/>
            <w:sz w:val="26"/>
            <w:szCs w:val="26"/>
          </w:rPr>
          <w:t>ом</w:t>
        </w:r>
      </w:hyperlink>
      <w:r w:rsidRPr="00C36036">
        <w:rPr>
          <w:color w:val="000000"/>
          <w:sz w:val="26"/>
          <w:szCs w:val="26"/>
        </w:rPr>
        <w:t xml:space="preserve"> Старооскольского городского округа Белгородской области</w:t>
      </w:r>
      <w:r w:rsidRPr="00C36036">
        <w:rPr>
          <w:sz w:val="26"/>
          <w:szCs w:val="26"/>
        </w:rPr>
        <w:t>, Совет депутатов Старооскольского городского округа</w:t>
      </w:r>
    </w:p>
    <w:p w14:paraId="0C874F79" w14:textId="77777777" w:rsidR="00D652E7" w:rsidRPr="001528F7" w:rsidRDefault="00D652E7" w:rsidP="00D652E7">
      <w:pPr>
        <w:jc w:val="center"/>
        <w:rPr>
          <w:b/>
          <w:sz w:val="26"/>
        </w:rPr>
      </w:pPr>
    </w:p>
    <w:p w14:paraId="3E009D90" w14:textId="77777777" w:rsidR="00D652E7" w:rsidRPr="001528F7" w:rsidRDefault="00D652E7" w:rsidP="00D652E7">
      <w:pPr>
        <w:jc w:val="center"/>
        <w:rPr>
          <w:b/>
          <w:sz w:val="26"/>
        </w:rPr>
      </w:pPr>
      <w:r w:rsidRPr="001528F7">
        <w:rPr>
          <w:b/>
          <w:sz w:val="26"/>
        </w:rPr>
        <w:t>Р Е Ш И Л:</w:t>
      </w:r>
    </w:p>
    <w:p w14:paraId="38A97787" w14:textId="77777777" w:rsidR="00D652E7" w:rsidRPr="001528F7" w:rsidRDefault="00D652E7" w:rsidP="00D652E7">
      <w:pPr>
        <w:jc w:val="both"/>
        <w:rPr>
          <w:sz w:val="26"/>
          <w:szCs w:val="26"/>
        </w:rPr>
      </w:pPr>
    </w:p>
    <w:p w14:paraId="7800F796" w14:textId="3A19971A" w:rsidR="00D652E7" w:rsidRPr="002D3271" w:rsidRDefault="00DD1C51" w:rsidP="00D65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652E7" w:rsidRPr="002D3271">
        <w:rPr>
          <w:sz w:val="26"/>
          <w:szCs w:val="26"/>
        </w:rPr>
        <w:t xml:space="preserve">. Внести в Положение о Почетной грамоте и благодарности Совета депутатов Старооскольского городского округа Белгородской области, утвержденное решением Совета депутатов Старооскольского городского округа </w:t>
      </w:r>
      <w:r w:rsidR="00F07E38">
        <w:rPr>
          <w:sz w:val="26"/>
          <w:szCs w:val="26"/>
        </w:rPr>
        <w:t xml:space="preserve">                                      </w:t>
      </w:r>
      <w:r w:rsidR="00D652E7" w:rsidRPr="002D3271">
        <w:rPr>
          <w:sz w:val="26"/>
          <w:szCs w:val="26"/>
        </w:rPr>
        <w:t>от 27 июня 2008</w:t>
      </w:r>
      <w:r w:rsidR="00F07E38">
        <w:rPr>
          <w:sz w:val="26"/>
          <w:szCs w:val="26"/>
        </w:rPr>
        <w:t xml:space="preserve"> </w:t>
      </w:r>
      <w:r w:rsidR="00D652E7" w:rsidRPr="002D3271">
        <w:rPr>
          <w:sz w:val="26"/>
          <w:szCs w:val="26"/>
        </w:rPr>
        <w:t>года №</w:t>
      </w:r>
      <w:r w:rsidR="00F07E38">
        <w:rPr>
          <w:sz w:val="26"/>
          <w:szCs w:val="26"/>
        </w:rPr>
        <w:t xml:space="preserve"> </w:t>
      </w:r>
      <w:r w:rsidR="00D652E7" w:rsidRPr="002D3271">
        <w:rPr>
          <w:sz w:val="26"/>
          <w:szCs w:val="26"/>
        </w:rPr>
        <w:t xml:space="preserve">102 </w:t>
      </w:r>
      <w:bookmarkStart w:id="0" w:name="_Hlk47714294"/>
      <w:r w:rsidR="00D652E7" w:rsidRPr="002D3271">
        <w:rPr>
          <w:sz w:val="26"/>
          <w:szCs w:val="26"/>
        </w:rPr>
        <w:t>(с</w:t>
      </w:r>
      <w:r w:rsidR="00F07E38">
        <w:rPr>
          <w:sz w:val="26"/>
          <w:szCs w:val="26"/>
        </w:rPr>
        <w:t xml:space="preserve"> </w:t>
      </w:r>
      <w:r w:rsidR="00D652E7" w:rsidRPr="002D3271">
        <w:rPr>
          <w:sz w:val="26"/>
          <w:szCs w:val="26"/>
        </w:rPr>
        <w:t>изменениями, внесенными решени</w:t>
      </w:r>
      <w:r w:rsidR="00C52013">
        <w:rPr>
          <w:sz w:val="26"/>
          <w:szCs w:val="26"/>
        </w:rPr>
        <w:t>ями</w:t>
      </w:r>
      <w:r w:rsidR="00D652E7" w:rsidRPr="002D3271">
        <w:rPr>
          <w:sz w:val="26"/>
          <w:szCs w:val="26"/>
        </w:rPr>
        <w:t xml:space="preserve"> Совета депутатов Старооскольского городского округа от 25 февраля 2011 года №</w:t>
      </w:r>
      <w:r w:rsidR="00F07E38">
        <w:rPr>
          <w:sz w:val="26"/>
          <w:szCs w:val="26"/>
        </w:rPr>
        <w:t xml:space="preserve"> </w:t>
      </w:r>
      <w:r w:rsidR="00D652E7" w:rsidRPr="002D3271">
        <w:rPr>
          <w:sz w:val="26"/>
          <w:szCs w:val="26"/>
        </w:rPr>
        <w:t>539</w:t>
      </w:r>
      <w:r w:rsidR="00885B0D">
        <w:rPr>
          <w:sz w:val="26"/>
          <w:szCs w:val="26"/>
        </w:rPr>
        <w:t>,</w:t>
      </w:r>
      <w:r w:rsidR="00885B0D" w:rsidRPr="00885B0D">
        <w:rPr>
          <w:sz w:val="26"/>
          <w:szCs w:val="26"/>
        </w:rPr>
        <w:t xml:space="preserve"> </w:t>
      </w:r>
      <w:r w:rsidR="00885B0D">
        <w:rPr>
          <w:sz w:val="26"/>
          <w:szCs w:val="26"/>
        </w:rPr>
        <w:t>от 29 апреля 2020 года № 361</w:t>
      </w:r>
      <w:r w:rsidR="00F07E38">
        <w:rPr>
          <w:sz w:val="26"/>
          <w:szCs w:val="26"/>
        </w:rPr>
        <w:t>, от 30 октября 2020 года № 432</w:t>
      </w:r>
      <w:r w:rsidR="00D652E7" w:rsidRPr="002D3271">
        <w:rPr>
          <w:sz w:val="26"/>
          <w:szCs w:val="26"/>
        </w:rPr>
        <w:t>)</w:t>
      </w:r>
      <w:bookmarkEnd w:id="0"/>
      <w:r w:rsidR="00D652E7" w:rsidRPr="002D3271">
        <w:rPr>
          <w:sz w:val="26"/>
          <w:szCs w:val="26"/>
        </w:rPr>
        <w:t>, следующие изменения:</w:t>
      </w:r>
    </w:p>
    <w:p w14:paraId="3EA4A462" w14:textId="09E837EC" w:rsidR="00F07E38" w:rsidRDefault="008108B7" w:rsidP="00D65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652E7" w:rsidRPr="002D3271">
        <w:rPr>
          <w:sz w:val="26"/>
          <w:szCs w:val="26"/>
        </w:rPr>
        <w:t>.1. </w:t>
      </w:r>
      <w:r>
        <w:rPr>
          <w:sz w:val="26"/>
          <w:szCs w:val="26"/>
        </w:rPr>
        <w:t xml:space="preserve">Пункт 2.3 </w:t>
      </w:r>
      <w:r w:rsidR="008E08FA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8E08FA">
        <w:rPr>
          <w:sz w:val="26"/>
          <w:szCs w:val="26"/>
        </w:rPr>
        <w:t xml:space="preserve"> 2</w:t>
      </w:r>
      <w:bookmarkStart w:id="1" w:name="_Hlk47714517"/>
      <w:r>
        <w:rPr>
          <w:sz w:val="26"/>
          <w:szCs w:val="26"/>
        </w:rPr>
        <w:t xml:space="preserve"> </w:t>
      </w:r>
      <w:r w:rsidR="00F07E38">
        <w:rPr>
          <w:sz w:val="26"/>
          <w:szCs w:val="26"/>
        </w:rPr>
        <w:t>дополнить абзацем</w:t>
      </w:r>
      <w:r w:rsidR="003C08EC">
        <w:rPr>
          <w:sz w:val="26"/>
          <w:szCs w:val="26"/>
        </w:rPr>
        <w:t xml:space="preserve"> </w:t>
      </w:r>
      <w:r w:rsidR="00F07E38">
        <w:rPr>
          <w:sz w:val="26"/>
          <w:szCs w:val="26"/>
        </w:rPr>
        <w:t>следующего содержания:</w:t>
      </w:r>
    </w:p>
    <w:p w14:paraId="03A966DB" w14:textId="7D8B895A" w:rsidR="008E08FA" w:rsidRDefault="00F07E38" w:rsidP="00D65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 случае, когда субъекто</w:t>
      </w:r>
      <w:r w:rsidR="00AA551E">
        <w:rPr>
          <w:sz w:val="26"/>
          <w:szCs w:val="26"/>
        </w:rPr>
        <w:t>м</w:t>
      </w:r>
      <w:r>
        <w:rPr>
          <w:sz w:val="26"/>
          <w:szCs w:val="26"/>
        </w:rPr>
        <w:t xml:space="preserve"> выдвижения кандидатуры на поощрение Почетной грамотой, благодарностью является Председатель Совета депутатов Старооскольского городского округа, </w:t>
      </w:r>
      <w:bookmarkStart w:id="2" w:name="_Hlk132187228"/>
      <w:r>
        <w:rPr>
          <w:sz w:val="26"/>
          <w:szCs w:val="26"/>
        </w:rPr>
        <w:t xml:space="preserve">представление </w:t>
      </w:r>
      <w:r w:rsidR="003C08EC">
        <w:rPr>
          <w:sz w:val="26"/>
          <w:szCs w:val="26"/>
        </w:rPr>
        <w:t>ходатайства о поощрении Почетной грамотой или Благодарностью</w:t>
      </w:r>
      <w:r w:rsidR="00D170E8">
        <w:rPr>
          <w:sz w:val="26"/>
          <w:szCs w:val="26"/>
        </w:rPr>
        <w:t xml:space="preserve">, </w:t>
      </w:r>
      <w:r>
        <w:rPr>
          <w:sz w:val="26"/>
          <w:szCs w:val="26"/>
        </w:rPr>
        <w:t>не требуется</w:t>
      </w:r>
      <w:bookmarkEnd w:id="2"/>
      <w:r>
        <w:rPr>
          <w:sz w:val="26"/>
          <w:szCs w:val="26"/>
        </w:rPr>
        <w:t>.</w:t>
      </w:r>
      <w:r w:rsidR="008108B7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14:paraId="536517B1" w14:textId="3C45AD6D" w:rsidR="008108B7" w:rsidRDefault="008108B7" w:rsidP="00D65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3.7 раздела 3 исключить;</w:t>
      </w:r>
    </w:p>
    <w:p w14:paraId="34319189" w14:textId="77777777" w:rsidR="008108B7" w:rsidRDefault="008108B7" w:rsidP="00D65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9 Представления к поощрению Почетной грамотой (благодарностью) Совета депутатов Старооскольского городского округа Белгородской области (Приложение 1) изложить в следующей редакции:</w:t>
      </w:r>
    </w:p>
    <w:p w14:paraId="7E7A0E55" w14:textId="4D1E758C" w:rsidR="008108B7" w:rsidRDefault="008108B7" w:rsidP="008108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«9. Трудовая деятельность (указывается в соответствии с записями в трудовой книжке и (или) сведениями о трудовой деятельности</w:t>
      </w:r>
      <w:r w:rsidR="00C12B4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tbl>
      <w:tblPr>
        <w:tblStyle w:val="ac"/>
        <w:tblW w:w="9478" w:type="dxa"/>
        <w:tblLook w:val="04A0" w:firstRow="1" w:lastRow="0" w:firstColumn="1" w:lastColumn="0" w:noHBand="0" w:noVBand="1"/>
      </w:tblPr>
      <w:tblGrid>
        <w:gridCol w:w="1070"/>
        <w:gridCol w:w="1035"/>
        <w:gridCol w:w="6962"/>
        <w:gridCol w:w="411"/>
      </w:tblGrid>
      <w:tr w:rsidR="002813CD" w14:paraId="577CFD0C" w14:textId="623B64B7" w:rsidTr="002813CD">
        <w:tc>
          <w:tcPr>
            <w:tcW w:w="2105" w:type="dxa"/>
            <w:gridSpan w:val="2"/>
          </w:tcPr>
          <w:p w14:paraId="61A76232" w14:textId="7E2CDCBE" w:rsidR="002813CD" w:rsidRDefault="002813CD" w:rsidP="002813C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и год (</w:t>
            </w:r>
            <w:proofErr w:type="spellStart"/>
            <w:r>
              <w:rPr>
                <w:sz w:val="26"/>
                <w:szCs w:val="26"/>
              </w:rPr>
              <w:t>ммгггг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6D6F076E" w14:textId="4ED2D4F8" w:rsidR="002813CD" w:rsidRDefault="002813CD" w:rsidP="002813C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с указанием наименования организации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3A915" w14:textId="77777777" w:rsidR="002813CD" w:rsidRDefault="002813CD" w:rsidP="002813C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3CD" w14:paraId="46BD3AEA" w14:textId="0ACA53FD" w:rsidTr="002813CD">
        <w:tc>
          <w:tcPr>
            <w:tcW w:w="1070" w:type="dxa"/>
          </w:tcPr>
          <w:p w14:paraId="71049963" w14:textId="49A156BC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поступ-ления</w:t>
            </w:r>
            <w:proofErr w:type="spellEnd"/>
            <w:proofErr w:type="gramEnd"/>
          </w:p>
        </w:tc>
        <w:tc>
          <w:tcPr>
            <w:tcW w:w="1035" w:type="dxa"/>
          </w:tcPr>
          <w:p w14:paraId="587D579C" w14:textId="52D7700F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ухода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5B96E432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BDB8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13CD" w14:paraId="3D210CF2" w14:textId="43EF0726" w:rsidTr="002813CD">
        <w:tc>
          <w:tcPr>
            <w:tcW w:w="1070" w:type="dxa"/>
          </w:tcPr>
          <w:p w14:paraId="6489FA4C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1C5426E7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636537F8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20556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13CD" w14:paraId="63B3EAD2" w14:textId="36C3877D" w:rsidTr="002813CD">
        <w:tc>
          <w:tcPr>
            <w:tcW w:w="1070" w:type="dxa"/>
          </w:tcPr>
          <w:p w14:paraId="37FA7050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1DB38315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0AB88430" w14:textId="77777777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98AF" w14:textId="366D5FFA" w:rsidR="002813CD" w:rsidRDefault="002813CD" w:rsidP="008108B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14:paraId="24905E64" w14:textId="77777777" w:rsidR="00C12B47" w:rsidRDefault="00C12B47" w:rsidP="008108B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End w:id="1"/>
    <w:p w14:paraId="66FDD0EC" w14:textId="42E7862A" w:rsidR="00D652E7" w:rsidRPr="002D3271" w:rsidRDefault="00D170E8" w:rsidP="004038A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652E7" w:rsidRPr="002D3271">
        <w:rPr>
          <w:sz w:val="26"/>
          <w:szCs w:val="26"/>
        </w:rPr>
        <w:t>. Внести в Положение о ценном подарке Совета депутатов Старооскольского городского округа Белгородской области, утвержденное решением Совета депутатов Старооскольского городского округа от 27 июня 2008 года №</w:t>
      </w:r>
      <w:r w:rsidR="002813CD">
        <w:rPr>
          <w:sz w:val="26"/>
          <w:szCs w:val="26"/>
        </w:rPr>
        <w:t xml:space="preserve"> </w:t>
      </w:r>
      <w:r w:rsidR="00D652E7" w:rsidRPr="002D3271">
        <w:rPr>
          <w:sz w:val="26"/>
          <w:szCs w:val="26"/>
        </w:rPr>
        <w:t>103</w:t>
      </w:r>
      <w:r w:rsidR="00C52013">
        <w:rPr>
          <w:sz w:val="26"/>
          <w:szCs w:val="26"/>
        </w:rPr>
        <w:t xml:space="preserve"> </w:t>
      </w:r>
      <w:r w:rsidR="00C52013" w:rsidRPr="002D3271">
        <w:rPr>
          <w:sz w:val="26"/>
          <w:szCs w:val="26"/>
        </w:rPr>
        <w:t>(с</w:t>
      </w:r>
      <w:r w:rsidR="003203DF">
        <w:rPr>
          <w:sz w:val="26"/>
          <w:szCs w:val="26"/>
        </w:rPr>
        <w:t xml:space="preserve"> </w:t>
      </w:r>
      <w:r w:rsidR="00C52013" w:rsidRPr="002D3271">
        <w:rPr>
          <w:sz w:val="26"/>
          <w:szCs w:val="26"/>
        </w:rPr>
        <w:t xml:space="preserve">изменениями, внесенными решением Совета депутатов Старооскольского городского округа </w:t>
      </w:r>
      <w:r w:rsidR="00C52013">
        <w:rPr>
          <w:sz w:val="26"/>
          <w:szCs w:val="26"/>
        </w:rPr>
        <w:t>от 29 апреля 2020 года № 361</w:t>
      </w:r>
      <w:r w:rsidR="002813CD">
        <w:rPr>
          <w:sz w:val="26"/>
          <w:szCs w:val="26"/>
        </w:rPr>
        <w:t>,</w:t>
      </w:r>
      <w:r w:rsidR="002813CD" w:rsidRPr="002813CD">
        <w:rPr>
          <w:sz w:val="26"/>
          <w:szCs w:val="26"/>
        </w:rPr>
        <w:t xml:space="preserve"> </w:t>
      </w:r>
      <w:r w:rsidR="002813CD">
        <w:rPr>
          <w:sz w:val="26"/>
          <w:szCs w:val="26"/>
        </w:rPr>
        <w:t>от 30 октября 2020 года № 432</w:t>
      </w:r>
      <w:r w:rsidR="00C52013" w:rsidRPr="002D3271">
        <w:rPr>
          <w:sz w:val="26"/>
          <w:szCs w:val="26"/>
        </w:rPr>
        <w:t>)</w:t>
      </w:r>
      <w:r w:rsidR="00D652E7" w:rsidRPr="002D3271">
        <w:rPr>
          <w:sz w:val="26"/>
          <w:szCs w:val="26"/>
        </w:rPr>
        <w:t>, следующие изменения:</w:t>
      </w:r>
    </w:p>
    <w:p w14:paraId="2E25E447" w14:textId="1ED7C52D" w:rsidR="00D170E8" w:rsidRDefault="00D170E8" w:rsidP="00D170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52E7" w:rsidRPr="002D3271">
        <w:rPr>
          <w:sz w:val="26"/>
          <w:szCs w:val="26"/>
        </w:rPr>
        <w:t>.1.</w:t>
      </w:r>
      <w:r w:rsidR="00632D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2.3 раздела 2 дополнить абзацем </w:t>
      </w:r>
      <w:bookmarkStart w:id="3" w:name="_GoBack"/>
      <w:bookmarkEnd w:id="3"/>
      <w:r>
        <w:rPr>
          <w:sz w:val="26"/>
          <w:szCs w:val="26"/>
        </w:rPr>
        <w:t>следующего содержания:</w:t>
      </w:r>
    </w:p>
    <w:p w14:paraId="7EB338AD" w14:textId="5961124D" w:rsidR="00D170E8" w:rsidRDefault="00D170E8" w:rsidP="00D170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случае, когда субъектов выдвижения кандидатуры на поощрение ценным подарком является Председатель Совета депутатов Старооскольского городского округа, представление </w:t>
      </w:r>
      <w:r w:rsidR="003C08EC">
        <w:rPr>
          <w:sz w:val="26"/>
          <w:szCs w:val="26"/>
        </w:rPr>
        <w:t xml:space="preserve">ходатайства о поощрении </w:t>
      </w:r>
      <w:r w:rsidR="003C08EC">
        <w:rPr>
          <w:sz w:val="26"/>
          <w:szCs w:val="26"/>
        </w:rPr>
        <w:t>ценным подарком</w:t>
      </w:r>
      <w:r w:rsidR="003C08E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требуется.»; </w:t>
      </w:r>
    </w:p>
    <w:p w14:paraId="70ECDB3F" w14:textId="44D75EBE" w:rsidR="00D170E8" w:rsidRDefault="00D170E8" w:rsidP="00D170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Пункт 9 Представления к поощрению ценным подарком Совета депутатов Старооскольского городского округа Белгородской области (Приложение 1) изложить в следующей редакции:</w:t>
      </w:r>
    </w:p>
    <w:p w14:paraId="49A3F3BA" w14:textId="77777777" w:rsidR="00D170E8" w:rsidRDefault="00D170E8" w:rsidP="00D170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«9. Трудовая деятельность (указывается в соответствии с записями в трудовой книжке и (или) сведениями о трудовой деятельности):</w:t>
      </w:r>
    </w:p>
    <w:tbl>
      <w:tblPr>
        <w:tblStyle w:val="ac"/>
        <w:tblW w:w="9478" w:type="dxa"/>
        <w:tblLook w:val="04A0" w:firstRow="1" w:lastRow="0" w:firstColumn="1" w:lastColumn="0" w:noHBand="0" w:noVBand="1"/>
      </w:tblPr>
      <w:tblGrid>
        <w:gridCol w:w="1070"/>
        <w:gridCol w:w="1035"/>
        <w:gridCol w:w="6962"/>
        <w:gridCol w:w="411"/>
      </w:tblGrid>
      <w:tr w:rsidR="00D170E8" w14:paraId="328F72FF" w14:textId="77777777" w:rsidTr="00110D2C">
        <w:tc>
          <w:tcPr>
            <w:tcW w:w="2105" w:type="dxa"/>
            <w:gridSpan w:val="2"/>
          </w:tcPr>
          <w:p w14:paraId="31C9F984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и год (</w:t>
            </w:r>
            <w:proofErr w:type="spellStart"/>
            <w:r>
              <w:rPr>
                <w:sz w:val="26"/>
                <w:szCs w:val="26"/>
              </w:rPr>
              <w:t>ммгггг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2C7619B7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с указанием наименования организации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5660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170E8" w14:paraId="488C090F" w14:textId="77777777" w:rsidTr="00110D2C">
        <w:tc>
          <w:tcPr>
            <w:tcW w:w="1070" w:type="dxa"/>
          </w:tcPr>
          <w:p w14:paraId="443B7D79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поступ-ления</w:t>
            </w:r>
            <w:proofErr w:type="spellEnd"/>
            <w:proofErr w:type="gramEnd"/>
          </w:p>
        </w:tc>
        <w:tc>
          <w:tcPr>
            <w:tcW w:w="1035" w:type="dxa"/>
          </w:tcPr>
          <w:p w14:paraId="394966D2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ухода</w:t>
            </w: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4FFA544A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07818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70E8" w14:paraId="32F78543" w14:textId="77777777" w:rsidTr="00110D2C">
        <w:tc>
          <w:tcPr>
            <w:tcW w:w="1070" w:type="dxa"/>
          </w:tcPr>
          <w:p w14:paraId="3F446435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3DC52457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4F0FE456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7A311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70E8" w14:paraId="79FE685D" w14:textId="77777777" w:rsidTr="00110D2C">
        <w:tc>
          <w:tcPr>
            <w:tcW w:w="1070" w:type="dxa"/>
          </w:tcPr>
          <w:p w14:paraId="5CC03D1F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55F5A9AC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62" w:type="dxa"/>
            <w:tcBorders>
              <w:right w:val="single" w:sz="4" w:space="0" w:color="auto"/>
            </w:tcBorders>
          </w:tcPr>
          <w:p w14:paraId="4C7B1C67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D6AFE" w14:textId="77777777" w:rsidR="00D170E8" w:rsidRDefault="00D170E8" w:rsidP="00110D2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14:paraId="7CAF9255" w14:textId="4CA1DEAA" w:rsidR="00D652E7" w:rsidRPr="000E2BB8" w:rsidRDefault="00D170E8" w:rsidP="00D652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</w:t>
      </w:r>
      <w:r w:rsidR="00D652E7" w:rsidRPr="000E2BB8">
        <w:rPr>
          <w:spacing w:val="2"/>
          <w:sz w:val="26"/>
          <w:szCs w:val="26"/>
        </w:rPr>
        <w:t>. 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768DC102" w14:textId="749348F1" w:rsidR="00D652E7" w:rsidRPr="000E2BB8" w:rsidRDefault="00D170E8" w:rsidP="00D652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</w:t>
      </w:r>
      <w:r w:rsidR="00D652E7" w:rsidRPr="000E2BB8">
        <w:rPr>
          <w:spacing w:val="2"/>
          <w:sz w:val="26"/>
          <w:szCs w:val="26"/>
        </w:rPr>
        <w:t>. Настоящее решение вступает в силу со дня его официального опубликования.</w:t>
      </w:r>
    </w:p>
    <w:p w14:paraId="5DEE1158" w14:textId="77777777" w:rsidR="009D0CAB" w:rsidRDefault="009D0CAB" w:rsidP="00D652E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66B693" w14:textId="77777777" w:rsidR="009D0CAB" w:rsidRPr="009D0CAB" w:rsidRDefault="009D0CAB" w:rsidP="009D0CAB">
      <w:pPr>
        <w:tabs>
          <w:tab w:val="left" w:pos="9540"/>
        </w:tabs>
        <w:ind w:right="-186"/>
        <w:rPr>
          <w:b/>
          <w:bCs/>
          <w:sz w:val="26"/>
          <w:szCs w:val="26"/>
        </w:rPr>
      </w:pPr>
      <w:r w:rsidRPr="009D0CAB">
        <w:rPr>
          <w:b/>
          <w:bCs/>
          <w:sz w:val="26"/>
          <w:szCs w:val="26"/>
        </w:rPr>
        <w:t>Председатель Совета депутатов</w:t>
      </w:r>
    </w:p>
    <w:p w14:paraId="07111337" w14:textId="76171E6D" w:rsidR="00953F46" w:rsidRDefault="009D0CAB" w:rsidP="007200FD">
      <w:pPr>
        <w:tabs>
          <w:tab w:val="left" w:pos="9540"/>
        </w:tabs>
        <w:ind w:right="-186"/>
      </w:pPr>
      <w:r w:rsidRPr="009D0CAB">
        <w:rPr>
          <w:b/>
          <w:bCs/>
          <w:sz w:val="26"/>
          <w:szCs w:val="26"/>
        </w:rPr>
        <w:t>Старооскольского городского округа</w:t>
      </w:r>
    </w:p>
    <w:sectPr w:rsidR="00953F46" w:rsidSect="000E2BB8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2566C" w14:textId="77777777" w:rsidR="00E84A77" w:rsidRDefault="00E84A77" w:rsidP="009D0CAB">
      <w:r>
        <w:separator/>
      </w:r>
    </w:p>
  </w:endnote>
  <w:endnote w:type="continuationSeparator" w:id="0">
    <w:p w14:paraId="34B97576" w14:textId="77777777" w:rsidR="00E84A77" w:rsidRDefault="00E84A77" w:rsidP="009D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0141" w14:textId="77777777" w:rsidR="00E84A77" w:rsidRDefault="00E84A77" w:rsidP="009D0CAB">
      <w:r>
        <w:separator/>
      </w:r>
    </w:p>
  </w:footnote>
  <w:footnote w:type="continuationSeparator" w:id="0">
    <w:p w14:paraId="4E717223" w14:textId="77777777" w:rsidR="00E84A77" w:rsidRDefault="00E84A77" w:rsidP="009D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076954"/>
      <w:docPartObj>
        <w:docPartGallery w:val="Page Numbers (Top of Page)"/>
        <w:docPartUnique/>
      </w:docPartObj>
    </w:sdtPr>
    <w:sdtEndPr/>
    <w:sdtContent>
      <w:p w14:paraId="7B60252D" w14:textId="47553371" w:rsidR="009D0CAB" w:rsidRDefault="009D0CAB">
        <w:pPr>
          <w:pStyle w:val="a6"/>
          <w:jc w:val="center"/>
        </w:pPr>
        <w:r w:rsidRPr="009D0CAB">
          <w:rPr>
            <w:sz w:val="26"/>
            <w:szCs w:val="26"/>
          </w:rPr>
          <w:fldChar w:fldCharType="begin"/>
        </w:r>
        <w:r w:rsidRPr="009D0CAB">
          <w:rPr>
            <w:sz w:val="26"/>
            <w:szCs w:val="26"/>
          </w:rPr>
          <w:instrText>PAGE   \* MERGEFORMAT</w:instrText>
        </w:r>
        <w:r w:rsidRPr="009D0CAB">
          <w:rPr>
            <w:sz w:val="26"/>
            <w:szCs w:val="26"/>
          </w:rPr>
          <w:fldChar w:fldCharType="separate"/>
        </w:r>
        <w:r w:rsidR="00F407C9">
          <w:rPr>
            <w:noProof/>
            <w:sz w:val="26"/>
            <w:szCs w:val="26"/>
          </w:rPr>
          <w:t>4</w:t>
        </w:r>
        <w:r w:rsidRPr="009D0CAB">
          <w:rPr>
            <w:sz w:val="26"/>
            <w:szCs w:val="26"/>
          </w:rPr>
          <w:fldChar w:fldCharType="end"/>
        </w:r>
      </w:p>
    </w:sdtContent>
  </w:sdt>
  <w:p w14:paraId="0DF59F2E" w14:textId="77777777" w:rsidR="009D0CAB" w:rsidRDefault="009D0C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4F"/>
    <w:rsid w:val="0001661C"/>
    <w:rsid w:val="0002392A"/>
    <w:rsid w:val="0004069C"/>
    <w:rsid w:val="000646A7"/>
    <w:rsid w:val="000709D5"/>
    <w:rsid w:val="000B03E3"/>
    <w:rsid w:val="000E2BB8"/>
    <w:rsid w:val="001A634F"/>
    <w:rsid w:val="001B0FCD"/>
    <w:rsid w:val="001C3E39"/>
    <w:rsid w:val="0023770D"/>
    <w:rsid w:val="0025083E"/>
    <w:rsid w:val="002813CD"/>
    <w:rsid w:val="003203DF"/>
    <w:rsid w:val="003402E8"/>
    <w:rsid w:val="003818BD"/>
    <w:rsid w:val="003C08EC"/>
    <w:rsid w:val="003C0FC0"/>
    <w:rsid w:val="003D2BF9"/>
    <w:rsid w:val="003F1854"/>
    <w:rsid w:val="004038A2"/>
    <w:rsid w:val="0044717E"/>
    <w:rsid w:val="00463E7A"/>
    <w:rsid w:val="004B724C"/>
    <w:rsid w:val="00524A05"/>
    <w:rsid w:val="005B62A9"/>
    <w:rsid w:val="005F0AC1"/>
    <w:rsid w:val="00632D4B"/>
    <w:rsid w:val="006B1FB6"/>
    <w:rsid w:val="007200FD"/>
    <w:rsid w:val="00732751"/>
    <w:rsid w:val="007439BE"/>
    <w:rsid w:val="00780DC7"/>
    <w:rsid w:val="007976BA"/>
    <w:rsid w:val="008108B7"/>
    <w:rsid w:val="008116D7"/>
    <w:rsid w:val="00822773"/>
    <w:rsid w:val="00885B0D"/>
    <w:rsid w:val="008A0B31"/>
    <w:rsid w:val="008C6BA6"/>
    <w:rsid w:val="008E08FA"/>
    <w:rsid w:val="00904C3D"/>
    <w:rsid w:val="00943177"/>
    <w:rsid w:val="00946A99"/>
    <w:rsid w:val="00953F46"/>
    <w:rsid w:val="00974FF2"/>
    <w:rsid w:val="00991F46"/>
    <w:rsid w:val="009B54FC"/>
    <w:rsid w:val="009D0CAB"/>
    <w:rsid w:val="00AA551E"/>
    <w:rsid w:val="00AD1B2E"/>
    <w:rsid w:val="00B144F5"/>
    <w:rsid w:val="00B30F6E"/>
    <w:rsid w:val="00B4142E"/>
    <w:rsid w:val="00BD6325"/>
    <w:rsid w:val="00C12B47"/>
    <w:rsid w:val="00C1750C"/>
    <w:rsid w:val="00C261D8"/>
    <w:rsid w:val="00C476F0"/>
    <w:rsid w:val="00C479EA"/>
    <w:rsid w:val="00C52013"/>
    <w:rsid w:val="00C633D8"/>
    <w:rsid w:val="00C667EF"/>
    <w:rsid w:val="00CA31C2"/>
    <w:rsid w:val="00CC0E4A"/>
    <w:rsid w:val="00D170E8"/>
    <w:rsid w:val="00D652E7"/>
    <w:rsid w:val="00DC2401"/>
    <w:rsid w:val="00DD1C51"/>
    <w:rsid w:val="00DD6505"/>
    <w:rsid w:val="00DE16B9"/>
    <w:rsid w:val="00E0639E"/>
    <w:rsid w:val="00E25C80"/>
    <w:rsid w:val="00E40A14"/>
    <w:rsid w:val="00E733D2"/>
    <w:rsid w:val="00E84A77"/>
    <w:rsid w:val="00F04E6C"/>
    <w:rsid w:val="00F05CC1"/>
    <w:rsid w:val="00F07E38"/>
    <w:rsid w:val="00F407C9"/>
    <w:rsid w:val="00F429D4"/>
    <w:rsid w:val="00FC6843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9C09"/>
  <w15:chartTrackingRefBased/>
  <w15:docId w15:val="{CC44582F-CA91-4341-86D6-5B87E97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C2401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DC2401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List Paragraph"/>
    <w:basedOn w:val="a"/>
    <w:uiPriority w:val="34"/>
    <w:qFormat/>
    <w:rsid w:val="007439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D0C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B62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04E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4E6C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C1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812747CC9EDDBB42E3FDA39A20156C24C18F7F6E52705A841753ACA6EBE610419F0BFD7159E0F1DB06B620889A527F690B39E577E5B27907F5D8uFx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12747CC9EDDBB42E3E3AE8C4C4F6123CED3726B52720FD84808F1F1E2EC4714D00AB33456FFF1D918B52081uCx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Прасолов</cp:lastModifiedBy>
  <cp:revision>37</cp:revision>
  <cp:lastPrinted>2023-04-12T07:29:00Z</cp:lastPrinted>
  <dcterms:created xsi:type="dcterms:W3CDTF">2020-07-29T08:45:00Z</dcterms:created>
  <dcterms:modified xsi:type="dcterms:W3CDTF">2023-04-12T07:29:00Z</dcterms:modified>
</cp:coreProperties>
</file>