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84B" w:rsidRDefault="007025F8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A0084B" w:rsidRDefault="007025F8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A0084B" w:rsidRDefault="007025F8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:rsidR="00A0084B" w:rsidRDefault="007025F8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:rsidR="00A0084B" w:rsidRDefault="007025F8" w:rsidP="006455AF">
      <w:pPr>
        <w:tabs>
          <w:tab w:val="left" w:pos="4820"/>
          <w:tab w:val="left" w:pos="4962"/>
        </w:tabs>
        <w:ind w:firstLine="4820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6455AF">
        <w:rPr>
          <w:sz w:val="26"/>
          <w:szCs w:val="26"/>
        </w:rPr>
        <w:t>01</w:t>
      </w:r>
      <w:r>
        <w:rPr>
          <w:sz w:val="26"/>
          <w:szCs w:val="26"/>
        </w:rPr>
        <w:t>»</w:t>
      </w:r>
      <w:r w:rsidR="006455AF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 xml:space="preserve">2024 г. № </w:t>
      </w:r>
      <w:r w:rsidR="006455AF">
        <w:rPr>
          <w:sz w:val="26"/>
          <w:szCs w:val="26"/>
        </w:rPr>
        <w:t>93-01-03</w:t>
      </w:r>
      <w:bookmarkStart w:id="0" w:name="_GoBack"/>
      <w:bookmarkEnd w:id="0"/>
    </w:p>
    <w:p w:rsidR="00A0084B" w:rsidRDefault="00A0084B">
      <w:pPr>
        <w:ind w:firstLine="4820"/>
        <w:rPr>
          <w:rFonts w:ascii="Calibri" w:hAnsi="Calibri"/>
          <w:sz w:val="26"/>
          <w:szCs w:val="26"/>
        </w:rPr>
      </w:pPr>
    </w:p>
    <w:p w:rsidR="00A0084B" w:rsidRDefault="007025F8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:rsidR="00A0084B" w:rsidRDefault="00A0084B">
      <w:pPr>
        <w:jc w:val="center"/>
        <w:rPr>
          <w:b/>
          <w:sz w:val="26"/>
          <w:szCs w:val="26"/>
        </w:rPr>
      </w:pPr>
    </w:p>
    <w:p w:rsidR="00A0084B" w:rsidRDefault="007025F8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отклонение от предельных параметров </w:t>
      </w:r>
      <w:r w:rsidR="001916C3">
        <w:rPr>
          <w:b/>
          <w:bCs/>
          <w:sz w:val="26"/>
          <w:szCs w:val="26"/>
        </w:rPr>
        <w:t>разрешенного строительства</w:t>
      </w:r>
      <w:r>
        <w:rPr>
          <w:b/>
          <w:bCs/>
          <w:sz w:val="26"/>
          <w:szCs w:val="26"/>
        </w:rPr>
        <w:t xml:space="preserve"> объекта капитального строительства</w:t>
      </w:r>
    </w:p>
    <w:p w:rsidR="00A0084B" w:rsidRDefault="00A0084B">
      <w:pPr>
        <w:jc w:val="both"/>
        <w:rPr>
          <w:sz w:val="26"/>
          <w:szCs w:val="26"/>
        </w:rPr>
      </w:pPr>
    </w:p>
    <w:p w:rsidR="00A0084B" w:rsidRDefault="00A0084B">
      <w:pPr>
        <w:jc w:val="both"/>
        <w:rPr>
          <w:sz w:val="26"/>
          <w:szCs w:val="26"/>
        </w:rPr>
      </w:pPr>
    </w:p>
    <w:p w:rsidR="00A0084B" w:rsidRDefault="007025F8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:rsidR="00A0084B" w:rsidRDefault="00A0084B">
      <w:pPr>
        <w:ind w:firstLine="708"/>
        <w:contextualSpacing/>
        <w:jc w:val="both"/>
        <w:rPr>
          <w:sz w:val="26"/>
          <w:szCs w:val="26"/>
        </w:rPr>
      </w:pPr>
    </w:p>
    <w:p w:rsidR="00A0084B" w:rsidRDefault="00A0084B">
      <w:pPr>
        <w:widowControl w:val="0"/>
        <w:tabs>
          <w:tab w:val="left" w:pos="993"/>
        </w:tabs>
        <w:contextualSpacing/>
        <w:jc w:val="both"/>
        <w:rPr>
          <w:color w:val="000000"/>
          <w:sz w:val="26"/>
          <w:szCs w:val="26"/>
        </w:rPr>
      </w:pPr>
    </w:p>
    <w:p w:rsidR="00A0084B" w:rsidRDefault="007025F8">
      <w:pPr>
        <w:widowControl w:val="0"/>
        <w:tabs>
          <w:tab w:val="left" w:pos="993"/>
        </w:tabs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Предоставить разрешение на отклонение от предельных параметров </w:t>
      </w:r>
      <w:r w:rsidR="001916C3">
        <w:rPr>
          <w:sz w:val="26"/>
          <w:szCs w:val="26"/>
        </w:rPr>
        <w:t>разрешенного строительства</w:t>
      </w:r>
      <w:r>
        <w:rPr>
          <w:sz w:val="26"/>
          <w:szCs w:val="26"/>
        </w:rPr>
        <w:t xml:space="preserve"> объекта капитального строительства</w:t>
      </w:r>
      <w:r w:rsidR="001916C3">
        <w:rPr>
          <w:sz w:val="26"/>
          <w:szCs w:val="26"/>
        </w:rPr>
        <w:t>, расположенного</w:t>
      </w:r>
      <w:r>
        <w:rPr>
          <w:sz w:val="26"/>
          <w:szCs w:val="26"/>
        </w:rPr>
        <w:t xml:space="preserve"> на земельном участке с кадастровым номером </w:t>
      </w:r>
      <w:r>
        <w:rPr>
          <w:color w:val="000000"/>
          <w:sz w:val="26"/>
          <w:szCs w:val="26"/>
          <w:lang w:bidi="ru-RU"/>
        </w:rPr>
        <w:t>31:05:0312004:183</w:t>
      </w:r>
      <w:r>
        <w:rPr>
          <w:color w:val="000000"/>
          <w:sz w:val="26"/>
          <w:szCs w:val="26"/>
        </w:rPr>
        <w:t xml:space="preserve">, </w:t>
      </w:r>
      <w:r>
        <w:rPr>
          <w:sz w:val="26"/>
          <w:szCs w:val="26"/>
        </w:rPr>
        <w:t>в</w:t>
      </w:r>
      <w:r w:rsidR="001916C3">
        <w:rPr>
          <w:sz w:val="26"/>
          <w:szCs w:val="26"/>
        </w:rPr>
        <w:t xml:space="preserve"> </w:t>
      </w:r>
      <w:r>
        <w:rPr>
          <w:sz w:val="26"/>
          <w:szCs w:val="26"/>
        </w:rPr>
        <w:t>территориальной зоне</w:t>
      </w:r>
      <w:r>
        <w:rPr>
          <w:bCs/>
          <w:sz w:val="26"/>
          <w:szCs w:val="26"/>
        </w:rPr>
        <w:t xml:space="preserve"> индивидуальной и сблокированной жилой застройки </w:t>
      </w:r>
      <w:r>
        <w:rPr>
          <w:sz w:val="26"/>
          <w:szCs w:val="26"/>
        </w:rPr>
        <w:t>(Ж4)</w:t>
      </w:r>
      <w:r w:rsidR="001916C3">
        <w:rPr>
          <w:sz w:val="26"/>
          <w:szCs w:val="26"/>
        </w:rPr>
        <w:t>,</w:t>
      </w:r>
      <w:r>
        <w:rPr>
          <w:sz w:val="26"/>
          <w:szCs w:val="26"/>
        </w:rPr>
        <w:t xml:space="preserve"> по адресу: </w:t>
      </w:r>
      <w:r>
        <w:rPr>
          <w:color w:val="000000"/>
          <w:sz w:val="26"/>
          <w:szCs w:val="26"/>
          <w:shd w:val="clear" w:color="auto" w:fill="FFFFFF"/>
        </w:rPr>
        <w:t>Российская Федерация, Белгородская область, Старооскольский городской округ, село Лапыгино, улица Центральная, земельный участок 87б</w:t>
      </w:r>
      <w:r w:rsidR="001916C3">
        <w:rPr>
          <w:color w:val="000000"/>
          <w:sz w:val="26"/>
          <w:szCs w:val="26"/>
          <w:shd w:val="clear" w:color="auto" w:fill="FFFFFF"/>
        </w:rPr>
        <w:t xml:space="preserve">, в части: </w:t>
      </w:r>
    </w:p>
    <w:p w:rsidR="00A0084B" w:rsidRDefault="001916C3">
      <w:pPr>
        <w:widowControl w:val="0"/>
        <w:tabs>
          <w:tab w:val="left" w:pos="993"/>
        </w:tabs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изменения </w:t>
      </w:r>
      <w:r w:rsidR="007025F8">
        <w:rPr>
          <w:color w:val="000000"/>
          <w:sz w:val="26"/>
          <w:szCs w:val="26"/>
          <w:shd w:val="clear" w:color="auto" w:fill="FFFFFF"/>
        </w:rPr>
        <w:t xml:space="preserve">минимальных отступов от границ с соседними земельными участками </w:t>
      </w:r>
      <w:r w:rsidR="007025F8">
        <w:t>с 6 </w:t>
      </w:r>
      <w:r w:rsidR="007025F8">
        <w:rPr>
          <w:color w:val="000000"/>
          <w:sz w:val="26"/>
          <w:szCs w:val="26"/>
          <w:shd w:val="clear" w:color="auto" w:fill="FFFFFF"/>
        </w:rPr>
        <w:t>на 3 м.</w:t>
      </w:r>
    </w:p>
    <w:p w:rsidR="00A0084B" w:rsidRDefault="00A0084B">
      <w:pPr>
        <w:widowControl w:val="0"/>
        <w:tabs>
          <w:tab w:val="left" w:pos="993"/>
        </w:tabs>
        <w:ind w:left="720"/>
        <w:contextualSpacing/>
        <w:jc w:val="both"/>
        <w:rPr>
          <w:color w:val="000000"/>
          <w:sz w:val="26"/>
          <w:szCs w:val="26"/>
        </w:rPr>
      </w:pPr>
    </w:p>
    <w:sectPr w:rsidR="00A0084B" w:rsidSect="001916C3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9C6" w:rsidRDefault="008419C6">
      <w:r>
        <w:separator/>
      </w:r>
    </w:p>
  </w:endnote>
  <w:endnote w:type="continuationSeparator" w:id="0">
    <w:p w:rsidR="008419C6" w:rsidRDefault="0084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9C6" w:rsidRDefault="008419C6">
      <w:r>
        <w:separator/>
      </w:r>
    </w:p>
  </w:footnote>
  <w:footnote w:type="continuationSeparator" w:id="0">
    <w:p w:rsidR="008419C6" w:rsidRDefault="00841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A21F9"/>
    <w:multiLevelType w:val="multilevel"/>
    <w:tmpl w:val="1634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005EE9"/>
    <w:multiLevelType w:val="multilevel"/>
    <w:tmpl w:val="B53C375A"/>
    <w:lvl w:ilvl="0">
      <w:start w:val="1"/>
      <w:numFmt w:val="decimal"/>
      <w:lvlText w:val="%1."/>
      <w:lvlJc w:val="left"/>
      <w:pPr>
        <w:ind w:left="1560" w:hanging="360"/>
      </w:pPr>
    </w:lvl>
    <w:lvl w:ilvl="1">
      <w:start w:val="1"/>
      <w:numFmt w:val="lowerLetter"/>
      <w:lvlText w:val="%2."/>
      <w:lvlJc w:val="left"/>
      <w:pPr>
        <w:ind w:left="2280" w:hanging="360"/>
      </w:pPr>
    </w:lvl>
    <w:lvl w:ilvl="2">
      <w:start w:val="1"/>
      <w:numFmt w:val="lowerRoman"/>
      <w:lvlText w:val="%3."/>
      <w:lvlJc w:val="right"/>
      <w:pPr>
        <w:ind w:left="3000" w:hanging="180"/>
      </w:pPr>
    </w:lvl>
    <w:lvl w:ilvl="3">
      <w:start w:val="1"/>
      <w:numFmt w:val="decimal"/>
      <w:lvlText w:val="%4."/>
      <w:lvlJc w:val="left"/>
      <w:pPr>
        <w:ind w:left="3720" w:hanging="360"/>
      </w:pPr>
    </w:lvl>
    <w:lvl w:ilvl="4">
      <w:start w:val="1"/>
      <w:numFmt w:val="lowerLetter"/>
      <w:lvlText w:val="%5."/>
      <w:lvlJc w:val="left"/>
      <w:pPr>
        <w:ind w:left="4440" w:hanging="360"/>
      </w:pPr>
    </w:lvl>
    <w:lvl w:ilvl="5">
      <w:start w:val="1"/>
      <w:numFmt w:val="lowerRoman"/>
      <w:lvlText w:val="%6."/>
      <w:lvlJc w:val="right"/>
      <w:pPr>
        <w:ind w:left="5160" w:hanging="180"/>
      </w:pPr>
    </w:lvl>
    <w:lvl w:ilvl="6">
      <w:start w:val="1"/>
      <w:numFmt w:val="decimal"/>
      <w:lvlText w:val="%7."/>
      <w:lvlJc w:val="left"/>
      <w:pPr>
        <w:ind w:left="5880" w:hanging="360"/>
      </w:pPr>
    </w:lvl>
    <w:lvl w:ilvl="7">
      <w:start w:val="1"/>
      <w:numFmt w:val="lowerLetter"/>
      <w:lvlText w:val="%8."/>
      <w:lvlJc w:val="left"/>
      <w:pPr>
        <w:ind w:left="6600" w:hanging="360"/>
      </w:pPr>
    </w:lvl>
    <w:lvl w:ilvl="8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84B"/>
    <w:rsid w:val="001916C3"/>
    <w:rsid w:val="006455AF"/>
    <w:rsid w:val="007025F8"/>
    <w:rsid w:val="008419C6"/>
    <w:rsid w:val="00A0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FD6D"/>
  <w15:docId w15:val="{BFD8A457-32B5-4AD1-B8FD-5773A9DD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d">
    <w:name w:val="Balloon Text"/>
    <w:basedOn w:val="a"/>
    <w:link w:val="afe"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1055</Characters>
  <Application>Microsoft Office Word</Application>
  <DocSecurity>0</DocSecurity>
  <Lines>8</Lines>
  <Paragraphs>2</Paragraphs>
  <ScaleCrop>false</ScaleCrop>
  <Company>Architecture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7</cp:revision>
  <cp:lastPrinted>2024-09-30T14:44:00Z</cp:lastPrinted>
  <dcterms:created xsi:type="dcterms:W3CDTF">2024-04-16T07:18:00Z</dcterms:created>
  <dcterms:modified xsi:type="dcterms:W3CDTF">2024-10-01T15:00:00Z</dcterms:modified>
  <cp:version>1048576</cp:version>
</cp:coreProperties>
</file>