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F1" w:rsidRDefault="005001F1">
      <w:pPr>
        <w:pStyle w:val="HTML"/>
        <w:rPr>
          <w:rFonts w:ascii="Times New Roman" w:hAnsi="Times New Roman"/>
          <w:sz w:val="18"/>
          <w:szCs w:val="18"/>
        </w:rPr>
      </w:pPr>
    </w:p>
    <w:tbl>
      <w:tblPr>
        <w:tblW w:w="9675" w:type="dxa"/>
        <w:tblInd w:w="108" w:type="dxa"/>
        <w:tblLook w:val="00A0"/>
      </w:tblPr>
      <w:tblGrid>
        <w:gridCol w:w="3261"/>
        <w:gridCol w:w="850"/>
        <w:gridCol w:w="5564"/>
      </w:tblGrid>
      <w:tr w:rsidR="005001F1" w:rsidTr="005001F1">
        <w:trPr>
          <w:trHeight w:val="2117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5001F1" w:rsidRDefault="005001F1">
            <w:pPr>
              <w:tabs>
                <w:tab w:val="left" w:pos="1005"/>
              </w:tabs>
              <w:spacing w:line="276" w:lineRule="auto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</w:pPr>
          </w:p>
          <w:p w:rsidR="005001F1" w:rsidRDefault="005001F1">
            <w:pPr>
              <w:spacing w:line="276" w:lineRule="auto"/>
            </w:pP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5001F1" w:rsidRPr="005001F1" w:rsidRDefault="005001F1">
            <w:pPr>
              <w:spacing w:line="276" w:lineRule="auto"/>
              <w:jc w:val="center"/>
              <w:rPr>
                <w:b/>
                <w:sz w:val="26"/>
              </w:rPr>
            </w:pPr>
            <w:r w:rsidRPr="005001F1">
              <w:rPr>
                <w:b/>
                <w:sz w:val="26"/>
              </w:rPr>
              <w:t>УТВЕРЖДЕН</w:t>
            </w:r>
          </w:p>
          <w:p w:rsidR="005001F1" w:rsidRPr="005001F1" w:rsidRDefault="005001F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</w:rPr>
              <w:t xml:space="preserve"> </w:t>
            </w:r>
            <w:r w:rsidRPr="005001F1">
              <w:rPr>
                <w:b/>
                <w:sz w:val="26"/>
              </w:rPr>
              <w:t xml:space="preserve">распоряжением департамента имущественных и земельных  отношений администрации </w:t>
            </w:r>
            <w:r w:rsidRPr="005001F1">
              <w:rPr>
                <w:b/>
                <w:sz w:val="26"/>
                <w:szCs w:val="26"/>
              </w:rPr>
              <w:t xml:space="preserve">Старооскольского  городского округа </w:t>
            </w:r>
          </w:p>
          <w:p w:rsidR="005001F1" w:rsidRPr="005001F1" w:rsidRDefault="005001F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5001F1">
              <w:rPr>
                <w:b/>
                <w:sz w:val="26"/>
                <w:szCs w:val="26"/>
              </w:rPr>
              <w:t xml:space="preserve">    от  19 марта 2025 года № 326    </w:t>
            </w:r>
          </w:p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6"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:rsidR="005001F1" w:rsidRDefault="005001F1" w:rsidP="005001F1">
      <w:pPr>
        <w:tabs>
          <w:tab w:val="left" w:pos="960"/>
        </w:tabs>
        <w:ind w:right="-58"/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График</w:t>
      </w:r>
    </w:p>
    <w:p w:rsidR="005001F1" w:rsidRDefault="005001F1" w:rsidP="005001F1">
      <w:pPr>
        <w:ind w:right="-58"/>
        <w:jc w:val="center"/>
      </w:pPr>
      <w:r>
        <w:rPr>
          <w:sz w:val="26"/>
          <w:szCs w:val="26"/>
        </w:rPr>
        <w:t>сдачи отчетности, представляемой правообладателями муниципального имущества, связанной с ведением реестра муниципальной собственности Старооскольского городского округа Белгородской области</w:t>
      </w:r>
    </w:p>
    <w:p w:rsidR="005001F1" w:rsidRDefault="005001F1" w:rsidP="005001F1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7200"/>
        <w:gridCol w:w="1723"/>
      </w:tblGrid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 xml:space="preserve">№ </w:t>
            </w:r>
          </w:p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1F1" w:rsidRDefault="005001F1">
            <w:pPr>
              <w:spacing w:line="276" w:lineRule="auto"/>
              <w:jc w:val="center"/>
            </w:pPr>
          </w:p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Юридические лица</w:t>
            </w:r>
          </w:p>
          <w:p w:rsidR="005001F1" w:rsidRDefault="005001F1">
            <w:pPr>
              <w:spacing w:line="276" w:lineRule="auto"/>
              <w:jc w:val="center"/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Дата сдачи</w:t>
            </w:r>
          </w:p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6"/>
                <w:szCs w:val="26"/>
              </w:rPr>
              <w:t>отчетности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образования администрации Старооскольского городского округа, в том числе подведомственные учреждения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24.03.2025 -14.04.2025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культуры администрации Старооскольского городского округа, в том числе подведомственные учреждения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24.03.2025 -14.04.2025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по физической культуре и спорту администрации Старооскольского городского округа, в том числе подведомственные учреждения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24.03.2025 -14.04.2025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Управление социальной защиты населения администрации Старооскольского городского округа, в том числе подведомственные учреждения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31.03.2025 -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Управление по делам молодежи администрации Старооскольского городского округа, в том числе подведомственные учреждения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31.03.2025 -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Департамент финансов и бюджетной политики администрации Старооскольского городского округа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31.03.2025 -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Департамент имущественных и земельных отношений администрации Старооскольского городского округа, в том числе подведомственные учреждения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31.03.2025 -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Управления сельских территорий администрации Старооскольского городского округа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07.04.2025 - 18.04.2025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Хозяйственные общества, акции и доли которых находятся в муниципальной собственности Старооскольского городского округа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14.04.2025 -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Прочие муниципальные учреждения Старооскольского городского округа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14.04.2025 -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Администрация Старооскольского городского округа</w:t>
            </w:r>
          </w:p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01.04.2025 -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Контрольно-счетная палата Старооскольского городского округа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01.04.2025 -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  <w:tr w:rsidR="005001F1" w:rsidTr="005001F1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Совет депутатов Старооскольского городского округа </w:t>
            </w:r>
          </w:p>
          <w:p w:rsidR="005001F1" w:rsidRDefault="005001F1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01.04.2025 -</w:t>
            </w:r>
          </w:p>
          <w:p w:rsidR="005001F1" w:rsidRDefault="005001F1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04.04.2025</w:t>
            </w:r>
          </w:p>
        </w:tc>
      </w:tr>
    </w:tbl>
    <w:p w:rsidR="005001F1" w:rsidRDefault="005001F1" w:rsidP="005001F1">
      <w:pPr>
        <w:rPr>
          <w:sz w:val="18"/>
          <w:szCs w:val="18"/>
        </w:rPr>
      </w:pPr>
    </w:p>
    <w:p w:rsidR="00A87076" w:rsidRDefault="005D6043">
      <w:pPr>
        <w:tabs>
          <w:tab w:val="left" w:pos="960"/>
        </w:tabs>
        <w:ind w:right="-58"/>
      </w:pPr>
      <w:r>
        <w:rPr>
          <w:b/>
          <w:sz w:val="26"/>
          <w:szCs w:val="26"/>
        </w:rPr>
        <w:lastRenderedPageBreak/>
        <w:tab/>
      </w:r>
    </w:p>
    <w:sectPr w:rsidR="00A87076" w:rsidSect="00A87076">
      <w:pgSz w:w="11906" w:h="16838"/>
      <w:pgMar w:top="567" w:right="850" w:bottom="39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EB3" w:rsidRDefault="00082EB3">
      <w:r>
        <w:separator/>
      </w:r>
    </w:p>
  </w:endnote>
  <w:endnote w:type="continuationSeparator" w:id="0">
    <w:p w:rsidR="00082EB3" w:rsidRDefault="00082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EB3" w:rsidRDefault="00082EB3">
      <w:r>
        <w:separator/>
      </w:r>
    </w:p>
  </w:footnote>
  <w:footnote w:type="continuationSeparator" w:id="0">
    <w:p w:rsidR="00082EB3" w:rsidRDefault="00082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076"/>
    <w:rsid w:val="00082EB3"/>
    <w:rsid w:val="001A18D0"/>
    <w:rsid w:val="002B28B5"/>
    <w:rsid w:val="00302FEF"/>
    <w:rsid w:val="00397911"/>
    <w:rsid w:val="00402C02"/>
    <w:rsid w:val="005001F1"/>
    <w:rsid w:val="00517ED2"/>
    <w:rsid w:val="005D6043"/>
    <w:rsid w:val="006F0F75"/>
    <w:rsid w:val="008B6435"/>
    <w:rsid w:val="008D0CE9"/>
    <w:rsid w:val="00972F5A"/>
    <w:rsid w:val="009864F6"/>
    <w:rsid w:val="00A87076"/>
    <w:rsid w:val="00AB69E6"/>
    <w:rsid w:val="00C47485"/>
    <w:rsid w:val="00D04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707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A87076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A87076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A87076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A87076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A87076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A87076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A8707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A87076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A87076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A87076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A8707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87076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A8707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8707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A8707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87076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A8707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8707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87076"/>
    <w:pPr>
      <w:ind w:left="720"/>
      <w:contextualSpacing/>
    </w:pPr>
  </w:style>
  <w:style w:type="paragraph" w:styleId="a4">
    <w:name w:val="No Spacing"/>
    <w:uiPriority w:val="1"/>
    <w:qFormat/>
    <w:rsid w:val="00A8707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87076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8707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87076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8707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A8707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8707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8707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87076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A87076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87076"/>
  </w:style>
  <w:style w:type="paragraph" w:customStyle="1" w:styleId="Footer">
    <w:name w:val="Footer"/>
    <w:basedOn w:val="a"/>
    <w:link w:val="CaptionChar"/>
    <w:uiPriority w:val="99"/>
    <w:unhideWhenUsed/>
    <w:rsid w:val="00A87076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87076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A87076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87076"/>
  </w:style>
  <w:style w:type="table" w:customStyle="1" w:styleId="TableGridLight">
    <w:name w:val="Table Grid Light"/>
    <w:basedOn w:val="a1"/>
    <w:uiPriority w:val="59"/>
    <w:rsid w:val="00A870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8707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87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8707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8707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A87076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A87076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A87076"/>
    <w:rPr>
      <w:sz w:val="18"/>
    </w:rPr>
  </w:style>
  <w:style w:type="character" w:styleId="ae">
    <w:name w:val="footnote reference"/>
    <w:basedOn w:val="a0"/>
    <w:uiPriority w:val="99"/>
    <w:unhideWhenUsed/>
    <w:rsid w:val="00A8707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A87076"/>
  </w:style>
  <w:style w:type="character" w:customStyle="1" w:styleId="af0">
    <w:name w:val="Текст концевой сноски Знак"/>
    <w:link w:val="af"/>
    <w:uiPriority w:val="99"/>
    <w:rsid w:val="00A87076"/>
    <w:rPr>
      <w:sz w:val="20"/>
    </w:rPr>
  </w:style>
  <w:style w:type="character" w:styleId="af1">
    <w:name w:val="endnote reference"/>
    <w:basedOn w:val="a0"/>
    <w:uiPriority w:val="99"/>
    <w:semiHidden/>
    <w:unhideWhenUsed/>
    <w:rsid w:val="00A87076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A87076"/>
    <w:pPr>
      <w:spacing w:after="57"/>
    </w:pPr>
  </w:style>
  <w:style w:type="paragraph" w:styleId="21">
    <w:name w:val="toc 2"/>
    <w:basedOn w:val="a"/>
    <w:next w:val="a"/>
    <w:uiPriority w:val="39"/>
    <w:unhideWhenUsed/>
    <w:rsid w:val="00A8707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A8707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A8707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A8707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A8707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A8707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A8707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A87076"/>
    <w:pPr>
      <w:spacing w:after="57"/>
      <w:ind w:left="2268"/>
    </w:pPr>
  </w:style>
  <w:style w:type="paragraph" w:styleId="af2">
    <w:name w:val="TOC Heading"/>
    <w:uiPriority w:val="39"/>
    <w:unhideWhenUsed/>
    <w:rsid w:val="00A87076"/>
  </w:style>
  <w:style w:type="paragraph" w:styleId="af3">
    <w:name w:val="table of figures"/>
    <w:basedOn w:val="a"/>
    <w:next w:val="a"/>
    <w:uiPriority w:val="99"/>
    <w:unhideWhenUsed/>
    <w:rsid w:val="00A87076"/>
  </w:style>
  <w:style w:type="paragraph" w:styleId="HTML">
    <w:name w:val="HTML Preformatted"/>
    <w:basedOn w:val="a"/>
    <w:link w:val="HTML0"/>
    <w:unhideWhenUsed/>
    <w:rsid w:val="00A87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A870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semiHidden/>
    <w:unhideWhenUsed/>
    <w:rsid w:val="00A87076"/>
    <w:pPr>
      <w:widowControl w:val="0"/>
      <w:spacing w:after="120"/>
    </w:pPr>
    <w:rPr>
      <w:rFonts w:ascii="Arial" w:eastAsia="Lucida Sans Unicode" w:hAnsi="Arial"/>
      <w:szCs w:val="24"/>
    </w:rPr>
  </w:style>
  <w:style w:type="character" w:customStyle="1" w:styleId="af5">
    <w:name w:val="Основной текст Знак"/>
    <w:basedOn w:val="a0"/>
    <w:link w:val="af4"/>
    <w:semiHidden/>
    <w:rsid w:val="00A87076"/>
    <w:rPr>
      <w:rFonts w:ascii="Arial" w:eastAsia="Lucida Sans Unicode" w:hAnsi="Arial"/>
      <w:sz w:val="20"/>
      <w:szCs w:val="24"/>
      <w:lang w:eastAsia="ru-RU"/>
    </w:rPr>
  </w:style>
  <w:style w:type="table" w:styleId="af6">
    <w:name w:val="Table Grid"/>
    <w:basedOn w:val="a1"/>
    <w:uiPriority w:val="59"/>
    <w:rsid w:val="00A8707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A8707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A870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331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Малахова</dc:creator>
  <cp:lastModifiedBy>user</cp:lastModifiedBy>
  <cp:revision>26</cp:revision>
  <cp:lastPrinted>2025-03-20T08:25:00Z</cp:lastPrinted>
  <dcterms:created xsi:type="dcterms:W3CDTF">2021-10-18T13:02:00Z</dcterms:created>
  <dcterms:modified xsi:type="dcterms:W3CDTF">2025-03-21T08:20:00Z</dcterms:modified>
</cp:coreProperties>
</file>