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7"/>
        <w:pBdr/>
        <w:spacing/>
        <w:ind/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Информационное сообщение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87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7"/>
        <w:pBdr/>
        <w:spacing/>
        <w:ind w:right="0" w:firstLine="567" w:left="0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в соответствии с Федеральным законом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от 22 июля 2008 года № 159 – ФЗ «Об особенностях отчуждения </w:t>
      </w:r>
      <w:r>
        <w:rPr>
          <w:sz w:val="26"/>
          <w:szCs w:val="26"/>
        </w:rPr>
        <w:t xml:space="preserve">движимого                       и </w:t>
      </w:r>
      <w:r>
        <w:rPr>
          <w:sz w:val="26"/>
          <w:szCs w:val="26"/>
        </w:rPr>
        <w:t xml:space="preserve">недвижимого имущества, находящегося в государственной собственности субъектов Российской Федерации или в муниципальной собственности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и арендуемого субъектами малого и среднего предпринимательства, и о внесении изменений в отдельные законодательные акты Российской Федерации», сообщает 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о продаже нежилого помещения, находящегося в муниципальной собственности площадью 4,8 кв.м., с кадастровым номером 31:06:0217001:1286</w:t>
      </w:r>
      <w:r>
        <w:rPr>
          <w:sz w:val="26"/>
          <w:szCs w:val="26"/>
        </w:rPr>
        <w:t xml:space="preserve">, расположенное  на первом этаже жилого  здания по адресу: Белгородская область, г. Старый Оскол, м-н Олимпийский, д. 56,</w:t>
      </w:r>
      <w:r>
        <w:rPr>
          <w:sz w:val="26"/>
          <w:szCs w:val="26"/>
        </w:rPr>
        <w:t xml:space="preserve"> арендатору данного </w:t>
      </w:r>
      <w:r>
        <w:rPr>
          <w:sz w:val="26"/>
          <w:szCs w:val="26"/>
        </w:rPr>
        <w:t xml:space="preserve">нежилого помещения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ИП Козырь А.Е.</w:t>
      </w:r>
      <w:r>
        <w:rPr>
          <w:sz w:val="26"/>
          <w:szCs w:val="26"/>
        </w:rPr>
        <w:t xml:space="preserve">, имеющему преимущественное право выкупа и являющемуся субъектом малого </w:t>
      </w:r>
      <w:r>
        <w:rPr>
          <w:sz w:val="26"/>
          <w:szCs w:val="26"/>
        </w:rPr>
        <w:t xml:space="preserve">и среднего предпринимательства, </w:t>
      </w:r>
      <w:r>
        <w:rPr>
          <w:sz w:val="26"/>
          <w:szCs w:val="26"/>
        </w:rPr>
        <w:t xml:space="preserve">по цене, установленной в порядке определенном Федеральным законом от 29 июля 1998 года № 135 – ФЗ                            «Об оценочной деятельности в Российской Федерации» и равной </w:t>
      </w:r>
      <w:r>
        <w:rPr>
          <w:sz w:val="26"/>
          <w:szCs w:val="26"/>
        </w:rPr>
        <w:t xml:space="preserve">                                    265 000</w:t>
      </w:r>
      <w:r>
        <w:rPr>
          <w:sz w:val="26"/>
          <w:szCs w:val="26"/>
        </w:rPr>
        <w:t xml:space="preserve">,00 рублей.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899" w:right="850" w:bottom="360" w:left="1701" w:header="709" w:footer="709" w:gutter="0"/>
      <w:pgNumType w:fmt="none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Noto Sans Devanagari">
    <w:panose1 w:val="020B0502040504020204"/>
  </w:font>
  <w:font w:name="StarSymbol">
    <w:panose1 w:val="05040102010807070707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pStyle w:val="888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5">
    <w:name w:val="Heading 1"/>
    <w:basedOn w:val="887"/>
    <w:next w:val="887"/>
    <w:link w:val="83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6">
    <w:name w:val="Heading 2"/>
    <w:basedOn w:val="887"/>
    <w:next w:val="887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7">
    <w:name w:val="Heading 3"/>
    <w:basedOn w:val="887"/>
    <w:next w:val="887"/>
    <w:link w:val="83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8">
    <w:name w:val="Heading 4"/>
    <w:basedOn w:val="887"/>
    <w:next w:val="887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9">
    <w:name w:val="Heading 5"/>
    <w:basedOn w:val="887"/>
    <w:next w:val="887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0">
    <w:name w:val="Heading 6"/>
    <w:basedOn w:val="887"/>
    <w:next w:val="887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1">
    <w:name w:val="Heading 7"/>
    <w:basedOn w:val="887"/>
    <w:next w:val="887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2">
    <w:name w:val="Heading 8"/>
    <w:basedOn w:val="887"/>
    <w:next w:val="887"/>
    <w:link w:val="84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3">
    <w:name w:val="Heading 9"/>
    <w:basedOn w:val="887"/>
    <w:next w:val="887"/>
    <w:link w:val="84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4" w:default="1">
    <w:name w:val="Default Paragraph Font"/>
    <w:uiPriority w:val="1"/>
    <w:semiHidden/>
    <w:unhideWhenUsed/>
    <w:pPr>
      <w:pBdr/>
      <w:spacing/>
      <w:ind/>
    </w:p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character" w:styleId="836">
    <w:name w:val="Heading 1 Char"/>
    <w:basedOn w:val="834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7">
    <w:name w:val="Heading 2 Char"/>
    <w:basedOn w:val="834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8">
    <w:name w:val="Heading 3 Char"/>
    <w:basedOn w:val="834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9">
    <w:name w:val="Heading 4 Char"/>
    <w:basedOn w:val="834"/>
    <w:link w:val="8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0">
    <w:name w:val="Heading 5 Char"/>
    <w:basedOn w:val="834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1">
    <w:name w:val="Heading 6 Char"/>
    <w:basedOn w:val="834"/>
    <w:link w:val="8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2">
    <w:name w:val="Heading 7 Char"/>
    <w:basedOn w:val="834"/>
    <w:link w:val="8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3">
    <w:name w:val="Heading 8 Char"/>
    <w:basedOn w:val="834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4">
    <w:name w:val="Heading 9 Char"/>
    <w:basedOn w:val="834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5">
    <w:name w:val="Title"/>
    <w:basedOn w:val="887"/>
    <w:next w:val="887"/>
    <w:link w:val="84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6">
    <w:name w:val="Title Char"/>
    <w:basedOn w:val="834"/>
    <w:link w:val="84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7">
    <w:name w:val="Subtitle"/>
    <w:basedOn w:val="887"/>
    <w:next w:val="887"/>
    <w:link w:val="84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8">
    <w:name w:val="Subtitle Char"/>
    <w:basedOn w:val="834"/>
    <w:link w:val="84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9">
    <w:name w:val="Quote"/>
    <w:basedOn w:val="887"/>
    <w:next w:val="887"/>
    <w:link w:val="85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0">
    <w:name w:val="Quote Char"/>
    <w:basedOn w:val="834"/>
    <w:link w:val="84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1">
    <w:name w:val="List Paragraph"/>
    <w:basedOn w:val="887"/>
    <w:uiPriority w:val="34"/>
    <w:qFormat/>
    <w:pPr>
      <w:pBdr/>
      <w:spacing/>
      <w:ind w:left="720"/>
      <w:contextualSpacing w:val="true"/>
    </w:pPr>
  </w:style>
  <w:style w:type="character" w:styleId="852">
    <w:name w:val="Intense Emphasis"/>
    <w:basedOn w:val="8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3">
    <w:name w:val="Intense Quote"/>
    <w:basedOn w:val="887"/>
    <w:next w:val="887"/>
    <w:link w:val="85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4">
    <w:name w:val="Intense Quote Char"/>
    <w:basedOn w:val="834"/>
    <w:link w:val="85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5">
    <w:name w:val="Intense Reference"/>
    <w:basedOn w:val="8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6">
    <w:name w:val="No Spacing"/>
    <w:basedOn w:val="887"/>
    <w:uiPriority w:val="1"/>
    <w:qFormat/>
    <w:pPr>
      <w:pBdr/>
      <w:spacing w:after="0" w:line="240" w:lineRule="auto"/>
      <w:ind/>
    </w:pPr>
  </w:style>
  <w:style w:type="character" w:styleId="857">
    <w:name w:val="Subtle Emphasis"/>
    <w:basedOn w:val="8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8">
    <w:name w:val="Emphasis"/>
    <w:basedOn w:val="834"/>
    <w:uiPriority w:val="20"/>
    <w:qFormat/>
    <w:pPr>
      <w:pBdr/>
      <w:spacing/>
      <w:ind/>
    </w:pPr>
    <w:rPr>
      <w:i/>
      <w:iCs/>
    </w:rPr>
  </w:style>
  <w:style w:type="character" w:styleId="859">
    <w:name w:val="Strong"/>
    <w:basedOn w:val="834"/>
    <w:uiPriority w:val="22"/>
    <w:qFormat/>
    <w:pPr>
      <w:pBdr/>
      <w:spacing/>
      <w:ind/>
    </w:pPr>
    <w:rPr>
      <w:b/>
      <w:bCs/>
    </w:rPr>
  </w:style>
  <w:style w:type="character" w:styleId="860">
    <w:name w:val="Subtle Reference"/>
    <w:basedOn w:val="8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1">
    <w:name w:val="Book Title"/>
    <w:basedOn w:val="83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2">
    <w:name w:val="Header"/>
    <w:basedOn w:val="887"/>
    <w:link w:val="8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3">
    <w:name w:val="Header Char"/>
    <w:basedOn w:val="834"/>
    <w:link w:val="862"/>
    <w:uiPriority w:val="99"/>
    <w:pPr>
      <w:pBdr/>
      <w:spacing/>
      <w:ind/>
    </w:pPr>
  </w:style>
  <w:style w:type="paragraph" w:styleId="864">
    <w:name w:val="Footer"/>
    <w:basedOn w:val="887"/>
    <w:link w:val="86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5">
    <w:name w:val="Footer Char"/>
    <w:basedOn w:val="834"/>
    <w:link w:val="864"/>
    <w:uiPriority w:val="99"/>
    <w:pPr>
      <w:pBdr/>
      <w:spacing/>
      <w:ind/>
    </w:pPr>
  </w:style>
  <w:style w:type="paragraph" w:styleId="866">
    <w:name w:val="Caption"/>
    <w:basedOn w:val="887"/>
    <w:next w:val="88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7">
    <w:name w:val="footnote text"/>
    <w:basedOn w:val="887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Footnote Text Char"/>
    <w:basedOn w:val="834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foot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paragraph" w:styleId="870">
    <w:name w:val="endnote text"/>
    <w:basedOn w:val="887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Endnote Text Char"/>
    <w:basedOn w:val="834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endnote reference"/>
    <w:basedOn w:val="834"/>
    <w:uiPriority w:val="99"/>
    <w:semiHidden/>
    <w:unhideWhenUsed/>
    <w:pPr>
      <w:pBdr/>
      <w:spacing/>
      <w:ind/>
    </w:pPr>
    <w:rPr>
      <w:vertAlign w:val="superscript"/>
    </w:rPr>
  </w:style>
  <w:style w:type="character" w:styleId="873">
    <w:name w:val="Hyperlink"/>
    <w:basedOn w:val="83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4">
    <w:name w:val="FollowedHyperlink"/>
    <w:basedOn w:val="8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5">
    <w:name w:val="toc 1"/>
    <w:basedOn w:val="887"/>
    <w:next w:val="887"/>
    <w:uiPriority w:val="39"/>
    <w:unhideWhenUsed/>
    <w:pPr>
      <w:pBdr/>
      <w:spacing w:after="100"/>
      <w:ind/>
    </w:pPr>
  </w:style>
  <w:style w:type="paragraph" w:styleId="876">
    <w:name w:val="toc 2"/>
    <w:basedOn w:val="887"/>
    <w:next w:val="887"/>
    <w:uiPriority w:val="39"/>
    <w:unhideWhenUsed/>
    <w:pPr>
      <w:pBdr/>
      <w:spacing w:after="100"/>
      <w:ind w:left="220"/>
    </w:pPr>
  </w:style>
  <w:style w:type="paragraph" w:styleId="877">
    <w:name w:val="toc 3"/>
    <w:basedOn w:val="887"/>
    <w:next w:val="887"/>
    <w:uiPriority w:val="39"/>
    <w:unhideWhenUsed/>
    <w:pPr>
      <w:pBdr/>
      <w:spacing w:after="100"/>
      <w:ind w:left="440"/>
    </w:pPr>
  </w:style>
  <w:style w:type="paragraph" w:styleId="878">
    <w:name w:val="toc 4"/>
    <w:basedOn w:val="887"/>
    <w:next w:val="887"/>
    <w:uiPriority w:val="39"/>
    <w:unhideWhenUsed/>
    <w:pPr>
      <w:pBdr/>
      <w:spacing w:after="100"/>
      <w:ind w:left="660"/>
    </w:pPr>
  </w:style>
  <w:style w:type="paragraph" w:styleId="879">
    <w:name w:val="toc 5"/>
    <w:basedOn w:val="887"/>
    <w:next w:val="887"/>
    <w:uiPriority w:val="39"/>
    <w:unhideWhenUsed/>
    <w:pPr>
      <w:pBdr/>
      <w:spacing w:after="100"/>
      <w:ind w:left="880"/>
    </w:pPr>
  </w:style>
  <w:style w:type="paragraph" w:styleId="880">
    <w:name w:val="toc 6"/>
    <w:basedOn w:val="887"/>
    <w:next w:val="887"/>
    <w:uiPriority w:val="39"/>
    <w:unhideWhenUsed/>
    <w:pPr>
      <w:pBdr/>
      <w:spacing w:after="100"/>
      <w:ind w:left="1100"/>
    </w:pPr>
  </w:style>
  <w:style w:type="paragraph" w:styleId="881">
    <w:name w:val="toc 7"/>
    <w:basedOn w:val="887"/>
    <w:next w:val="887"/>
    <w:uiPriority w:val="39"/>
    <w:unhideWhenUsed/>
    <w:pPr>
      <w:pBdr/>
      <w:spacing w:after="100"/>
      <w:ind w:left="1320"/>
    </w:pPr>
  </w:style>
  <w:style w:type="paragraph" w:styleId="882">
    <w:name w:val="toc 8"/>
    <w:basedOn w:val="887"/>
    <w:next w:val="887"/>
    <w:uiPriority w:val="39"/>
    <w:unhideWhenUsed/>
    <w:pPr>
      <w:pBdr/>
      <w:spacing w:after="100"/>
      <w:ind w:left="1540"/>
    </w:pPr>
  </w:style>
  <w:style w:type="paragraph" w:styleId="883">
    <w:name w:val="toc 9"/>
    <w:basedOn w:val="887"/>
    <w:next w:val="887"/>
    <w:uiPriority w:val="39"/>
    <w:unhideWhenUsed/>
    <w:pPr>
      <w:pBdr/>
      <w:spacing w:after="100"/>
      <w:ind w:left="1760"/>
    </w:p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7"/>
    <w:next w:val="887"/>
    <w:uiPriority w:val="99"/>
    <w:unhideWhenUsed/>
    <w:pPr>
      <w:pBdr/>
      <w:spacing w:after="0" w:afterAutospacing="0"/>
      <w:ind/>
    </w:pPr>
  </w:style>
  <w:style w:type="table" w:styleId="886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7" w:default="1">
    <w:name w:val="Normal"/>
    <w:next w:val="887"/>
    <w:link w:val="887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88">
    <w:name w:val="Заголовок 1"/>
    <w:basedOn w:val="887"/>
    <w:next w:val="887"/>
    <w:pPr>
      <w:keepNext w:val="true"/>
      <w:numPr>
        <w:ilvl w:val="0"/>
        <w:numId w:val="1"/>
      </w:numPr>
      <w:pBdr/>
      <w:spacing w:after="60" w:before="240"/>
      <w:ind/>
      <w:outlineLvl w:val="0"/>
    </w:pPr>
    <w:rPr>
      <w:rFonts w:ascii="Arial" w:hAnsi="Arial" w:cs="Arial"/>
      <w:b/>
      <w:bCs/>
      <w:sz w:val="32"/>
      <w:szCs w:val="32"/>
    </w:rPr>
  </w:style>
  <w:style w:type="character" w:styleId="889">
    <w:name w:val="WW8Num1z0"/>
    <w:next w:val="889"/>
    <w:link w:val="887"/>
    <w:pPr>
      <w:pBdr/>
      <w:spacing/>
      <w:ind/>
    </w:pPr>
    <w:rPr>
      <w:rFonts w:ascii="Symbol" w:hAnsi="Symbol" w:cs="StarSymbol"/>
      <w:sz w:val="18"/>
      <w:szCs w:val="18"/>
    </w:rPr>
  </w:style>
  <w:style w:type="character" w:styleId="890">
    <w:name w:val="WW8Num2z0"/>
    <w:next w:val="890"/>
    <w:pPr>
      <w:pBdr/>
      <w:spacing/>
      <w:ind/>
    </w:pPr>
  </w:style>
  <w:style w:type="character" w:styleId="891">
    <w:name w:val="Основной шрифт абзаца"/>
    <w:next w:val="891"/>
    <w:link w:val="887"/>
    <w:pPr>
      <w:pBdr/>
      <w:spacing/>
      <w:ind/>
    </w:pPr>
  </w:style>
  <w:style w:type="character" w:styleId="892">
    <w:name w:val="Основной текст Знак"/>
    <w:basedOn w:val="891"/>
    <w:next w:val="892"/>
    <w:link w:val="887"/>
    <w:pPr>
      <w:pBdr/>
      <w:spacing/>
      <w:ind/>
    </w:pPr>
  </w:style>
  <w:style w:type="character" w:styleId="893">
    <w:name w:val="extended-text__short"/>
    <w:basedOn w:val="891"/>
    <w:next w:val="893"/>
    <w:link w:val="887"/>
    <w:pPr>
      <w:pBdr/>
      <w:spacing/>
      <w:ind/>
    </w:pPr>
  </w:style>
  <w:style w:type="character" w:styleId="894">
    <w:name w:val="Интернет-ссылка"/>
    <w:basedOn w:val="891"/>
    <w:next w:val="894"/>
    <w:link w:val="887"/>
    <w:pPr>
      <w:pBdr/>
      <w:spacing/>
      <w:ind/>
    </w:pPr>
    <w:rPr>
      <w:color w:val="0000ff"/>
      <w:u w:val="single"/>
    </w:rPr>
  </w:style>
  <w:style w:type="paragraph" w:styleId="895">
    <w:name w:val="Заголовок"/>
    <w:basedOn w:val="887"/>
    <w:next w:val="896"/>
    <w:link w:val="887"/>
    <w:pPr>
      <w:keepNext w:val="true"/>
      <w:pBdr/>
      <w:spacing w:after="120" w:before="240"/>
      <w:ind/>
    </w:pPr>
    <w:rPr>
      <w:rFonts w:ascii="PT Astra Serif" w:hAnsi="PT Astra Serif" w:eastAsia="Tahoma" w:cs="Noto Sans Devanagari"/>
      <w:sz w:val="28"/>
      <w:szCs w:val="28"/>
    </w:rPr>
  </w:style>
  <w:style w:type="paragraph" w:styleId="896">
    <w:name w:val="Основной текст"/>
    <w:basedOn w:val="887"/>
    <w:next w:val="896"/>
    <w:pPr>
      <w:pBdr/>
      <w:spacing w:after="120" w:before="0"/>
      <w:ind/>
    </w:pPr>
  </w:style>
  <w:style w:type="paragraph" w:styleId="897">
    <w:name w:val="Список"/>
    <w:basedOn w:val="896"/>
    <w:next w:val="897"/>
    <w:link w:val="887"/>
    <w:pPr>
      <w:pBdr/>
      <w:spacing/>
      <w:ind/>
    </w:pPr>
    <w:rPr>
      <w:rFonts w:ascii="PT Astra Serif" w:hAnsi="PT Astra Serif" w:cs="Noto Sans Devanagari"/>
    </w:rPr>
  </w:style>
  <w:style w:type="paragraph" w:styleId="898">
    <w:name w:val="Название"/>
    <w:basedOn w:val="887"/>
    <w:next w:val="898"/>
    <w:link w:val="887"/>
    <w:pPr>
      <w:suppressLineNumbers w:val="true"/>
      <w:pBdr/>
      <w:spacing w:after="120" w:before="120"/>
      <w:ind/>
    </w:pPr>
    <w:rPr>
      <w:rFonts w:ascii="PT Astra Serif" w:hAnsi="PT Astra Serif" w:cs="Noto Sans Devanagari"/>
      <w:i/>
      <w:iCs/>
      <w:sz w:val="24"/>
      <w:szCs w:val="24"/>
    </w:rPr>
  </w:style>
  <w:style w:type="paragraph" w:styleId="899">
    <w:name w:val="Указатель"/>
    <w:basedOn w:val="887"/>
    <w:next w:val="899"/>
    <w:pPr>
      <w:suppressLineNumbers w:val="true"/>
      <w:pBdr/>
      <w:spacing/>
      <w:ind/>
    </w:pPr>
    <w:rPr>
      <w:rFonts w:ascii="PT Astra Serif" w:hAnsi="PT Astra Serif" w:cs="Noto Sans Devanagari"/>
    </w:rPr>
  </w:style>
  <w:style w:type="paragraph" w:styleId="900">
    <w:name w:val="Знак Знак Знак Знак Знак Знак"/>
    <w:basedOn w:val="887"/>
    <w:next w:val="888"/>
    <w:link w:val="887"/>
    <w:pPr>
      <w:pBdr/>
      <w:spacing w:after="160" w:before="0" w:line="240" w:lineRule="exact"/>
      <w:ind/>
      <w:jc w:val="both"/>
    </w:pPr>
    <w:rPr>
      <w:rFonts w:ascii="Verdana" w:hAnsi="Verdana" w:cs="Verdana"/>
      <w:lang w:val="en-US"/>
    </w:rPr>
  </w:style>
  <w:style w:type="paragraph" w:styleId="901">
    <w:name w:val="Содержимое таблицы"/>
    <w:basedOn w:val="887"/>
    <w:next w:val="901"/>
    <w:pPr>
      <w:widowControl w:val="false"/>
      <w:suppressLineNumbers w:val="true"/>
      <w:pBdr/>
      <w:spacing/>
      <w:ind/>
    </w:pPr>
  </w:style>
  <w:style w:type="paragraph" w:styleId="902">
    <w:name w:val="Заголовок таблицы"/>
    <w:basedOn w:val="901"/>
    <w:next w:val="902"/>
    <w:link w:val="887"/>
    <w:pPr>
      <w:suppressLineNumbers w:val="true"/>
      <w:pBdr/>
      <w:spacing/>
      <w:ind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Главному редактору</dc:title>
  <dc:creator>kandiranda</dc:creator>
  <cp:revision>363</cp:revision>
  <dcterms:created xsi:type="dcterms:W3CDTF">2014-03-28T08:32:00Z</dcterms:created>
  <dcterms:modified xsi:type="dcterms:W3CDTF">2025-06-23T07:29:55Z</dcterms:modified>
</cp:coreProperties>
</file>