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063C" w14:textId="77777777" w:rsidR="0012559A" w:rsidRDefault="0012559A">
      <w:pPr>
        <w:ind w:right="197" w:firstLine="708"/>
        <w:jc w:val="both"/>
        <w:rPr>
          <w:sz w:val="24"/>
          <w:szCs w:val="24"/>
        </w:rPr>
      </w:pPr>
    </w:p>
    <w:p w14:paraId="060B2808" w14:textId="77777777" w:rsidR="0012559A" w:rsidRDefault="002B0459">
      <w:pPr>
        <w:ind w:right="168" w:firstLine="708"/>
        <w:jc w:val="center"/>
        <w:rPr>
          <w:b/>
          <w:sz w:val="24"/>
          <w:szCs w:val="24"/>
        </w:rPr>
      </w:pPr>
      <w:r>
        <w:rPr>
          <w:b/>
          <w:sz w:val="24"/>
          <w:szCs w:val="24"/>
        </w:rPr>
        <w:t>Извещение о пров</w:t>
      </w:r>
      <w:r>
        <w:rPr>
          <w:b/>
          <w:sz w:val="24"/>
          <w:szCs w:val="24"/>
        </w:rPr>
        <w:t>едении электронного аукциона на право заключения договора аренды земельного участка</w:t>
      </w:r>
    </w:p>
    <w:p w14:paraId="750B74AC" w14:textId="77777777" w:rsidR="0012559A" w:rsidRDefault="0012559A">
      <w:pPr>
        <w:ind w:right="168" w:firstLine="708"/>
        <w:jc w:val="center"/>
        <w:rPr>
          <w:b/>
          <w:sz w:val="24"/>
          <w:szCs w:val="24"/>
        </w:rPr>
      </w:pPr>
    </w:p>
    <w:p w14:paraId="5387EC69" w14:textId="77777777" w:rsidR="0012559A" w:rsidRDefault="002B0459">
      <w:pPr>
        <w:ind w:right="168" w:firstLine="708"/>
        <w:jc w:val="both"/>
        <w:rPr>
          <w:sz w:val="24"/>
          <w:szCs w:val="24"/>
        </w:rPr>
      </w:pPr>
      <w:r>
        <w:rPr>
          <w:sz w:val="24"/>
          <w:szCs w:val="24"/>
        </w:rPr>
        <w:t>Департамент имущественных и земельных отношений администрации Старооскольского городского округа (организатор аукциона) во исполнение постановления администрации Старооско</w:t>
      </w:r>
      <w:r>
        <w:rPr>
          <w:sz w:val="24"/>
          <w:szCs w:val="24"/>
        </w:rPr>
        <w:t xml:space="preserve">льского городского округа Белгородской области </w:t>
      </w:r>
      <w:r>
        <w:rPr>
          <w:color w:val="000000" w:themeColor="text1"/>
          <w:sz w:val="24"/>
          <w:szCs w:val="24"/>
        </w:rPr>
        <w:t>от 18</w:t>
      </w:r>
      <w:r>
        <w:rPr>
          <w:color w:val="000000" w:themeColor="text1"/>
          <w:sz w:val="24"/>
          <w:szCs w:val="24"/>
        </w:rPr>
        <w:t xml:space="preserve"> марта 2025 года № 673 </w:t>
      </w:r>
      <w:r>
        <w:rPr>
          <w:color w:val="000000" w:themeColor="text1"/>
          <w:sz w:val="24"/>
          <w:szCs w:val="24"/>
        </w:rPr>
        <w:t xml:space="preserve">«О </w:t>
      </w:r>
      <w:r>
        <w:rPr>
          <w:sz w:val="24"/>
          <w:szCs w:val="24"/>
        </w:rPr>
        <w:t>проведении электронного аукциона на право заключения договора аренды земельного участка, расположенного по адресу: Российская Федерация, Белгородская область, Старооскольский гор</w:t>
      </w:r>
      <w:r>
        <w:rPr>
          <w:sz w:val="24"/>
          <w:szCs w:val="24"/>
        </w:rPr>
        <w:t>одской округ, город Старый Оскол, территория станция «Котел» промузел, площадка Монтажная, проезд М-1, № 19а</w:t>
      </w:r>
      <w:r>
        <w:rPr>
          <w:color w:val="000000"/>
          <w:sz w:val="24"/>
          <w:szCs w:val="24"/>
        </w:rPr>
        <w:t>»</w:t>
      </w:r>
      <w:r>
        <w:rPr>
          <w:sz w:val="24"/>
          <w:szCs w:val="24"/>
        </w:rPr>
        <w:t xml:space="preserve"> сообщает о проведении открытого аукциона в электронной форме </w:t>
      </w:r>
      <w:r>
        <w:rPr>
          <w:sz w:val="24"/>
          <w:szCs w:val="24"/>
        </w:rPr>
        <w:t>по продаже права на заключение договора аренды земельного участка:</w:t>
      </w:r>
    </w:p>
    <w:p w14:paraId="208550C9" w14:textId="77777777" w:rsidR="0012559A" w:rsidRDefault="0012559A">
      <w:pPr>
        <w:ind w:right="168" w:firstLine="708"/>
        <w:jc w:val="both"/>
        <w:rPr>
          <w:sz w:val="24"/>
          <w:szCs w:val="24"/>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69"/>
        <w:gridCol w:w="5952"/>
      </w:tblGrid>
      <w:tr w:rsidR="0012559A" w14:paraId="7EA6597B" w14:textId="77777777">
        <w:trPr>
          <w:trHeight w:val="364"/>
        </w:trPr>
        <w:tc>
          <w:tcPr>
            <w:tcW w:w="9637" w:type="dxa"/>
            <w:gridSpan w:val="3"/>
            <w:vMerge w:val="restart"/>
          </w:tcPr>
          <w:p w14:paraId="3579044A" w14:textId="77777777" w:rsidR="0012559A" w:rsidRDefault="002B0459">
            <w:pPr>
              <w:jc w:val="center"/>
              <w:rPr>
                <w:b/>
                <w:sz w:val="24"/>
                <w:szCs w:val="24"/>
              </w:rPr>
            </w:pPr>
            <w:r>
              <w:rPr>
                <w:b/>
                <w:sz w:val="24"/>
                <w:szCs w:val="24"/>
              </w:rPr>
              <w:t>Форма проведения торгов</w:t>
            </w:r>
          </w:p>
        </w:tc>
      </w:tr>
      <w:tr w:rsidR="0012559A" w14:paraId="6214C762" w14:textId="77777777">
        <w:trPr>
          <w:trHeight w:val="364"/>
        </w:trPr>
        <w:tc>
          <w:tcPr>
            <w:tcW w:w="516" w:type="dxa"/>
            <w:vMerge w:val="restart"/>
          </w:tcPr>
          <w:p w14:paraId="4EC3B247" w14:textId="77777777" w:rsidR="0012559A" w:rsidRDefault="002B0459">
            <w:pPr>
              <w:jc w:val="both"/>
              <w:rPr>
                <w:sz w:val="24"/>
                <w:szCs w:val="24"/>
              </w:rPr>
            </w:pPr>
            <w:r>
              <w:rPr>
                <w:sz w:val="24"/>
                <w:szCs w:val="24"/>
              </w:rPr>
              <w:t xml:space="preserve">1. </w:t>
            </w:r>
          </w:p>
        </w:tc>
        <w:tc>
          <w:tcPr>
            <w:tcW w:w="3169" w:type="dxa"/>
            <w:vMerge w:val="restart"/>
          </w:tcPr>
          <w:p w14:paraId="449B2B87" w14:textId="77777777" w:rsidR="0012559A" w:rsidRDefault="002B0459">
            <w:pPr>
              <w:rPr>
                <w:sz w:val="24"/>
                <w:szCs w:val="24"/>
              </w:rPr>
            </w:pPr>
            <w:r>
              <w:rPr>
                <w:sz w:val="24"/>
                <w:szCs w:val="24"/>
              </w:rPr>
              <w:t>Форма проведения</w:t>
            </w:r>
          </w:p>
        </w:tc>
        <w:tc>
          <w:tcPr>
            <w:tcW w:w="5952" w:type="dxa"/>
            <w:vMerge w:val="restart"/>
          </w:tcPr>
          <w:p w14:paraId="0FE1BCCD" w14:textId="77777777" w:rsidR="0012559A" w:rsidRDefault="002B0459">
            <w:pPr>
              <w:jc w:val="both"/>
              <w:rPr>
                <w:sz w:val="24"/>
                <w:szCs w:val="24"/>
              </w:rPr>
            </w:pPr>
            <w:r>
              <w:rPr>
                <w:sz w:val="24"/>
                <w:szCs w:val="24"/>
              </w:rPr>
              <w:t>Аукцион в электронной форме</w:t>
            </w:r>
          </w:p>
        </w:tc>
      </w:tr>
      <w:tr w:rsidR="0012559A" w14:paraId="1E8E8F1A" w14:textId="77777777">
        <w:trPr>
          <w:trHeight w:val="364"/>
        </w:trPr>
        <w:tc>
          <w:tcPr>
            <w:tcW w:w="516" w:type="dxa"/>
            <w:vMerge w:val="restart"/>
          </w:tcPr>
          <w:p w14:paraId="5231DC4F" w14:textId="77777777" w:rsidR="0012559A" w:rsidRDefault="002B0459">
            <w:pPr>
              <w:jc w:val="both"/>
              <w:rPr>
                <w:sz w:val="24"/>
                <w:szCs w:val="24"/>
              </w:rPr>
            </w:pPr>
            <w:r>
              <w:rPr>
                <w:sz w:val="24"/>
                <w:szCs w:val="24"/>
              </w:rPr>
              <w:t>2.</w:t>
            </w:r>
          </w:p>
        </w:tc>
        <w:tc>
          <w:tcPr>
            <w:tcW w:w="3169" w:type="dxa"/>
            <w:vMerge w:val="restart"/>
          </w:tcPr>
          <w:p w14:paraId="5DDD9724" w14:textId="77777777" w:rsidR="0012559A" w:rsidRDefault="002B0459">
            <w:pPr>
              <w:rPr>
                <w:sz w:val="24"/>
                <w:szCs w:val="24"/>
              </w:rPr>
            </w:pPr>
            <w:r>
              <w:rPr>
                <w:sz w:val="24"/>
                <w:szCs w:val="24"/>
              </w:rPr>
              <w:t>Сайт размещения извещения</w:t>
            </w:r>
          </w:p>
        </w:tc>
        <w:tc>
          <w:tcPr>
            <w:tcW w:w="5952" w:type="dxa"/>
            <w:vMerge w:val="restart"/>
          </w:tcPr>
          <w:p w14:paraId="18FC351E" w14:textId="77777777" w:rsidR="0012559A" w:rsidRDefault="002B0459">
            <w:pPr>
              <w:jc w:val="both"/>
              <w:rPr>
                <w:sz w:val="24"/>
                <w:szCs w:val="24"/>
              </w:rPr>
            </w:pPr>
            <w:hyperlink r:id="rId8" w:tooltip="https://torgi.gov.ru/new/" w:history="1">
              <w:r>
                <w:rPr>
                  <w:rStyle w:val="af7"/>
                  <w:sz w:val="24"/>
                  <w:szCs w:val="24"/>
                </w:rPr>
                <w:t>https://torgi.gov.ru/new/</w:t>
              </w:r>
            </w:hyperlink>
            <w:r>
              <w:rPr>
                <w:sz w:val="24"/>
                <w:szCs w:val="24"/>
              </w:rPr>
              <w:t xml:space="preserve">, </w:t>
            </w:r>
            <w:hyperlink r:id="rId9" w:tooltip="http://utp.sberbank-ast.ru" w:history="1">
              <w:r>
                <w:rPr>
                  <w:rStyle w:val="af7"/>
                  <w:sz w:val="24"/>
                  <w:szCs w:val="24"/>
                </w:rPr>
                <w:t>http://utp.sberbank-ast.ru</w:t>
              </w:r>
            </w:hyperlink>
            <w:r>
              <w:rPr>
                <w:sz w:val="24"/>
                <w:szCs w:val="24"/>
              </w:rPr>
              <w:t xml:space="preserve">, </w:t>
            </w:r>
            <w:hyperlink r:id="rId10" w:tooltip="https://oskolregion.gosuslugi.ru/" w:history="1">
              <w:r>
                <w:rPr>
                  <w:rStyle w:val="af7"/>
                  <w:sz w:val="24"/>
                  <w:szCs w:val="24"/>
                </w:rPr>
                <w:t>https://oskolregion.gosuslugi.ru/</w:t>
              </w:r>
            </w:hyperlink>
            <w:r>
              <w:rPr>
                <w:sz w:val="24"/>
                <w:szCs w:val="24"/>
              </w:rPr>
              <w:t xml:space="preserve"> </w:t>
            </w:r>
          </w:p>
        </w:tc>
      </w:tr>
      <w:tr w:rsidR="0012559A" w14:paraId="1383669B" w14:textId="77777777">
        <w:trPr>
          <w:trHeight w:val="364"/>
        </w:trPr>
        <w:tc>
          <w:tcPr>
            <w:tcW w:w="516" w:type="dxa"/>
            <w:vMerge w:val="restart"/>
          </w:tcPr>
          <w:p w14:paraId="5E148BB2" w14:textId="77777777" w:rsidR="0012559A" w:rsidRDefault="002B0459">
            <w:pPr>
              <w:jc w:val="both"/>
              <w:rPr>
                <w:sz w:val="24"/>
                <w:szCs w:val="24"/>
              </w:rPr>
            </w:pPr>
            <w:r>
              <w:rPr>
                <w:sz w:val="24"/>
                <w:szCs w:val="24"/>
              </w:rPr>
              <w:t>3.</w:t>
            </w:r>
          </w:p>
        </w:tc>
        <w:tc>
          <w:tcPr>
            <w:tcW w:w="3169" w:type="dxa"/>
            <w:vMerge w:val="restart"/>
          </w:tcPr>
          <w:p w14:paraId="55400ECB" w14:textId="77777777" w:rsidR="0012559A" w:rsidRDefault="002B0459">
            <w:pPr>
              <w:rPr>
                <w:sz w:val="24"/>
                <w:szCs w:val="24"/>
              </w:rPr>
            </w:pPr>
            <w:r>
              <w:rPr>
                <w:sz w:val="24"/>
                <w:szCs w:val="24"/>
              </w:rPr>
              <w:t>Количество лотов</w:t>
            </w:r>
          </w:p>
        </w:tc>
        <w:tc>
          <w:tcPr>
            <w:tcW w:w="5952" w:type="dxa"/>
            <w:vMerge w:val="restart"/>
          </w:tcPr>
          <w:p w14:paraId="15846780" w14:textId="77777777" w:rsidR="0012559A" w:rsidRDefault="002B0459">
            <w:pPr>
              <w:jc w:val="both"/>
              <w:rPr>
                <w:sz w:val="24"/>
                <w:szCs w:val="24"/>
              </w:rPr>
            </w:pPr>
            <w:r>
              <w:rPr>
                <w:sz w:val="24"/>
                <w:szCs w:val="24"/>
              </w:rPr>
              <w:t>1</w:t>
            </w:r>
          </w:p>
        </w:tc>
      </w:tr>
      <w:tr w:rsidR="0012559A" w14:paraId="499E74FF" w14:textId="77777777">
        <w:trPr>
          <w:trHeight w:val="364"/>
        </w:trPr>
        <w:tc>
          <w:tcPr>
            <w:tcW w:w="516" w:type="dxa"/>
            <w:vMerge w:val="restart"/>
          </w:tcPr>
          <w:p w14:paraId="3303F844" w14:textId="77777777" w:rsidR="0012559A" w:rsidRDefault="002B0459">
            <w:pPr>
              <w:jc w:val="both"/>
              <w:rPr>
                <w:sz w:val="24"/>
                <w:szCs w:val="24"/>
              </w:rPr>
            </w:pPr>
            <w:r>
              <w:rPr>
                <w:sz w:val="24"/>
                <w:szCs w:val="24"/>
              </w:rPr>
              <w:t>4.</w:t>
            </w:r>
          </w:p>
        </w:tc>
        <w:tc>
          <w:tcPr>
            <w:tcW w:w="3169" w:type="dxa"/>
            <w:vMerge w:val="restart"/>
          </w:tcPr>
          <w:p w14:paraId="3A5805C5" w14:textId="77777777" w:rsidR="0012559A" w:rsidRDefault="002B0459">
            <w:pPr>
              <w:rPr>
                <w:sz w:val="24"/>
                <w:szCs w:val="24"/>
              </w:rPr>
            </w:pPr>
            <w:r>
              <w:rPr>
                <w:sz w:val="24"/>
                <w:szCs w:val="24"/>
              </w:rPr>
              <w:t>Форма (состав участников)</w:t>
            </w:r>
          </w:p>
        </w:tc>
        <w:tc>
          <w:tcPr>
            <w:tcW w:w="5952" w:type="dxa"/>
            <w:vMerge w:val="restart"/>
          </w:tcPr>
          <w:p w14:paraId="5DE231D4" w14:textId="77777777" w:rsidR="0012559A" w:rsidRDefault="002B0459">
            <w:pPr>
              <w:jc w:val="both"/>
              <w:rPr>
                <w:sz w:val="24"/>
                <w:szCs w:val="24"/>
              </w:rPr>
            </w:pPr>
            <w:r>
              <w:rPr>
                <w:sz w:val="24"/>
                <w:szCs w:val="24"/>
              </w:rPr>
              <w:t>Открытый</w:t>
            </w:r>
          </w:p>
        </w:tc>
      </w:tr>
      <w:tr w:rsidR="0012559A" w14:paraId="11961C83" w14:textId="77777777">
        <w:trPr>
          <w:trHeight w:val="364"/>
        </w:trPr>
        <w:tc>
          <w:tcPr>
            <w:tcW w:w="516" w:type="dxa"/>
            <w:vMerge w:val="restart"/>
          </w:tcPr>
          <w:p w14:paraId="5EFB3273" w14:textId="77777777" w:rsidR="0012559A" w:rsidRDefault="002B0459">
            <w:pPr>
              <w:jc w:val="both"/>
              <w:rPr>
                <w:sz w:val="24"/>
                <w:szCs w:val="24"/>
              </w:rPr>
            </w:pPr>
            <w:r>
              <w:rPr>
                <w:sz w:val="24"/>
                <w:szCs w:val="24"/>
              </w:rPr>
              <w:t>5.</w:t>
            </w:r>
          </w:p>
        </w:tc>
        <w:tc>
          <w:tcPr>
            <w:tcW w:w="3169" w:type="dxa"/>
            <w:vMerge w:val="restart"/>
          </w:tcPr>
          <w:p w14:paraId="65CB617B" w14:textId="77777777" w:rsidR="0012559A" w:rsidRDefault="002B0459">
            <w:pPr>
              <w:rPr>
                <w:sz w:val="24"/>
                <w:szCs w:val="24"/>
              </w:rPr>
            </w:pPr>
            <w:r>
              <w:rPr>
                <w:sz w:val="24"/>
                <w:szCs w:val="24"/>
              </w:rPr>
              <w:t>Способ (форма) подачи предложений о цене</w:t>
            </w:r>
          </w:p>
        </w:tc>
        <w:tc>
          <w:tcPr>
            <w:tcW w:w="5952" w:type="dxa"/>
            <w:vMerge w:val="restart"/>
          </w:tcPr>
          <w:p w14:paraId="4667A79D" w14:textId="77777777" w:rsidR="0012559A" w:rsidRDefault="002B0459">
            <w:pPr>
              <w:jc w:val="both"/>
              <w:rPr>
                <w:sz w:val="24"/>
                <w:szCs w:val="24"/>
              </w:rPr>
            </w:pPr>
            <w:r>
              <w:rPr>
                <w:sz w:val="24"/>
                <w:szCs w:val="24"/>
              </w:rPr>
              <w:t>Открытый</w:t>
            </w:r>
          </w:p>
        </w:tc>
      </w:tr>
      <w:tr w:rsidR="0012559A" w14:paraId="4898137A" w14:textId="77777777">
        <w:trPr>
          <w:trHeight w:val="364"/>
        </w:trPr>
        <w:tc>
          <w:tcPr>
            <w:tcW w:w="9637" w:type="dxa"/>
            <w:gridSpan w:val="3"/>
            <w:vMerge w:val="restart"/>
          </w:tcPr>
          <w:p w14:paraId="46D08556" w14:textId="77777777" w:rsidR="0012559A" w:rsidRDefault="002B0459">
            <w:pPr>
              <w:jc w:val="center"/>
              <w:rPr>
                <w:sz w:val="24"/>
                <w:szCs w:val="24"/>
              </w:rPr>
            </w:pPr>
            <w:r>
              <w:rPr>
                <w:b/>
                <w:sz w:val="24"/>
                <w:szCs w:val="24"/>
              </w:rPr>
              <w:t>Организатор аукциона</w:t>
            </w:r>
          </w:p>
        </w:tc>
      </w:tr>
      <w:tr w:rsidR="0012559A" w14:paraId="347ED369" w14:textId="77777777">
        <w:trPr>
          <w:trHeight w:val="364"/>
        </w:trPr>
        <w:tc>
          <w:tcPr>
            <w:tcW w:w="516" w:type="dxa"/>
            <w:vMerge w:val="restart"/>
          </w:tcPr>
          <w:p w14:paraId="0D3003FE" w14:textId="77777777" w:rsidR="0012559A" w:rsidRDefault="002B0459">
            <w:pPr>
              <w:jc w:val="both"/>
              <w:rPr>
                <w:sz w:val="24"/>
                <w:szCs w:val="24"/>
              </w:rPr>
            </w:pPr>
            <w:r>
              <w:rPr>
                <w:sz w:val="24"/>
                <w:szCs w:val="24"/>
              </w:rPr>
              <w:t>1.</w:t>
            </w:r>
          </w:p>
        </w:tc>
        <w:tc>
          <w:tcPr>
            <w:tcW w:w="3169" w:type="dxa"/>
            <w:vMerge w:val="restart"/>
          </w:tcPr>
          <w:p w14:paraId="0615E47E" w14:textId="77777777" w:rsidR="0012559A" w:rsidRDefault="002B0459">
            <w:pPr>
              <w:rPr>
                <w:sz w:val="24"/>
                <w:szCs w:val="24"/>
              </w:rPr>
            </w:pPr>
            <w:r>
              <w:rPr>
                <w:sz w:val="24"/>
                <w:szCs w:val="24"/>
              </w:rPr>
              <w:t>Уполномоченный орган (далее - Организатор)</w:t>
            </w:r>
          </w:p>
        </w:tc>
        <w:tc>
          <w:tcPr>
            <w:tcW w:w="5952" w:type="dxa"/>
            <w:vMerge w:val="restart"/>
          </w:tcPr>
          <w:p w14:paraId="10EB789D" w14:textId="77777777" w:rsidR="0012559A" w:rsidRDefault="002B0459">
            <w:pPr>
              <w:jc w:val="both"/>
              <w:rPr>
                <w:sz w:val="24"/>
                <w:szCs w:val="24"/>
              </w:rPr>
            </w:pPr>
            <w:r>
              <w:rPr>
                <w:sz w:val="24"/>
                <w:szCs w:val="24"/>
              </w:rPr>
              <w:t>Департамент имущественных и земельных отношений администрации Старооскольского городского округа</w:t>
            </w:r>
          </w:p>
        </w:tc>
      </w:tr>
      <w:tr w:rsidR="0012559A" w14:paraId="2BFB049E" w14:textId="77777777">
        <w:trPr>
          <w:trHeight w:val="364"/>
        </w:trPr>
        <w:tc>
          <w:tcPr>
            <w:tcW w:w="516" w:type="dxa"/>
            <w:vMerge w:val="restart"/>
          </w:tcPr>
          <w:p w14:paraId="00813BB7" w14:textId="77777777" w:rsidR="0012559A" w:rsidRDefault="002B0459">
            <w:pPr>
              <w:jc w:val="both"/>
              <w:rPr>
                <w:sz w:val="24"/>
                <w:szCs w:val="24"/>
              </w:rPr>
            </w:pPr>
            <w:r>
              <w:rPr>
                <w:sz w:val="24"/>
                <w:szCs w:val="24"/>
              </w:rPr>
              <w:t>2.</w:t>
            </w:r>
          </w:p>
        </w:tc>
        <w:tc>
          <w:tcPr>
            <w:tcW w:w="3169" w:type="dxa"/>
            <w:vMerge w:val="restart"/>
          </w:tcPr>
          <w:p w14:paraId="78DC836A" w14:textId="77777777" w:rsidR="0012559A" w:rsidRDefault="002B0459">
            <w:pPr>
              <w:rPr>
                <w:sz w:val="24"/>
                <w:szCs w:val="24"/>
              </w:rPr>
            </w:pPr>
            <w:r>
              <w:rPr>
                <w:sz w:val="24"/>
                <w:szCs w:val="24"/>
              </w:rPr>
              <w:t>Место нахождения</w:t>
            </w:r>
          </w:p>
        </w:tc>
        <w:tc>
          <w:tcPr>
            <w:tcW w:w="5952" w:type="dxa"/>
            <w:vMerge w:val="restart"/>
          </w:tcPr>
          <w:p w14:paraId="3EAA7298" w14:textId="77777777" w:rsidR="0012559A" w:rsidRDefault="002B0459">
            <w:pPr>
              <w:jc w:val="both"/>
              <w:rPr>
                <w:sz w:val="24"/>
                <w:szCs w:val="24"/>
              </w:rPr>
            </w:pPr>
            <w:r>
              <w:rPr>
                <w:sz w:val="24"/>
                <w:szCs w:val="24"/>
              </w:rPr>
              <w:t>309514, г. Старый Оскол, Белгородская область, ул  Ленина, д. 82</w:t>
            </w:r>
          </w:p>
        </w:tc>
      </w:tr>
      <w:tr w:rsidR="0012559A" w14:paraId="21130536" w14:textId="77777777">
        <w:trPr>
          <w:trHeight w:val="364"/>
        </w:trPr>
        <w:tc>
          <w:tcPr>
            <w:tcW w:w="516" w:type="dxa"/>
            <w:vMerge w:val="restart"/>
          </w:tcPr>
          <w:p w14:paraId="57ECDB3E" w14:textId="77777777" w:rsidR="0012559A" w:rsidRDefault="002B0459">
            <w:pPr>
              <w:jc w:val="both"/>
              <w:rPr>
                <w:sz w:val="24"/>
                <w:szCs w:val="24"/>
              </w:rPr>
            </w:pPr>
            <w:r>
              <w:rPr>
                <w:sz w:val="24"/>
                <w:szCs w:val="24"/>
              </w:rPr>
              <w:t>3.</w:t>
            </w:r>
          </w:p>
        </w:tc>
        <w:tc>
          <w:tcPr>
            <w:tcW w:w="3169" w:type="dxa"/>
            <w:vMerge w:val="restart"/>
          </w:tcPr>
          <w:p w14:paraId="34A3BC0E" w14:textId="77777777" w:rsidR="0012559A" w:rsidRDefault="002B0459">
            <w:pPr>
              <w:rPr>
                <w:sz w:val="24"/>
                <w:szCs w:val="24"/>
              </w:rPr>
            </w:pPr>
            <w:r>
              <w:rPr>
                <w:sz w:val="24"/>
                <w:szCs w:val="24"/>
              </w:rPr>
              <w:t>Почтовый адрес</w:t>
            </w:r>
          </w:p>
        </w:tc>
        <w:tc>
          <w:tcPr>
            <w:tcW w:w="5952" w:type="dxa"/>
            <w:vMerge w:val="restart"/>
          </w:tcPr>
          <w:p w14:paraId="08723975" w14:textId="77777777" w:rsidR="0012559A" w:rsidRDefault="002B0459">
            <w:pPr>
              <w:jc w:val="both"/>
              <w:rPr>
                <w:sz w:val="24"/>
                <w:szCs w:val="24"/>
              </w:rPr>
            </w:pPr>
            <w:r>
              <w:rPr>
                <w:sz w:val="24"/>
                <w:szCs w:val="24"/>
              </w:rPr>
              <w:t>309514, г. Старый Оскол, Белгородская область, ул  Ленина, д. 82</w:t>
            </w:r>
          </w:p>
        </w:tc>
      </w:tr>
      <w:tr w:rsidR="0012559A" w14:paraId="62460E1D" w14:textId="77777777">
        <w:trPr>
          <w:trHeight w:val="364"/>
        </w:trPr>
        <w:tc>
          <w:tcPr>
            <w:tcW w:w="516" w:type="dxa"/>
            <w:vMerge w:val="restart"/>
          </w:tcPr>
          <w:p w14:paraId="71BBBBEF" w14:textId="77777777" w:rsidR="0012559A" w:rsidRDefault="002B0459">
            <w:pPr>
              <w:jc w:val="both"/>
              <w:rPr>
                <w:sz w:val="24"/>
                <w:szCs w:val="24"/>
              </w:rPr>
            </w:pPr>
            <w:r>
              <w:rPr>
                <w:sz w:val="24"/>
                <w:szCs w:val="24"/>
              </w:rPr>
              <w:t>4.</w:t>
            </w:r>
          </w:p>
        </w:tc>
        <w:tc>
          <w:tcPr>
            <w:tcW w:w="3169" w:type="dxa"/>
            <w:vMerge w:val="restart"/>
          </w:tcPr>
          <w:p w14:paraId="4A25BF6D" w14:textId="77777777" w:rsidR="0012559A" w:rsidRDefault="002B0459">
            <w:pPr>
              <w:rPr>
                <w:sz w:val="24"/>
                <w:szCs w:val="24"/>
              </w:rPr>
            </w:pPr>
            <w:r>
              <w:rPr>
                <w:sz w:val="24"/>
                <w:szCs w:val="24"/>
              </w:rPr>
              <w:t>Адрес электронной почты</w:t>
            </w:r>
          </w:p>
        </w:tc>
        <w:tc>
          <w:tcPr>
            <w:tcW w:w="5952" w:type="dxa"/>
            <w:vMerge w:val="restart"/>
          </w:tcPr>
          <w:p w14:paraId="252D9F54" w14:textId="77777777" w:rsidR="0012559A" w:rsidRDefault="002B0459">
            <w:pPr>
              <w:jc w:val="both"/>
              <w:rPr>
                <w:b/>
                <w:sz w:val="24"/>
                <w:szCs w:val="24"/>
              </w:rPr>
            </w:pPr>
            <w:hyperlink r:id="rId11" w:tooltip="mailto:dizo@so.belregion.ru," w:history="1">
              <w:r>
                <w:rPr>
                  <w:rStyle w:val="af7"/>
                  <w:sz w:val="24"/>
                  <w:szCs w:val="24"/>
                  <w:lang w:val="en-US"/>
                </w:rPr>
                <w:t>dizo</w:t>
              </w:r>
              <w:r>
                <w:rPr>
                  <w:rStyle w:val="af7"/>
                  <w:sz w:val="24"/>
                  <w:szCs w:val="24"/>
                </w:rPr>
                <w:t>@</w:t>
              </w:r>
              <w:r>
                <w:rPr>
                  <w:rStyle w:val="af7"/>
                  <w:sz w:val="24"/>
                  <w:szCs w:val="24"/>
                  <w:lang w:val="en-US"/>
                </w:rPr>
                <w:t>so</w:t>
              </w:r>
              <w:r>
                <w:rPr>
                  <w:rStyle w:val="af7"/>
                  <w:sz w:val="24"/>
                  <w:szCs w:val="24"/>
                </w:rPr>
                <w:t>.</w:t>
              </w:r>
              <w:r>
                <w:rPr>
                  <w:rStyle w:val="af7"/>
                  <w:sz w:val="24"/>
                  <w:szCs w:val="24"/>
                  <w:lang w:val="en-US"/>
                </w:rPr>
                <w:t>belregion</w:t>
              </w:r>
              <w:r>
                <w:rPr>
                  <w:rStyle w:val="af7"/>
                  <w:sz w:val="24"/>
                  <w:szCs w:val="24"/>
                </w:rPr>
                <w:t>.</w:t>
              </w:r>
              <w:r>
                <w:rPr>
                  <w:rStyle w:val="af7"/>
                  <w:sz w:val="24"/>
                  <w:szCs w:val="24"/>
                  <w:lang w:val="en-US"/>
                </w:rPr>
                <w:t>ru</w:t>
              </w:r>
              <w:r w:rsidRPr="00543457">
                <w:rPr>
                  <w:rStyle w:val="af7"/>
                  <w:sz w:val="24"/>
                  <w:szCs w:val="24"/>
                </w:rPr>
                <w:t>,</w:t>
              </w:r>
            </w:hyperlink>
            <w:r w:rsidRPr="00543457">
              <w:rPr>
                <w:sz w:val="24"/>
                <w:szCs w:val="24"/>
              </w:rPr>
              <w:t xml:space="preserve"> </w:t>
            </w:r>
            <w:hyperlink r:id="rId12" w:tooltip="mailto:445624@bk.ru" w:history="1">
              <w:r>
                <w:rPr>
                  <w:rStyle w:val="af7"/>
                  <w:sz w:val="24"/>
                  <w:szCs w:val="24"/>
                </w:rPr>
                <w:t>445624@</w:t>
              </w:r>
              <w:r>
                <w:rPr>
                  <w:rStyle w:val="af7"/>
                  <w:sz w:val="24"/>
                  <w:szCs w:val="24"/>
                  <w:lang w:val="en-US"/>
                </w:rPr>
                <w:t>bk</w:t>
              </w:r>
              <w:r>
                <w:rPr>
                  <w:rStyle w:val="af7"/>
                  <w:sz w:val="24"/>
                  <w:szCs w:val="24"/>
                </w:rPr>
                <w:t>.</w:t>
              </w:r>
              <w:r>
                <w:rPr>
                  <w:rStyle w:val="af7"/>
                  <w:sz w:val="24"/>
                  <w:szCs w:val="24"/>
                  <w:lang w:val="en-US"/>
                </w:rPr>
                <w:t>ru</w:t>
              </w:r>
            </w:hyperlink>
            <w:r w:rsidRPr="00543457">
              <w:rPr>
                <w:sz w:val="24"/>
                <w:szCs w:val="24"/>
              </w:rPr>
              <w:t xml:space="preserve"> </w:t>
            </w:r>
          </w:p>
        </w:tc>
      </w:tr>
      <w:tr w:rsidR="0012559A" w14:paraId="5CEBBA99" w14:textId="77777777">
        <w:trPr>
          <w:trHeight w:val="315"/>
        </w:trPr>
        <w:tc>
          <w:tcPr>
            <w:tcW w:w="516" w:type="dxa"/>
            <w:vMerge w:val="restart"/>
          </w:tcPr>
          <w:p w14:paraId="34985C02" w14:textId="77777777" w:rsidR="0012559A" w:rsidRDefault="002B0459">
            <w:pPr>
              <w:jc w:val="both"/>
              <w:rPr>
                <w:sz w:val="24"/>
                <w:szCs w:val="24"/>
              </w:rPr>
            </w:pPr>
            <w:r>
              <w:rPr>
                <w:sz w:val="24"/>
                <w:szCs w:val="24"/>
              </w:rPr>
              <w:t>5.</w:t>
            </w:r>
          </w:p>
        </w:tc>
        <w:tc>
          <w:tcPr>
            <w:tcW w:w="3169" w:type="dxa"/>
            <w:vMerge w:val="restart"/>
          </w:tcPr>
          <w:p w14:paraId="540E7AAA" w14:textId="77777777" w:rsidR="0012559A" w:rsidRDefault="002B0459">
            <w:pPr>
              <w:rPr>
                <w:sz w:val="24"/>
                <w:szCs w:val="24"/>
              </w:rPr>
            </w:pPr>
            <w:r>
              <w:rPr>
                <w:sz w:val="24"/>
                <w:szCs w:val="24"/>
              </w:rPr>
              <w:t>Телефон</w:t>
            </w:r>
          </w:p>
        </w:tc>
        <w:tc>
          <w:tcPr>
            <w:tcW w:w="5952" w:type="dxa"/>
            <w:vMerge w:val="restart"/>
          </w:tcPr>
          <w:p w14:paraId="4A849F9A" w14:textId="77777777" w:rsidR="0012559A" w:rsidRDefault="002B0459">
            <w:pPr>
              <w:jc w:val="both"/>
              <w:rPr>
                <w:sz w:val="24"/>
                <w:szCs w:val="24"/>
              </w:rPr>
            </w:pPr>
            <w:r>
              <w:rPr>
                <w:sz w:val="24"/>
                <w:szCs w:val="24"/>
              </w:rPr>
              <w:t>(4725) 39-52-60, 39-52-65</w:t>
            </w:r>
          </w:p>
        </w:tc>
      </w:tr>
      <w:tr w:rsidR="0012559A" w14:paraId="0ACEB723" w14:textId="77777777">
        <w:trPr>
          <w:trHeight w:val="315"/>
        </w:trPr>
        <w:tc>
          <w:tcPr>
            <w:tcW w:w="516" w:type="dxa"/>
            <w:vMerge w:val="restart"/>
          </w:tcPr>
          <w:p w14:paraId="5A626FC0" w14:textId="77777777" w:rsidR="0012559A" w:rsidRDefault="002B0459">
            <w:pPr>
              <w:jc w:val="both"/>
              <w:rPr>
                <w:sz w:val="24"/>
                <w:szCs w:val="24"/>
              </w:rPr>
            </w:pPr>
            <w:r>
              <w:rPr>
                <w:sz w:val="24"/>
                <w:szCs w:val="24"/>
              </w:rPr>
              <w:t>6.</w:t>
            </w:r>
          </w:p>
        </w:tc>
        <w:tc>
          <w:tcPr>
            <w:tcW w:w="3169" w:type="dxa"/>
            <w:vMerge w:val="restart"/>
          </w:tcPr>
          <w:p w14:paraId="0D65EF5F" w14:textId="77777777" w:rsidR="0012559A" w:rsidRDefault="002B0459">
            <w:pPr>
              <w:rPr>
                <w:sz w:val="24"/>
                <w:szCs w:val="24"/>
              </w:rPr>
            </w:pPr>
            <w:r>
              <w:rPr>
                <w:sz w:val="24"/>
                <w:szCs w:val="24"/>
              </w:rPr>
              <w:t>Контактное лицо</w:t>
            </w:r>
          </w:p>
        </w:tc>
        <w:tc>
          <w:tcPr>
            <w:tcW w:w="5952" w:type="dxa"/>
            <w:vMerge w:val="restart"/>
          </w:tcPr>
          <w:p w14:paraId="1A9CC217" w14:textId="77777777" w:rsidR="0012559A" w:rsidRDefault="002B0459">
            <w:pPr>
              <w:jc w:val="both"/>
              <w:rPr>
                <w:sz w:val="24"/>
                <w:szCs w:val="24"/>
              </w:rPr>
            </w:pPr>
            <w:r>
              <w:rPr>
                <w:sz w:val="24"/>
                <w:szCs w:val="24"/>
              </w:rPr>
              <w:t>Маклакова Ирина Николаевна</w:t>
            </w:r>
          </w:p>
        </w:tc>
      </w:tr>
      <w:tr w:rsidR="0012559A" w14:paraId="3E85F01C" w14:textId="77777777">
        <w:trPr>
          <w:trHeight w:val="315"/>
        </w:trPr>
        <w:tc>
          <w:tcPr>
            <w:tcW w:w="9637" w:type="dxa"/>
            <w:gridSpan w:val="3"/>
            <w:vMerge w:val="restart"/>
          </w:tcPr>
          <w:p w14:paraId="375477D5" w14:textId="77777777" w:rsidR="0012559A" w:rsidRDefault="002B0459">
            <w:pPr>
              <w:jc w:val="center"/>
              <w:rPr>
                <w:b/>
                <w:sz w:val="24"/>
                <w:szCs w:val="24"/>
              </w:rPr>
            </w:pPr>
            <w:r>
              <w:rPr>
                <w:b/>
                <w:sz w:val="24"/>
                <w:szCs w:val="24"/>
              </w:rPr>
              <w:t>Предмет аукциона</w:t>
            </w:r>
          </w:p>
        </w:tc>
      </w:tr>
      <w:tr w:rsidR="0012559A" w14:paraId="67BC2428" w14:textId="77777777">
        <w:trPr>
          <w:trHeight w:val="364"/>
        </w:trPr>
        <w:tc>
          <w:tcPr>
            <w:tcW w:w="516" w:type="dxa"/>
          </w:tcPr>
          <w:p w14:paraId="335931D2" w14:textId="77777777" w:rsidR="0012559A" w:rsidRDefault="002B0459">
            <w:pPr>
              <w:jc w:val="both"/>
              <w:rPr>
                <w:sz w:val="24"/>
                <w:szCs w:val="24"/>
              </w:rPr>
            </w:pPr>
            <w:r>
              <w:rPr>
                <w:sz w:val="24"/>
                <w:szCs w:val="24"/>
              </w:rPr>
              <w:t>1.</w:t>
            </w:r>
          </w:p>
        </w:tc>
        <w:tc>
          <w:tcPr>
            <w:tcW w:w="3169" w:type="dxa"/>
          </w:tcPr>
          <w:p w14:paraId="7FD92259" w14:textId="77777777" w:rsidR="0012559A" w:rsidRDefault="002B0459">
            <w:pPr>
              <w:rPr>
                <w:sz w:val="24"/>
                <w:szCs w:val="24"/>
              </w:rPr>
            </w:pPr>
            <w:r>
              <w:rPr>
                <w:sz w:val="24"/>
                <w:szCs w:val="24"/>
              </w:rPr>
              <w:t>Предмет аукциона</w:t>
            </w:r>
          </w:p>
        </w:tc>
        <w:tc>
          <w:tcPr>
            <w:tcW w:w="5952" w:type="dxa"/>
          </w:tcPr>
          <w:p w14:paraId="4807A119" w14:textId="77777777" w:rsidR="0012559A" w:rsidRDefault="002B0459">
            <w:pPr>
              <w:jc w:val="both"/>
              <w:rPr>
                <w:sz w:val="24"/>
                <w:szCs w:val="24"/>
              </w:rPr>
            </w:pPr>
            <w:r>
              <w:rPr>
                <w:sz w:val="24"/>
                <w:szCs w:val="24"/>
              </w:rPr>
              <w:t xml:space="preserve">Право на заключение договора аренды земельного участка </w:t>
            </w:r>
          </w:p>
        </w:tc>
      </w:tr>
      <w:tr w:rsidR="0012559A" w14:paraId="3C9400A1" w14:textId="77777777">
        <w:trPr>
          <w:trHeight w:val="353"/>
        </w:trPr>
        <w:tc>
          <w:tcPr>
            <w:tcW w:w="516" w:type="dxa"/>
          </w:tcPr>
          <w:p w14:paraId="37C3F7D6" w14:textId="77777777" w:rsidR="0012559A" w:rsidRDefault="002B0459">
            <w:pPr>
              <w:jc w:val="both"/>
              <w:rPr>
                <w:sz w:val="24"/>
                <w:szCs w:val="24"/>
              </w:rPr>
            </w:pPr>
            <w:r>
              <w:rPr>
                <w:sz w:val="24"/>
                <w:szCs w:val="24"/>
              </w:rPr>
              <w:t>2</w:t>
            </w:r>
          </w:p>
        </w:tc>
        <w:tc>
          <w:tcPr>
            <w:tcW w:w="3169" w:type="dxa"/>
          </w:tcPr>
          <w:p w14:paraId="74079665" w14:textId="77777777" w:rsidR="0012559A" w:rsidRDefault="002B0459">
            <w:pPr>
              <w:rPr>
                <w:sz w:val="24"/>
                <w:szCs w:val="24"/>
              </w:rPr>
            </w:pPr>
            <w:r>
              <w:rPr>
                <w:sz w:val="24"/>
                <w:szCs w:val="24"/>
              </w:rPr>
              <w:t>Кадастровый номер земельного участка</w:t>
            </w:r>
          </w:p>
        </w:tc>
        <w:tc>
          <w:tcPr>
            <w:tcW w:w="5952" w:type="dxa"/>
          </w:tcPr>
          <w:p w14:paraId="62218FBC" w14:textId="77777777" w:rsidR="0012559A" w:rsidRDefault="002B0459">
            <w:pPr>
              <w:jc w:val="both"/>
              <w:rPr>
                <w:sz w:val="24"/>
                <w:szCs w:val="24"/>
              </w:rPr>
            </w:pPr>
            <w:r>
              <w:rPr>
                <w:sz w:val="24"/>
                <w:szCs w:val="24"/>
              </w:rPr>
              <w:t>31:06:0401004:515</w:t>
            </w:r>
          </w:p>
        </w:tc>
      </w:tr>
      <w:tr w:rsidR="0012559A" w14:paraId="3313EA2C" w14:textId="77777777">
        <w:trPr>
          <w:trHeight w:val="770"/>
        </w:trPr>
        <w:tc>
          <w:tcPr>
            <w:tcW w:w="516" w:type="dxa"/>
          </w:tcPr>
          <w:p w14:paraId="14E8F875" w14:textId="77777777" w:rsidR="0012559A" w:rsidRDefault="002B0459">
            <w:pPr>
              <w:jc w:val="both"/>
              <w:rPr>
                <w:sz w:val="24"/>
                <w:szCs w:val="24"/>
              </w:rPr>
            </w:pPr>
            <w:r>
              <w:rPr>
                <w:sz w:val="24"/>
                <w:szCs w:val="24"/>
              </w:rPr>
              <w:t>3.</w:t>
            </w:r>
          </w:p>
        </w:tc>
        <w:tc>
          <w:tcPr>
            <w:tcW w:w="3169" w:type="dxa"/>
          </w:tcPr>
          <w:p w14:paraId="48905D6C" w14:textId="77777777" w:rsidR="0012559A" w:rsidRDefault="002B0459">
            <w:pPr>
              <w:rPr>
                <w:sz w:val="24"/>
                <w:szCs w:val="24"/>
              </w:rPr>
            </w:pPr>
            <w:r>
              <w:rPr>
                <w:sz w:val="24"/>
                <w:szCs w:val="24"/>
              </w:rPr>
              <w:t>Местоположение земельного участка</w:t>
            </w:r>
          </w:p>
        </w:tc>
        <w:tc>
          <w:tcPr>
            <w:tcW w:w="5952" w:type="dxa"/>
          </w:tcPr>
          <w:p w14:paraId="655CC58F" w14:textId="77777777" w:rsidR="0012559A" w:rsidRDefault="002B0459">
            <w:pPr>
              <w:jc w:val="both"/>
            </w:pPr>
            <w:r>
              <w:rPr>
                <w:sz w:val="24"/>
                <w:szCs w:val="24"/>
              </w:rPr>
              <w:t>Российская Федерация, Белгородская область, Старооскольский городской округ, станция «Котел», промузел, площадка Монтажная, проезд М-1, № 19а</w:t>
            </w:r>
          </w:p>
        </w:tc>
      </w:tr>
      <w:tr w:rsidR="0012559A" w14:paraId="3FC4BF38" w14:textId="77777777">
        <w:tc>
          <w:tcPr>
            <w:tcW w:w="516" w:type="dxa"/>
          </w:tcPr>
          <w:p w14:paraId="1E0B710E" w14:textId="77777777" w:rsidR="0012559A" w:rsidRDefault="002B0459">
            <w:pPr>
              <w:jc w:val="both"/>
              <w:rPr>
                <w:sz w:val="24"/>
                <w:szCs w:val="24"/>
              </w:rPr>
            </w:pPr>
            <w:r>
              <w:rPr>
                <w:sz w:val="24"/>
                <w:szCs w:val="24"/>
              </w:rPr>
              <w:t>4.</w:t>
            </w:r>
          </w:p>
        </w:tc>
        <w:tc>
          <w:tcPr>
            <w:tcW w:w="3169" w:type="dxa"/>
          </w:tcPr>
          <w:p w14:paraId="37FCDC1C" w14:textId="77777777" w:rsidR="0012559A" w:rsidRDefault="002B0459">
            <w:pPr>
              <w:rPr>
                <w:sz w:val="24"/>
                <w:szCs w:val="24"/>
              </w:rPr>
            </w:pPr>
            <w:r>
              <w:rPr>
                <w:sz w:val="24"/>
                <w:szCs w:val="24"/>
              </w:rPr>
              <w:t xml:space="preserve">Категория земель </w:t>
            </w:r>
          </w:p>
        </w:tc>
        <w:tc>
          <w:tcPr>
            <w:tcW w:w="5952" w:type="dxa"/>
          </w:tcPr>
          <w:p w14:paraId="7A94F696" w14:textId="77777777" w:rsidR="0012559A" w:rsidRDefault="002B0459">
            <w:pPr>
              <w:jc w:val="both"/>
              <w:rPr>
                <w:sz w:val="24"/>
                <w:szCs w:val="24"/>
              </w:rPr>
            </w:pPr>
            <w:r>
              <w:rPr>
                <w:sz w:val="24"/>
                <w:szCs w:val="24"/>
              </w:rPr>
              <w:t>Земли населенных пунктов</w:t>
            </w:r>
          </w:p>
        </w:tc>
      </w:tr>
      <w:tr w:rsidR="0012559A" w14:paraId="382CDC94" w14:textId="77777777">
        <w:tc>
          <w:tcPr>
            <w:tcW w:w="516" w:type="dxa"/>
          </w:tcPr>
          <w:p w14:paraId="79E8A261" w14:textId="77777777" w:rsidR="0012559A" w:rsidRDefault="002B0459">
            <w:pPr>
              <w:jc w:val="both"/>
              <w:rPr>
                <w:sz w:val="24"/>
                <w:szCs w:val="24"/>
              </w:rPr>
            </w:pPr>
            <w:r>
              <w:rPr>
                <w:sz w:val="24"/>
                <w:szCs w:val="24"/>
              </w:rPr>
              <w:t>5.</w:t>
            </w:r>
          </w:p>
        </w:tc>
        <w:tc>
          <w:tcPr>
            <w:tcW w:w="3169" w:type="dxa"/>
          </w:tcPr>
          <w:p w14:paraId="6CAA57AD" w14:textId="77777777" w:rsidR="0012559A" w:rsidRDefault="002B0459">
            <w:pPr>
              <w:rPr>
                <w:sz w:val="24"/>
                <w:szCs w:val="24"/>
              </w:rPr>
            </w:pPr>
            <w:r>
              <w:rPr>
                <w:sz w:val="24"/>
                <w:szCs w:val="24"/>
              </w:rPr>
              <w:t>Разрешенное использование земельного участка</w:t>
            </w:r>
          </w:p>
        </w:tc>
        <w:tc>
          <w:tcPr>
            <w:tcW w:w="5952" w:type="dxa"/>
          </w:tcPr>
          <w:p w14:paraId="5DF26C2D" w14:textId="77777777" w:rsidR="0012559A" w:rsidRDefault="002B0459">
            <w:pPr>
              <w:jc w:val="both"/>
              <w:rPr>
                <w:sz w:val="24"/>
                <w:szCs w:val="24"/>
              </w:rPr>
            </w:pPr>
            <w:r>
              <w:rPr>
                <w:sz w:val="24"/>
                <w:szCs w:val="24"/>
              </w:rPr>
              <w:t>Деловое управление</w:t>
            </w:r>
            <w:r>
              <w:rPr>
                <w:sz w:val="24"/>
                <w:szCs w:val="24"/>
              </w:rPr>
              <w:t>, склады</w:t>
            </w:r>
          </w:p>
        </w:tc>
      </w:tr>
      <w:tr w:rsidR="0012559A" w14:paraId="0AAB1337" w14:textId="77777777">
        <w:trPr>
          <w:trHeight w:val="357"/>
        </w:trPr>
        <w:tc>
          <w:tcPr>
            <w:tcW w:w="516" w:type="dxa"/>
          </w:tcPr>
          <w:p w14:paraId="2C16F8A0" w14:textId="77777777" w:rsidR="0012559A" w:rsidRDefault="002B0459">
            <w:pPr>
              <w:jc w:val="both"/>
              <w:rPr>
                <w:sz w:val="24"/>
                <w:szCs w:val="24"/>
              </w:rPr>
            </w:pPr>
            <w:r>
              <w:rPr>
                <w:sz w:val="24"/>
                <w:szCs w:val="24"/>
              </w:rPr>
              <w:t>6.</w:t>
            </w:r>
          </w:p>
        </w:tc>
        <w:tc>
          <w:tcPr>
            <w:tcW w:w="3169" w:type="dxa"/>
          </w:tcPr>
          <w:p w14:paraId="084CEA52" w14:textId="77777777" w:rsidR="0012559A" w:rsidRDefault="002B0459">
            <w:pPr>
              <w:rPr>
                <w:sz w:val="24"/>
                <w:szCs w:val="24"/>
              </w:rPr>
            </w:pPr>
            <w:r>
              <w:rPr>
                <w:sz w:val="24"/>
                <w:szCs w:val="24"/>
              </w:rPr>
              <w:t>Площадь земельного участка</w:t>
            </w:r>
          </w:p>
        </w:tc>
        <w:tc>
          <w:tcPr>
            <w:tcW w:w="5952" w:type="dxa"/>
          </w:tcPr>
          <w:p w14:paraId="09C5F740" w14:textId="77777777" w:rsidR="0012559A" w:rsidRDefault="002B0459">
            <w:pPr>
              <w:jc w:val="both"/>
              <w:rPr>
                <w:sz w:val="24"/>
                <w:szCs w:val="24"/>
              </w:rPr>
            </w:pPr>
            <w:r>
              <w:rPr>
                <w:sz w:val="24"/>
                <w:szCs w:val="24"/>
              </w:rPr>
              <w:t>1561,0 кв.м</w:t>
            </w:r>
          </w:p>
        </w:tc>
      </w:tr>
      <w:tr w:rsidR="0012559A" w14:paraId="5C37E55C" w14:textId="77777777">
        <w:trPr>
          <w:trHeight w:val="263"/>
        </w:trPr>
        <w:tc>
          <w:tcPr>
            <w:tcW w:w="516" w:type="dxa"/>
          </w:tcPr>
          <w:p w14:paraId="600CEAF6" w14:textId="77777777" w:rsidR="0012559A" w:rsidRDefault="002B0459">
            <w:pPr>
              <w:jc w:val="both"/>
              <w:rPr>
                <w:sz w:val="24"/>
                <w:szCs w:val="24"/>
              </w:rPr>
            </w:pPr>
            <w:r>
              <w:rPr>
                <w:sz w:val="24"/>
                <w:szCs w:val="24"/>
              </w:rPr>
              <w:t>7.</w:t>
            </w:r>
          </w:p>
        </w:tc>
        <w:tc>
          <w:tcPr>
            <w:tcW w:w="3169" w:type="dxa"/>
          </w:tcPr>
          <w:p w14:paraId="6A9ED23B" w14:textId="77777777" w:rsidR="0012559A" w:rsidRDefault="002B0459">
            <w:pPr>
              <w:rPr>
                <w:color w:val="000000"/>
                <w:sz w:val="24"/>
                <w:szCs w:val="24"/>
              </w:rPr>
            </w:pPr>
            <w:r>
              <w:rPr>
                <w:sz w:val="24"/>
                <w:szCs w:val="24"/>
              </w:rPr>
              <w:t>О</w:t>
            </w:r>
            <w:r>
              <w:rPr>
                <w:color w:val="000000" w:themeColor="text1"/>
                <w:sz w:val="24"/>
                <w:szCs w:val="24"/>
              </w:rPr>
              <w:t>бременения (ограничения в использовании) земельного участка</w:t>
            </w:r>
          </w:p>
        </w:tc>
        <w:tc>
          <w:tcPr>
            <w:tcW w:w="5952" w:type="dxa"/>
          </w:tcPr>
          <w:p w14:paraId="69F40CBB" w14:textId="77777777" w:rsidR="0012559A" w:rsidRDefault="0012559A">
            <w:pPr>
              <w:shd w:val="clear" w:color="FFFFFF" w:themeColor="background1" w:fill="FFFFFF" w:themeFill="background1"/>
              <w:tabs>
                <w:tab w:val="left" w:pos="900"/>
              </w:tabs>
              <w:jc w:val="both"/>
              <w:rPr>
                <w:sz w:val="26"/>
                <w:szCs w:val="26"/>
              </w:rPr>
            </w:pPr>
          </w:p>
          <w:p w14:paraId="52993FF8" w14:textId="77777777" w:rsidR="0012559A" w:rsidRDefault="0012559A"/>
        </w:tc>
      </w:tr>
      <w:tr w:rsidR="0012559A" w14:paraId="1A105626" w14:textId="77777777">
        <w:trPr>
          <w:trHeight w:val="263"/>
        </w:trPr>
        <w:tc>
          <w:tcPr>
            <w:tcW w:w="516" w:type="dxa"/>
          </w:tcPr>
          <w:p w14:paraId="6766D336" w14:textId="77777777" w:rsidR="0012559A" w:rsidRDefault="002B0459">
            <w:pPr>
              <w:jc w:val="both"/>
              <w:rPr>
                <w:sz w:val="24"/>
                <w:szCs w:val="24"/>
              </w:rPr>
            </w:pPr>
            <w:r>
              <w:rPr>
                <w:sz w:val="24"/>
                <w:szCs w:val="24"/>
              </w:rPr>
              <w:t>8.</w:t>
            </w:r>
          </w:p>
        </w:tc>
        <w:tc>
          <w:tcPr>
            <w:tcW w:w="3169" w:type="dxa"/>
          </w:tcPr>
          <w:p w14:paraId="6EC1A1D2" w14:textId="77777777" w:rsidR="0012559A" w:rsidRDefault="002B0459">
            <w:pPr>
              <w:rPr>
                <w:color w:val="000000"/>
                <w:sz w:val="24"/>
                <w:szCs w:val="24"/>
              </w:rPr>
            </w:pPr>
            <w:r>
              <w:rPr>
                <w:color w:val="000000" w:themeColor="text1"/>
                <w:sz w:val="24"/>
                <w:szCs w:val="24"/>
              </w:rPr>
              <w:t>Срок аренды земельного участка</w:t>
            </w:r>
          </w:p>
        </w:tc>
        <w:tc>
          <w:tcPr>
            <w:tcW w:w="5952" w:type="dxa"/>
          </w:tcPr>
          <w:p w14:paraId="1569E203" w14:textId="77777777" w:rsidR="0012559A" w:rsidRDefault="002B0459">
            <w:pPr>
              <w:jc w:val="both"/>
              <w:rPr>
                <w:color w:val="000000"/>
                <w:sz w:val="24"/>
                <w:szCs w:val="24"/>
              </w:rPr>
            </w:pPr>
            <w:r>
              <w:rPr>
                <w:color w:val="000000" w:themeColor="text1"/>
                <w:sz w:val="24"/>
                <w:szCs w:val="24"/>
              </w:rPr>
              <w:t>2 года 6 месяцев</w:t>
            </w:r>
          </w:p>
        </w:tc>
      </w:tr>
      <w:tr w:rsidR="0012559A" w14:paraId="59288638" w14:textId="77777777">
        <w:trPr>
          <w:trHeight w:val="240"/>
        </w:trPr>
        <w:tc>
          <w:tcPr>
            <w:tcW w:w="516" w:type="dxa"/>
          </w:tcPr>
          <w:p w14:paraId="7FC5A719" w14:textId="77777777" w:rsidR="0012559A" w:rsidRDefault="002B0459">
            <w:pPr>
              <w:jc w:val="both"/>
              <w:rPr>
                <w:sz w:val="24"/>
                <w:szCs w:val="24"/>
              </w:rPr>
            </w:pPr>
            <w:r>
              <w:rPr>
                <w:sz w:val="24"/>
                <w:szCs w:val="24"/>
              </w:rPr>
              <w:t>9.</w:t>
            </w:r>
          </w:p>
        </w:tc>
        <w:tc>
          <w:tcPr>
            <w:tcW w:w="3169" w:type="dxa"/>
          </w:tcPr>
          <w:p w14:paraId="5CA86C3B" w14:textId="77777777" w:rsidR="0012559A" w:rsidRDefault="002B0459">
            <w:pPr>
              <w:jc w:val="both"/>
              <w:rPr>
                <w:color w:val="000000"/>
                <w:sz w:val="24"/>
                <w:szCs w:val="24"/>
              </w:rPr>
            </w:pPr>
            <w:r>
              <w:rPr>
                <w:color w:val="000000" w:themeColor="text1"/>
                <w:sz w:val="24"/>
                <w:szCs w:val="24"/>
              </w:rPr>
              <w:t xml:space="preserve">Параметры разрешенного строительства объекта капитального строительства </w:t>
            </w:r>
            <w:r>
              <w:rPr>
                <w:color w:val="000000" w:themeColor="text1"/>
                <w:sz w:val="24"/>
                <w:szCs w:val="24"/>
              </w:rPr>
              <w:lastRenderedPageBreak/>
              <w:t>(за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tc>
        <w:tc>
          <w:tcPr>
            <w:tcW w:w="5952" w:type="dxa"/>
          </w:tcPr>
          <w:p w14:paraId="444D00E7" w14:textId="77777777" w:rsidR="0012559A" w:rsidRDefault="002B0459">
            <w:pPr>
              <w:jc w:val="both"/>
              <w:rPr>
                <w:color w:val="000000"/>
                <w:sz w:val="24"/>
                <w:szCs w:val="24"/>
              </w:rPr>
            </w:pPr>
            <w:r>
              <w:rPr>
                <w:color w:val="000000" w:themeColor="text1"/>
                <w:sz w:val="24"/>
                <w:szCs w:val="24"/>
              </w:rPr>
              <w:lastRenderedPageBreak/>
              <w:t>В соответствии с прил</w:t>
            </w:r>
            <w:r>
              <w:rPr>
                <w:color w:val="000000" w:themeColor="text1"/>
                <w:sz w:val="24"/>
                <w:szCs w:val="24"/>
              </w:rPr>
              <w:t>ожением к настоящему извещению</w:t>
            </w:r>
          </w:p>
        </w:tc>
      </w:tr>
      <w:tr w:rsidR="0012559A" w14:paraId="3B0F974D" w14:textId="77777777">
        <w:trPr>
          <w:trHeight w:val="240"/>
        </w:trPr>
        <w:tc>
          <w:tcPr>
            <w:tcW w:w="516" w:type="dxa"/>
            <w:vMerge w:val="restart"/>
          </w:tcPr>
          <w:p w14:paraId="02B1E631" w14:textId="77777777" w:rsidR="0012559A" w:rsidRDefault="002B0459">
            <w:pPr>
              <w:jc w:val="both"/>
              <w:rPr>
                <w:sz w:val="24"/>
                <w:szCs w:val="24"/>
              </w:rPr>
            </w:pPr>
            <w:r>
              <w:rPr>
                <w:sz w:val="24"/>
                <w:szCs w:val="24"/>
              </w:rPr>
              <w:t>10.</w:t>
            </w:r>
          </w:p>
        </w:tc>
        <w:tc>
          <w:tcPr>
            <w:tcW w:w="3169" w:type="dxa"/>
          </w:tcPr>
          <w:p w14:paraId="7DD8A317" w14:textId="77777777" w:rsidR="0012559A" w:rsidRDefault="002B0459">
            <w:pPr>
              <w:rPr>
                <w:color w:val="000000"/>
                <w:sz w:val="24"/>
                <w:szCs w:val="24"/>
              </w:rPr>
            </w:pPr>
            <w:r>
              <w:rPr>
                <w:color w:val="000000" w:themeColor="text1"/>
                <w:sz w:val="24"/>
                <w:szCs w:val="24"/>
                <w:shd w:val="clear" w:color="auto" w:fill="FFFFFF"/>
              </w:rPr>
              <w:t>Технические условия подключения (технологического присоединения)</w:t>
            </w:r>
            <w:r>
              <w:rPr>
                <w:color w:val="000000" w:themeColor="text1"/>
                <w:sz w:val="24"/>
                <w:szCs w:val="24"/>
              </w:rPr>
              <w:t xml:space="preserve"> объекта к сетям инженерно-технического обеспечения:</w:t>
            </w:r>
          </w:p>
        </w:tc>
        <w:tc>
          <w:tcPr>
            <w:tcW w:w="5952" w:type="dxa"/>
          </w:tcPr>
          <w:p w14:paraId="7AF59986" w14:textId="77777777" w:rsidR="0012559A" w:rsidRDefault="002B0459">
            <w:pPr>
              <w:jc w:val="both"/>
              <w:rPr>
                <w:color w:val="000000"/>
                <w:sz w:val="24"/>
                <w:szCs w:val="24"/>
              </w:rPr>
            </w:pPr>
            <w:r>
              <w:rPr>
                <w:color w:val="000000" w:themeColor="text1"/>
                <w:sz w:val="24"/>
                <w:szCs w:val="24"/>
              </w:rPr>
              <w:t>В соответствии с приложением к настоящему извещению</w:t>
            </w:r>
          </w:p>
        </w:tc>
      </w:tr>
      <w:tr w:rsidR="0012559A" w14:paraId="1A339AE6" w14:textId="77777777">
        <w:trPr>
          <w:trHeight w:val="276"/>
        </w:trPr>
        <w:tc>
          <w:tcPr>
            <w:tcW w:w="516" w:type="dxa"/>
            <w:vMerge w:val="restart"/>
          </w:tcPr>
          <w:p w14:paraId="602C34EB" w14:textId="77777777" w:rsidR="0012559A" w:rsidRDefault="002B0459">
            <w:pPr>
              <w:jc w:val="both"/>
              <w:rPr>
                <w:sz w:val="24"/>
                <w:szCs w:val="24"/>
              </w:rPr>
            </w:pPr>
            <w:r>
              <w:rPr>
                <w:sz w:val="24"/>
                <w:szCs w:val="24"/>
              </w:rPr>
              <w:t>11.</w:t>
            </w:r>
          </w:p>
        </w:tc>
        <w:tc>
          <w:tcPr>
            <w:tcW w:w="3169" w:type="dxa"/>
            <w:vMerge w:val="restart"/>
          </w:tcPr>
          <w:p w14:paraId="1AF7144F" w14:textId="77777777" w:rsidR="0012559A" w:rsidRDefault="002B0459">
            <w:pPr>
              <w:rPr>
                <w:color w:val="000000"/>
                <w:sz w:val="24"/>
                <w:szCs w:val="24"/>
                <w:shd w:val="clear" w:color="auto" w:fill="FFFFFF"/>
              </w:rPr>
            </w:pPr>
            <w:r>
              <w:rPr>
                <w:color w:val="000000" w:themeColor="text1"/>
                <w:sz w:val="24"/>
                <w:szCs w:val="24"/>
                <w:shd w:val="clear" w:color="auto" w:fill="FFFFFF"/>
              </w:rPr>
              <w:t>Порядок осмотра земельного участка</w:t>
            </w:r>
          </w:p>
        </w:tc>
        <w:tc>
          <w:tcPr>
            <w:tcW w:w="5952" w:type="dxa"/>
            <w:vMerge w:val="restart"/>
          </w:tcPr>
          <w:p w14:paraId="13D2D49F" w14:textId="77777777" w:rsidR="0012559A" w:rsidRDefault="002B0459">
            <w:pPr>
              <w:jc w:val="both"/>
              <w:rPr>
                <w:color w:val="000000"/>
                <w:sz w:val="24"/>
                <w:szCs w:val="24"/>
              </w:rPr>
            </w:pPr>
            <w:r>
              <w:rPr>
                <w:color w:val="000000" w:themeColor="text1"/>
                <w:sz w:val="24"/>
                <w:szCs w:val="24"/>
              </w:rPr>
              <w:t>Земельный участок прошел процедуру кадастрового учета, осмотр на местности производится претендентами в любое время самостоятельно</w:t>
            </w:r>
          </w:p>
        </w:tc>
      </w:tr>
      <w:tr w:rsidR="0012559A" w14:paraId="11185BEC" w14:textId="77777777">
        <w:trPr>
          <w:trHeight w:val="276"/>
        </w:trPr>
        <w:tc>
          <w:tcPr>
            <w:tcW w:w="9637" w:type="dxa"/>
            <w:gridSpan w:val="3"/>
            <w:vMerge w:val="restart"/>
          </w:tcPr>
          <w:p w14:paraId="48CA39CD" w14:textId="77777777" w:rsidR="0012559A" w:rsidRDefault="002B0459">
            <w:pPr>
              <w:jc w:val="center"/>
              <w:rPr>
                <w:b/>
                <w:sz w:val="24"/>
                <w:szCs w:val="24"/>
              </w:rPr>
            </w:pPr>
            <w:r>
              <w:rPr>
                <w:b/>
                <w:sz w:val="24"/>
                <w:szCs w:val="24"/>
              </w:rPr>
              <w:t>Начальная цена, шаг аукциона и задаток</w:t>
            </w:r>
          </w:p>
        </w:tc>
      </w:tr>
      <w:tr w:rsidR="0012559A" w14:paraId="0A9F117D" w14:textId="77777777">
        <w:trPr>
          <w:trHeight w:val="573"/>
        </w:trPr>
        <w:tc>
          <w:tcPr>
            <w:tcW w:w="516" w:type="dxa"/>
          </w:tcPr>
          <w:p w14:paraId="6E8B162B" w14:textId="77777777" w:rsidR="0012559A" w:rsidRDefault="002B0459">
            <w:pPr>
              <w:jc w:val="both"/>
              <w:rPr>
                <w:sz w:val="24"/>
                <w:szCs w:val="24"/>
              </w:rPr>
            </w:pPr>
            <w:r>
              <w:rPr>
                <w:sz w:val="24"/>
                <w:szCs w:val="24"/>
              </w:rPr>
              <w:t>1.</w:t>
            </w:r>
          </w:p>
        </w:tc>
        <w:tc>
          <w:tcPr>
            <w:tcW w:w="3169" w:type="dxa"/>
          </w:tcPr>
          <w:p w14:paraId="68DE5A9E" w14:textId="77777777" w:rsidR="0012559A" w:rsidRDefault="002B0459">
            <w:pPr>
              <w:rPr>
                <w:sz w:val="24"/>
                <w:szCs w:val="24"/>
              </w:rPr>
            </w:pPr>
            <w:r>
              <w:rPr>
                <w:sz w:val="24"/>
                <w:szCs w:val="24"/>
              </w:rPr>
              <w:t xml:space="preserve">Начальная цена предмета аукциона  </w:t>
            </w:r>
          </w:p>
        </w:tc>
        <w:tc>
          <w:tcPr>
            <w:tcW w:w="5952" w:type="dxa"/>
          </w:tcPr>
          <w:p w14:paraId="354747ED" w14:textId="77777777" w:rsidR="0012559A" w:rsidRDefault="002B0459">
            <w:pPr>
              <w:jc w:val="both"/>
              <w:rPr>
                <w:sz w:val="24"/>
                <w:szCs w:val="24"/>
              </w:rPr>
            </w:pPr>
            <w:r>
              <w:rPr>
                <w:spacing w:val="-6"/>
                <w:sz w:val="24"/>
                <w:szCs w:val="24"/>
              </w:rPr>
              <w:t>133010,00</w:t>
            </w:r>
            <w:r>
              <w:rPr>
                <w:sz w:val="24"/>
                <w:szCs w:val="24"/>
              </w:rPr>
              <w:t xml:space="preserve"> рублей, без учета НДС </w:t>
            </w:r>
          </w:p>
        </w:tc>
      </w:tr>
      <w:tr w:rsidR="0012559A" w14:paraId="5115F824" w14:textId="77777777">
        <w:trPr>
          <w:trHeight w:val="240"/>
        </w:trPr>
        <w:tc>
          <w:tcPr>
            <w:tcW w:w="516" w:type="dxa"/>
          </w:tcPr>
          <w:p w14:paraId="136E9957" w14:textId="77777777" w:rsidR="0012559A" w:rsidRDefault="002B0459">
            <w:pPr>
              <w:jc w:val="both"/>
              <w:rPr>
                <w:sz w:val="24"/>
                <w:szCs w:val="24"/>
              </w:rPr>
            </w:pPr>
            <w:r>
              <w:rPr>
                <w:sz w:val="24"/>
                <w:szCs w:val="24"/>
              </w:rPr>
              <w:t xml:space="preserve"> 2.</w:t>
            </w:r>
          </w:p>
        </w:tc>
        <w:tc>
          <w:tcPr>
            <w:tcW w:w="3169" w:type="dxa"/>
          </w:tcPr>
          <w:p w14:paraId="14FD6989" w14:textId="77777777" w:rsidR="0012559A" w:rsidRDefault="002B0459">
            <w:pPr>
              <w:rPr>
                <w:sz w:val="24"/>
                <w:szCs w:val="24"/>
              </w:rPr>
            </w:pPr>
            <w:r>
              <w:rPr>
                <w:sz w:val="24"/>
                <w:szCs w:val="24"/>
              </w:rPr>
              <w:t>Шаг аукциона                     (5% начальной цены)</w:t>
            </w:r>
          </w:p>
        </w:tc>
        <w:tc>
          <w:tcPr>
            <w:tcW w:w="5952" w:type="dxa"/>
          </w:tcPr>
          <w:p w14:paraId="58C678D2" w14:textId="77777777" w:rsidR="0012559A" w:rsidRDefault="002B0459">
            <w:pPr>
              <w:jc w:val="both"/>
              <w:rPr>
                <w:sz w:val="24"/>
                <w:szCs w:val="24"/>
              </w:rPr>
            </w:pPr>
            <w:r>
              <w:rPr>
                <w:sz w:val="24"/>
                <w:szCs w:val="24"/>
              </w:rPr>
              <w:t>6650,5 рублей</w:t>
            </w:r>
          </w:p>
        </w:tc>
      </w:tr>
      <w:tr w:rsidR="0012559A" w14:paraId="68890CA4" w14:textId="77777777">
        <w:tc>
          <w:tcPr>
            <w:tcW w:w="516" w:type="dxa"/>
          </w:tcPr>
          <w:p w14:paraId="52DD4D7A" w14:textId="77777777" w:rsidR="0012559A" w:rsidRDefault="002B0459">
            <w:pPr>
              <w:jc w:val="both"/>
              <w:rPr>
                <w:sz w:val="24"/>
                <w:szCs w:val="24"/>
              </w:rPr>
            </w:pPr>
            <w:r>
              <w:rPr>
                <w:sz w:val="24"/>
                <w:szCs w:val="24"/>
              </w:rPr>
              <w:t>3.</w:t>
            </w:r>
          </w:p>
        </w:tc>
        <w:tc>
          <w:tcPr>
            <w:tcW w:w="3169" w:type="dxa"/>
          </w:tcPr>
          <w:p w14:paraId="0EF21757" w14:textId="77777777" w:rsidR="0012559A" w:rsidRDefault="002B0459">
            <w:pPr>
              <w:rPr>
                <w:sz w:val="24"/>
                <w:szCs w:val="24"/>
                <w:highlight w:val="yellow"/>
              </w:rPr>
            </w:pPr>
            <w:r>
              <w:rPr>
                <w:sz w:val="24"/>
                <w:szCs w:val="24"/>
              </w:rPr>
              <w:t>Размер задатка                (100% начальной цены)</w:t>
            </w:r>
          </w:p>
        </w:tc>
        <w:tc>
          <w:tcPr>
            <w:tcW w:w="5952" w:type="dxa"/>
          </w:tcPr>
          <w:p w14:paraId="78762C29" w14:textId="77777777" w:rsidR="0012559A" w:rsidRDefault="002B0459">
            <w:pPr>
              <w:jc w:val="both"/>
              <w:rPr>
                <w:sz w:val="24"/>
                <w:szCs w:val="24"/>
              </w:rPr>
            </w:pPr>
            <w:r>
              <w:rPr>
                <w:spacing w:val="-6"/>
                <w:sz w:val="24"/>
                <w:szCs w:val="24"/>
              </w:rPr>
              <w:t>133010,00</w:t>
            </w:r>
            <w:r>
              <w:rPr>
                <w:sz w:val="24"/>
                <w:szCs w:val="24"/>
              </w:rPr>
              <w:t> рублей</w:t>
            </w:r>
          </w:p>
        </w:tc>
      </w:tr>
      <w:tr w:rsidR="0012559A" w14:paraId="21521785" w14:textId="77777777">
        <w:trPr>
          <w:trHeight w:val="276"/>
        </w:trPr>
        <w:tc>
          <w:tcPr>
            <w:tcW w:w="516" w:type="dxa"/>
            <w:vMerge w:val="restart"/>
          </w:tcPr>
          <w:p w14:paraId="6CB6D135" w14:textId="77777777" w:rsidR="0012559A" w:rsidRDefault="002B0459">
            <w:pPr>
              <w:jc w:val="both"/>
              <w:rPr>
                <w:sz w:val="24"/>
                <w:szCs w:val="24"/>
              </w:rPr>
            </w:pPr>
            <w:r>
              <w:rPr>
                <w:sz w:val="24"/>
                <w:szCs w:val="24"/>
              </w:rPr>
              <w:t>4.</w:t>
            </w:r>
          </w:p>
        </w:tc>
        <w:tc>
          <w:tcPr>
            <w:tcW w:w="3169" w:type="dxa"/>
            <w:vMerge w:val="restart"/>
          </w:tcPr>
          <w:p w14:paraId="3C84D218" w14:textId="77777777" w:rsidR="0012559A" w:rsidRDefault="002B0459">
            <w:pPr>
              <w:rPr>
                <w:sz w:val="24"/>
                <w:szCs w:val="24"/>
              </w:rPr>
            </w:pPr>
            <w:r>
              <w:rPr>
                <w:sz w:val="24"/>
                <w:szCs w:val="24"/>
              </w:rPr>
              <w:t xml:space="preserve">Размер платы, взимаемой электронной площадкой с победителя электронного аукциона </w:t>
            </w:r>
          </w:p>
        </w:tc>
        <w:tc>
          <w:tcPr>
            <w:tcW w:w="5952" w:type="dxa"/>
            <w:vMerge w:val="restart"/>
          </w:tcPr>
          <w:p w14:paraId="4E7CB5AA" w14:textId="77777777" w:rsidR="0012559A" w:rsidRDefault="002B0459">
            <w:pPr>
              <w:jc w:val="both"/>
              <w:rPr>
                <w:sz w:val="24"/>
                <w:szCs w:val="24"/>
              </w:rPr>
            </w:pPr>
            <w:r>
              <w:rPr>
                <w:spacing w:val="-6"/>
                <w:sz w:val="24"/>
                <w:szCs w:val="24"/>
              </w:rPr>
              <w:t>Плата c победителя электронного аукциона оператору электронной площадки за участие в электронном аукционе не взимается.</w:t>
            </w:r>
          </w:p>
        </w:tc>
      </w:tr>
      <w:tr w:rsidR="0012559A" w14:paraId="26EA6CF6" w14:textId="77777777">
        <w:trPr>
          <w:trHeight w:val="276"/>
        </w:trPr>
        <w:tc>
          <w:tcPr>
            <w:tcW w:w="516" w:type="dxa"/>
            <w:vMerge w:val="restart"/>
          </w:tcPr>
          <w:p w14:paraId="655D1E35" w14:textId="77777777" w:rsidR="0012559A" w:rsidRDefault="002B0459">
            <w:pPr>
              <w:jc w:val="both"/>
              <w:rPr>
                <w:sz w:val="24"/>
                <w:szCs w:val="24"/>
              </w:rPr>
            </w:pPr>
            <w:r>
              <w:rPr>
                <w:sz w:val="24"/>
                <w:szCs w:val="24"/>
              </w:rPr>
              <w:t>5.</w:t>
            </w:r>
          </w:p>
        </w:tc>
        <w:tc>
          <w:tcPr>
            <w:tcW w:w="3169" w:type="dxa"/>
            <w:vMerge w:val="restart"/>
          </w:tcPr>
          <w:p w14:paraId="405CCFBD" w14:textId="77777777" w:rsidR="0012559A" w:rsidRDefault="002B0459">
            <w:pPr>
              <w:rPr>
                <w:sz w:val="24"/>
                <w:szCs w:val="24"/>
              </w:rPr>
            </w:pPr>
            <w:r>
              <w:rPr>
                <w:sz w:val="24"/>
                <w:szCs w:val="24"/>
              </w:rPr>
              <w:t>Порядок внесения и возврата задатка</w:t>
            </w:r>
          </w:p>
        </w:tc>
        <w:tc>
          <w:tcPr>
            <w:tcW w:w="5952" w:type="dxa"/>
            <w:vMerge w:val="restart"/>
          </w:tcPr>
          <w:p w14:paraId="439A627F" w14:textId="77777777" w:rsidR="0012559A" w:rsidRDefault="002B0459">
            <w:pPr>
              <w:jc w:val="both"/>
              <w:rPr>
                <w:spacing w:val="-6"/>
                <w:sz w:val="24"/>
                <w:szCs w:val="24"/>
              </w:rPr>
            </w:pPr>
            <w:r>
              <w:rPr>
                <w:spacing w:val="-6"/>
                <w:sz w:val="24"/>
                <w:szCs w:val="24"/>
              </w:rPr>
              <w:t>Порядок внесен</w:t>
            </w:r>
            <w:r>
              <w:rPr>
                <w:spacing w:val="-6"/>
                <w:sz w:val="24"/>
                <w:szCs w:val="24"/>
              </w:rPr>
              <w:t xml:space="preserve">ия задатка определяется регламентом работы электронной площадки </w:t>
            </w:r>
            <w:r>
              <w:rPr>
                <w:sz w:val="24"/>
                <w:szCs w:val="24"/>
              </w:rPr>
              <w:t>АО «Сбербанк-АСТ» (</w:t>
            </w:r>
            <w:hyperlink r:id="rId13" w:tooltip="http://utp.sberbank-ast.ru" w:history="1">
              <w:r>
                <w:rPr>
                  <w:rStyle w:val="af7"/>
                  <w:sz w:val="24"/>
                  <w:szCs w:val="24"/>
                </w:rPr>
                <w:t>http://utp.sberbank-ast.ru</w:t>
              </w:r>
            </w:hyperlink>
            <w:r>
              <w:rPr>
                <w:sz w:val="24"/>
                <w:szCs w:val="24"/>
              </w:rPr>
              <w:t xml:space="preserve"> )</w:t>
            </w:r>
          </w:p>
          <w:p w14:paraId="14C17E00" w14:textId="77777777" w:rsidR="0012559A" w:rsidRDefault="002B0459">
            <w:pPr>
              <w:jc w:val="both"/>
              <w:rPr>
                <w:spacing w:val="-6"/>
                <w:sz w:val="24"/>
                <w:szCs w:val="24"/>
              </w:rPr>
            </w:pPr>
            <w:r>
              <w:rPr>
                <w:spacing w:val="-6"/>
                <w:sz w:val="24"/>
                <w:szCs w:val="24"/>
              </w:rPr>
              <w:t>С момента перечисления претендентом задатка, договор о задатке считае</w:t>
            </w:r>
            <w:r>
              <w:rPr>
                <w:spacing w:val="-6"/>
                <w:sz w:val="24"/>
                <w:szCs w:val="24"/>
              </w:rPr>
              <w:t>тся заключенным в установленном порядке.</w:t>
            </w:r>
          </w:p>
          <w:p w14:paraId="5E0B9400" w14:textId="77777777" w:rsidR="0012559A" w:rsidRDefault="002B0459">
            <w:pPr>
              <w:jc w:val="both"/>
              <w:rPr>
                <w:spacing w:val="-6"/>
                <w:sz w:val="24"/>
                <w:szCs w:val="24"/>
              </w:rPr>
            </w:pPr>
            <w:r>
              <w:rPr>
                <w:spacing w:val="-6"/>
                <w:sz w:val="24"/>
                <w:szCs w:val="24"/>
              </w:rPr>
              <w:t>Д</w:t>
            </w:r>
            <w:r>
              <w:rPr>
                <w:spacing w:val="-6"/>
                <w:sz w:val="24"/>
                <w:szCs w:val="24"/>
              </w:rPr>
              <w:t>анное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перечисления задатка являются акцептом такой оферты, после чего договор о задатке считается заключенным в устан</w:t>
            </w:r>
            <w:r>
              <w:rPr>
                <w:spacing w:val="-6"/>
                <w:sz w:val="24"/>
                <w:szCs w:val="24"/>
              </w:rPr>
              <w:t>овленном порядке.</w:t>
            </w:r>
          </w:p>
          <w:p w14:paraId="7D39A135" w14:textId="77777777" w:rsidR="0012559A" w:rsidRDefault="002B0459">
            <w:pPr>
              <w:jc w:val="both"/>
              <w:rPr>
                <w:spacing w:val="-6"/>
                <w:sz w:val="24"/>
                <w:szCs w:val="24"/>
              </w:rPr>
            </w:pPr>
            <w:r>
              <w:rPr>
                <w:spacing w:val="-6"/>
                <w:sz w:val="24"/>
                <w:szCs w:val="24"/>
              </w:rPr>
              <w:t>Возврат задатка осуществляется в порядке установленном действующим законодательством</w:t>
            </w:r>
          </w:p>
        </w:tc>
      </w:tr>
      <w:tr w:rsidR="0012559A" w14:paraId="2FE627EC" w14:textId="77777777">
        <w:trPr>
          <w:trHeight w:val="276"/>
        </w:trPr>
        <w:tc>
          <w:tcPr>
            <w:tcW w:w="516" w:type="dxa"/>
            <w:vMerge w:val="restart"/>
          </w:tcPr>
          <w:p w14:paraId="0A62D2D7" w14:textId="77777777" w:rsidR="0012559A" w:rsidRDefault="002B0459">
            <w:pPr>
              <w:jc w:val="both"/>
              <w:rPr>
                <w:sz w:val="24"/>
                <w:szCs w:val="24"/>
              </w:rPr>
            </w:pPr>
            <w:r>
              <w:rPr>
                <w:sz w:val="24"/>
                <w:szCs w:val="24"/>
              </w:rPr>
              <w:t>6.</w:t>
            </w:r>
          </w:p>
        </w:tc>
        <w:tc>
          <w:tcPr>
            <w:tcW w:w="3169" w:type="dxa"/>
            <w:vMerge w:val="restart"/>
          </w:tcPr>
          <w:p w14:paraId="0C3F41CC" w14:textId="77777777" w:rsidR="0012559A" w:rsidRDefault="002B0459">
            <w:pPr>
              <w:rPr>
                <w:sz w:val="24"/>
                <w:szCs w:val="24"/>
              </w:rPr>
            </w:pPr>
            <w:r>
              <w:rPr>
                <w:sz w:val="24"/>
                <w:szCs w:val="24"/>
              </w:rPr>
              <w:t>Реквизиты для перечисления задатка</w:t>
            </w:r>
          </w:p>
        </w:tc>
        <w:tc>
          <w:tcPr>
            <w:tcW w:w="5952" w:type="dxa"/>
            <w:vMerge w:val="restart"/>
          </w:tcPr>
          <w:p w14:paraId="71CBF1B8" w14:textId="77777777" w:rsidR="0012559A" w:rsidRDefault="002B0459">
            <w:pPr>
              <w:jc w:val="both"/>
              <w:rPr>
                <w:spacing w:val="-6"/>
                <w:sz w:val="24"/>
                <w:szCs w:val="24"/>
              </w:rPr>
            </w:pPr>
            <w:r>
              <w:rPr>
                <w:spacing w:val="-6"/>
                <w:sz w:val="24"/>
                <w:szCs w:val="24"/>
              </w:rPr>
              <w:t>Получатель задатка: АО "Сбербанк-АСТ";</w:t>
            </w:r>
          </w:p>
          <w:p w14:paraId="38050C0A" w14:textId="77777777" w:rsidR="0012559A" w:rsidRDefault="002B0459">
            <w:pPr>
              <w:jc w:val="both"/>
              <w:rPr>
                <w:spacing w:val="-6"/>
                <w:sz w:val="24"/>
                <w:szCs w:val="24"/>
              </w:rPr>
            </w:pPr>
            <w:r>
              <w:rPr>
                <w:spacing w:val="-6"/>
                <w:sz w:val="24"/>
                <w:szCs w:val="24"/>
              </w:rPr>
              <w:t>Наименование банка получателя: ПАО "СБЕРБАНК РОССИИ" Г. МОСКВА;</w:t>
            </w:r>
          </w:p>
          <w:p w14:paraId="34ABC090" w14:textId="77777777" w:rsidR="0012559A" w:rsidRDefault="002B0459">
            <w:pPr>
              <w:jc w:val="both"/>
              <w:rPr>
                <w:sz w:val="24"/>
                <w:szCs w:val="24"/>
              </w:rPr>
            </w:pPr>
            <w:r>
              <w:rPr>
                <w:spacing w:val="-6"/>
                <w:sz w:val="24"/>
                <w:szCs w:val="24"/>
              </w:rPr>
              <w:t>Расчетный с</w:t>
            </w:r>
            <w:r>
              <w:rPr>
                <w:spacing w:val="-6"/>
                <w:sz w:val="24"/>
                <w:szCs w:val="24"/>
              </w:rPr>
              <w:t>чет (казначейский счет): 40702810300020038047;</w:t>
            </w:r>
          </w:p>
          <w:p w14:paraId="3C07217D" w14:textId="77777777" w:rsidR="0012559A" w:rsidRDefault="002B0459">
            <w:pPr>
              <w:jc w:val="both"/>
              <w:rPr>
                <w:spacing w:val="-6"/>
                <w:sz w:val="24"/>
                <w:szCs w:val="24"/>
              </w:rPr>
            </w:pPr>
            <w:r>
              <w:rPr>
                <w:spacing w:val="-6"/>
                <w:sz w:val="24"/>
                <w:szCs w:val="24"/>
              </w:rPr>
              <w:t>Корр. счет (ЕКС): 30101810400000000225;</w:t>
            </w:r>
          </w:p>
          <w:p w14:paraId="789C95B1" w14:textId="77777777" w:rsidR="0012559A" w:rsidRDefault="002B0459">
            <w:pPr>
              <w:jc w:val="both"/>
              <w:rPr>
                <w:spacing w:val="-6"/>
                <w:sz w:val="24"/>
                <w:szCs w:val="24"/>
              </w:rPr>
            </w:pPr>
            <w:r>
              <w:rPr>
                <w:spacing w:val="-6"/>
                <w:sz w:val="24"/>
                <w:szCs w:val="24"/>
              </w:rPr>
              <w:t>БИК: 044525225;</w:t>
            </w:r>
          </w:p>
          <w:p w14:paraId="2A27ACF9" w14:textId="77777777" w:rsidR="0012559A" w:rsidRDefault="002B0459">
            <w:pPr>
              <w:jc w:val="both"/>
              <w:rPr>
                <w:spacing w:val="-6"/>
                <w:sz w:val="24"/>
                <w:szCs w:val="24"/>
              </w:rPr>
            </w:pPr>
            <w:r>
              <w:rPr>
                <w:spacing w:val="-6"/>
                <w:sz w:val="24"/>
                <w:szCs w:val="24"/>
              </w:rPr>
              <w:t>ИНН: 7707308480;</w:t>
            </w:r>
          </w:p>
          <w:p w14:paraId="4F23A818" w14:textId="77777777" w:rsidR="0012559A" w:rsidRDefault="002B0459">
            <w:pPr>
              <w:jc w:val="both"/>
              <w:rPr>
                <w:spacing w:val="-6"/>
                <w:sz w:val="24"/>
                <w:szCs w:val="24"/>
              </w:rPr>
            </w:pPr>
            <w:r>
              <w:rPr>
                <w:spacing w:val="-6"/>
                <w:sz w:val="24"/>
                <w:szCs w:val="24"/>
              </w:rPr>
              <w:t>КПП: 770401001.</w:t>
            </w:r>
          </w:p>
          <w:p w14:paraId="25F4802E" w14:textId="77777777" w:rsidR="0012559A" w:rsidRDefault="002B0459">
            <w:pPr>
              <w:jc w:val="both"/>
              <w:rPr>
                <w:spacing w:val="-6"/>
                <w:sz w:val="24"/>
                <w:szCs w:val="24"/>
              </w:rPr>
            </w:pPr>
            <w:r>
              <w:rPr>
                <w:spacing w:val="-6"/>
                <w:sz w:val="24"/>
                <w:szCs w:val="24"/>
              </w:rPr>
              <w:t xml:space="preserve">Назначение платежа - </w:t>
            </w:r>
            <w:r>
              <w:rPr>
                <w:spacing w:val="-6"/>
                <w:sz w:val="24"/>
                <w:szCs w:val="24"/>
              </w:rPr>
              <w:t>Перечисление денежных средств в качестве задатка (депозита) (ИНН плательщика), НДС не облагается.</w:t>
            </w:r>
          </w:p>
        </w:tc>
      </w:tr>
      <w:tr w:rsidR="0012559A" w14:paraId="5CDA095F" w14:textId="77777777">
        <w:trPr>
          <w:trHeight w:val="276"/>
        </w:trPr>
        <w:tc>
          <w:tcPr>
            <w:tcW w:w="516" w:type="dxa"/>
            <w:vMerge w:val="restart"/>
          </w:tcPr>
          <w:p w14:paraId="2B965FF4" w14:textId="77777777" w:rsidR="0012559A" w:rsidRDefault="002B0459">
            <w:pPr>
              <w:jc w:val="both"/>
              <w:rPr>
                <w:sz w:val="24"/>
                <w:szCs w:val="24"/>
              </w:rPr>
            </w:pPr>
            <w:r>
              <w:rPr>
                <w:sz w:val="24"/>
                <w:szCs w:val="24"/>
              </w:rPr>
              <w:t>7.</w:t>
            </w:r>
          </w:p>
        </w:tc>
        <w:tc>
          <w:tcPr>
            <w:tcW w:w="3169" w:type="dxa"/>
            <w:vMerge w:val="restart"/>
          </w:tcPr>
          <w:p w14:paraId="42EBD79A" w14:textId="77777777" w:rsidR="0012559A" w:rsidRDefault="002B0459">
            <w:pPr>
              <w:rPr>
                <w:sz w:val="24"/>
                <w:szCs w:val="24"/>
              </w:rPr>
            </w:pPr>
            <w:r>
              <w:rPr>
                <w:sz w:val="24"/>
                <w:szCs w:val="24"/>
              </w:rPr>
              <w:t>Срок перечисления задатка</w:t>
            </w:r>
          </w:p>
        </w:tc>
        <w:tc>
          <w:tcPr>
            <w:tcW w:w="5952" w:type="dxa"/>
            <w:vMerge w:val="restart"/>
          </w:tcPr>
          <w:p w14:paraId="6CBAFF1E" w14:textId="77777777" w:rsidR="0012559A" w:rsidRDefault="002B0459">
            <w:pPr>
              <w:jc w:val="both"/>
              <w:rPr>
                <w:sz w:val="24"/>
                <w:szCs w:val="24"/>
              </w:rPr>
            </w:pPr>
            <w:r>
              <w:rPr>
                <w:spacing w:val="-6"/>
                <w:sz w:val="24"/>
                <w:szCs w:val="24"/>
              </w:rPr>
              <w:t xml:space="preserve">Задаток для участия в аукционе должен поступить на счет </w:t>
            </w:r>
            <w:r>
              <w:rPr>
                <w:spacing w:val="-6"/>
                <w:sz w:val="24"/>
                <w:szCs w:val="24"/>
              </w:rPr>
              <w:lastRenderedPageBreak/>
              <w:t>не позднее даты рассмотрения заявок на участие в аукционе (в соответстви</w:t>
            </w:r>
            <w:r>
              <w:rPr>
                <w:spacing w:val="-6"/>
                <w:sz w:val="24"/>
                <w:szCs w:val="24"/>
              </w:rPr>
              <w:t xml:space="preserve">и с пунктом 3.2.7.1.Регламента торговой секции </w:t>
            </w:r>
            <w:r>
              <w:rPr>
                <w:sz w:val="24"/>
                <w:szCs w:val="24"/>
              </w:rPr>
              <w:t>«Приватизация, аренда и продажа прав» (является приложением к настоящему извещению)).</w:t>
            </w:r>
          </w:p>
        </w:tc>
      </w:tr>
      <w:tr w:rsidR="0012559A" w14:paraId="14EAE53E" w14:textId="77777777">
        <w:trPr>
          <w:trHeight w:val="276"/>
        </w:trPr>
        <w:tc>
          <w:tcPr>
            <w:tcW w:w="9637" w:type="dxa"/>
            <w:gridSpan w:val="3"/>
            <w:vMerge w:val="restart"/>
          </w:tcPr>
          <w:p w14:paraId="33A67BDF" w14:textId="77777777" w:rsidR="0012559A" w:rsidRDefault="002B0459">
            <w:pPr>
              <w:jc w:val="center"/>
              <w:rPr>
                <w:b/>
                <w:spacing w:val="-6"/>
                <w:sz w:val="24"/>
                <w:szCs w:val="24"/>
              </w:rPr>
            </w:pPr>
            <w:r>
              <w:rPr>
                <w:b/>
                <w:spacing w:val="-6"/>
                <w:sz w:val="24"/>
                <w:szCs w:val="24"/>
              </w:rPr>
              <w:lastRenderedPageBreak/>
              <w:t>Место, дата, время и порядок проведения аукциона</w:t>
            </w:r>
          </w:p>
        </w:tc>
      </w:tr>
      <w:tr w:rsidR="0012559A" w14:paraId="07FE0CB9" w14:textId="77777777">
        <w:trPr>
          <w:trHeight w:val="276"/>
        </w:trPr>
        <w:tc>
          <w:tcPr>
            <w:tcW w:w="516" w:type="dxa"/>
            <w:vMerge w:val="restart"/>
          </w:tcPr>
          <w:p w14:paraId="12693D17" w14:textId="77777777" w:rsidR="0012559A" w:rsidRDefault="002B0459">
            <w:pPr>
              <w:jc w:val="both"/>
              <w:rPr>
                <w:sz w:val="24"/>
                <w:szCs w:val="24"/>
              </w:rPr>
            </w:pPr>
            <w:r>
              <w:rPr>
                <w:sz w:val="24"/>
                <w:szCs w:val="24"/>
              </w:rPr>
              <w:t>1.</w:t>
            </w:r>
          </w:p>
        </w:tc>
        <w:tc>
          <w:tcPr>
            <w:tcW w:w="3169" w:type="dxa"/>
            <w:vMerge w:val="restart"/>
          </w:tcPr>
          <w:p w14:paraId="6A594C5B" w14:textId="77777777" w:rsidR="0012559A" w:rsidRDefault="002B0459">
            <w:pPr>
              <w:rPr>
                <w:sz w:val="24"/>
                <w:szCs w:val="24"/>
              </w:rPr>
            </w:pPr>
            <w:r>
              <w:rPr>
                <w:sz w:val="24"/>
                <w:szCs w:val="24"/>
              </w:rPr>
              <w:t>Дата и время начала приема заявок</w:t>
            </w:r>
          </w:p>
        </w:tc>
        <w:tc>
          <w:tcPr>
            <w:tcW w:w="5952" w:type="dxa"/>
            <w:vMerge w:val="restart"/>
          </w:tcPr>
          <w:p w14:paraId="7ED33751" w14:textId="77777777" w:rsidR="0012559A" w:rsidRDefault="002B0459">
            <w:pPr>
              <w:shd w:val="clear" w:color="FFFFFF" w:themeColor="background1" w:fill="FFFFFF" w:themeFill="background1"/>
              <w:rPr>
                <w:sz w:val="24"/>
                <w:szCs w:val="24"/>
                <w:highlight w:val="white"/>
              </w:rPr>
            </w:pPr>
            <w:r>
              <w:rPr>
                <w:b/>
                <w:color w:val="C00000"/>
                <w:sz w:val="24"/>
                <w:szCs w:val="24"/>
              </w:rPr>
              <w:t>27.03</w:t>
            </w:r>
            <w:r>
              <w:rPr>
                <w:b/>
                <w:color w:val="C00000"/>
                <w:sz w:val="24"/>
                <w:szCs w:val="24"/>
                <w:highlight w:val="white"/>
              </w:rPr>
              <w:t>.2025 в 10:00</w:t>
            </w:r>
            <w:r>
              <w:rPr>
                <w:b/>
                <w:sz w:val="24"/>
                <w:szCs w:val="24"/>
                <w:highlight w:val="white"/>
              </w:rPr>
              <w:t xml:space="preserve"> </w:t>
            </w:r>
            <w:r>
              <w:rPr>
                <w:sz w:val="24"/>
                <w:szCs w:val="24"/>
                <w:highlight w:val="white"/>
              </w:rPr>
              <w:t>(время московское)</w:t>
            </w:r>
          </w:p>
        </w:tc>
      </w:tr>
      <w:tr w:rsidR="0012559A" w14:paraId="719505F2" w14:textId="77777777">
        <w:trPr>
          <w:trHeight w:val="276"/>
        </w:trPr>
        <w:tc>
          <w:tcPr>
            <w:tcW w:w="516" w:type="dxa"/>
            <w:vMerge w:val="restart"/>
          </w:tcPr>
          <w:p w14:paraId="383AD712" w14:textId="77777777" w:rsidR="0012559A" w:rsidRDefault="002B0459">
            <w:pPr>
              <w:jc w:val="both"/>
              <w:rPr>
                <w:sz w:val="24"/>
                <w:szCs w:val="24"/>
              </w:rPr>
            </w:pPr>
            <w:r>
              <w:rPr>
                <w:sz w:val="24"/>
                <w:szCs w:val="24"/>
              </w:rPr>
              <w:t>2.</w:t>
            </w:r>
          </w:p>
        </w:tc>
        <w:tc>
          <w:tcPr>
            <w:tcW w:w="3169" w:type="dxa"/>
            <w:vMerge w:val="restart"/>
          </w:tcPr>
          <w:p w14:paraId="44599A6A" w14:textId="77777777" w:rsidR="0012559A" w:rsidRDefault="002B0459">
            <w:pPr>
              <w:rPr>
                <w:sz w:val="24"/>
                <w:szCs w:val="24"/>
                <w:highlight w:val="white"/>
              </w:rPr>
            </w:pPr>
            <w:r>
              <w:rPr>
                <w:sz w:val="24"/>
                <w:szCs w:val="24"/>
                <w:highlight w:val="white"/>
              </w:rPr>
              <w:t>Дата и время завершения приема заявок</w:t>
            </w:r>
          </w:p>
        </w:tc>
        <w:tc>
          <w:tcPr>
            <w:tcW w:w="5952" w:type="dxa"/>
            <w:vMerge w:val="restart"/>
          </w:tcPr>
          <w:p w14:paraId="3C85BC49" w14:textId="77777777" w:rsidR="0012559A" w:rsidRDefault="002B0459">
            <w:pPr>
              <w:rPr>
                <w:b/>
                <w:color w:val="C00000"/>
                <w:sz w:val="24"/>
                <w:szCs w:val="24"/>
                <w:highlight w:val="white"/>
              </w:rPr>
            </w:pPr>
            <w:r>
              <w:rPr>
                <w:b/>
                <w:color w:val="C00000"/>
                <w:sz w:val="24"/>
                <w:szCs w:val="24"/>
                <w:highlight w:val="white"/>
              </w:rPr>
              <w:t xml:space="preserve">15.04.2025 в 10:00 </w:t>
            </w:r>
            <w:r>
              <w:rPr>
                <w:sz w:val="24"/>
                <w:szCs w:val="24"/>
                <w:highlight w:val="white"/>
              </w:rPr>
              <w:t>(время московское)</w:t>
            </w:r>
          </w:p>
        </w:tc>
      </w:tr>
      <w:tr w:rsidR="0012559A" w14:paraId="333B9FC2" w14:textId="77777777">
        <w:trPr>
          <w:trHeight w:val="276"/>
        </w:trPr>
        <w:tc>
          <w:tcPr>
            <w:tcW w:w="516" w:type="dxa"/>
            <w:vMerge w:val="restart"/>
          </w:tcPr>
          <w:p w14:paraId="7D12156A" w14:textId="77777777" w:rsidR="0012559A" w:rsidRDefault="002B0459">
            <w:pPr>
              <w:jc w:val="both"/>
              <w:rPr>
                <w:sz w:val="24"/>
                <w:szCs w:val="24"/>
              </w:rPr>
            </w:pPr>
            <w:r>
              <w:rPr>
                <w:sz w:val="24"/>
                <w:szCs w:val="24"/>
              </w:rPr>
              <w:t>3.</w:t>
            </w:r>
          </w:p>
        </w:tc>
        <w:tc>
          <w:tcPr>
            <w:tcW w:w="3169" w:type="dxa"/>
            <w:vMerge w:val="restart"/>
          </w:tcPr>
          <w:p w14:paraId="39CC7121" w14:textId="77777777" w:rsidR="0012559A" w:rsidRDefault="002B0459">
            <w:pPr>
              <w:rPr>
                <w:sz w:val="24"/>
                <w:szCs w:val="24"/>
                <w:highlight w:val="yellow"/>
              </w:rPr>
            </w:pPr>
            <w:r>
              <w:rPr>
                <w:bCs/>
                <w:sz w:val="24"/>
                <w:szCs w:val="24"/>
              </w:rPr>
              <w:t>Форма заявки на участие в аукционе</w:t>
            </w:r>
          </w:p>
        </w:tc>
        <w:tc>
          <w:tcPr>
            <w:tcW w:w="5952" w:type="dxa"/>
            <w:vMerge w:val="restart"/>
          </w:tcPr>
          <w:p w14:paraId="731CCEEF" w14:textId="77777777" w:rsidR="0012559A" w:rsidRDefault="002B0459">
            <w:pPr>
              <w:rPr>
                <w:sz w:val="24"/>
                <w:szCs w:val="24"/>
                <w:highlight w:val="yellow"/>
              </w:rPr>
            </w:pPr>
            <w:r>
              <w:rPr>
                <w:sz w:val="24"/>
                <w:szCs w:val="24"/>
              </w:rPr>
              <w:t>Заявка подается в виде электронного документа, подписанного электронной подписью на электронной площадке АО «Сбербанк-АСТ» (</w:t>
            </w:r>
            <w:hyperlink r:id="rId14" w:tooltip="http://utp.sberbank-ast.ru" w:history="1">
              <w:r>
                <w:rPr>
                  <w:rStyle w:val="af7"/>
                  <w:sz w:val="24"/>
                  <w:szCs w:val="24"/>
                </w:rPr>
                <w:t>http://utp.sberbank-ast.ru</w:t>
              </w:r>
            </w:hyperlink>
            <w:r>
              <w:rPr>
                <w:sz w:val="24"/>
                <w:szCs w:val="24"/>
              </w:rPr>
              <w:t xml:space="preserve"> ) в соответствии с приложением</w:t>
            </w:r>
            <w:r>
              <w:rPr>
                <w:sz w:val="24"/>
                <w:szCs w:val="24"/>
              </w:rPr>
              <w:t xml:space="preserve"> к настоящему извещению</w:t>
            </w:r>
          </w:p>
        </w:tc>
      </w:tr>
      <w:tr w:rsidR="0012559A" w14:paraId="04428208" w14:textId="77777777">
        <w:tc>
          <w:tcPr>
            <w:tcW w:w="516" w:type="dxa"/>
          </w:tcPr>
          <w:p w14:paraId="116CB5EA" w14:textId="77777777" w:rsidR="0012559A" w:rsidRDefault="002B0459">
            <w:pPr>
              <w:jc w:val="both"/>
              <w:rPr>
                <w:sz w:val="24"/>
                <w:szCs w:val="24"/>
              </w:rPr>
            </w:pPr>
            <w:r>
              <w:rPr>
                <w:sz w:val="24"/>
                <w:szCs w:val="24"/>
              </w:rPr>
              <w:t>4.</w:t>
            </w:r>
          </w:p>
        </w:tc>
        <w:tc>
          <w:tcPr>
            <w:tcW w:w="3169" w:type="dxa"/>
          </w:tcPr>
          <w:p w14:paraId="128B7CB8" w14:textId="77777777" w:rsidR="0012559A" w:rsidRDefault="002B0459">
            <w:pPr>
              <w:rPr>
                <w:sz w:val="24"/>
                <w:szCs w:val="24"/>
              </w:rPr>
            </w:pPr>
            <w:r>
              <w:rPr>
                <w:sz w:val="24"/>
                <w:szCs w:val="24"/>
              </w:rPr>
              <w:t>Порядок и место подачи заявок на участие в аукционе</w:t>
            </w:r>
          </w:p>
        </w:tc>
        <w:tc>
          <w:tcPr>
            <w:tcW w:w="5952" w:type="dxa"/>
          </w:tcPr>
          <w:p w14:paraId="0C3C66DA" w14:textId="77777777" w:rsidR="0012559A" w:rsidRDefault="002B0459">
            <w:pPr>
              <w:rPr>
                <w:sz w:val="24"/>
                <w:szCs w:val="24"/>
              </w:rPr>
            </w:pPr>
            <w:r>
              <w:rPr>
                <w:sz w:val="24"/>
                <w:szCs w:val="24"/>
              </w:rPr>
              <w:t>Заявки подаются круглосуточно в период с начала приема заявок до окончания приема заявок через электронную площадку АО «Сбербанк-АСТ» (</w:t>
            </w:r>
            <w:hyperlink r:id="rId15" w:tooltip="http://utp.sberbank-ast.ru" w:history="1">
              <w:r>
                <w:rPr>
                  <w:rStyle w:val="af7"/>
                  <w:sz w:val="24"/>
                  <w:szCs w:val="24"/>
                </w:rPr>
                <w:t>http://utp.sberbank-ast.ru</w:t>
              </w:r>
            </w:hyperlink>
            <w:r>
              <w:rPr>
                <w:sz w:val="24"/>
                <w:szCs w:val="24"/>
              </w:rPr>
              <w:t xml:space="preserve"> ) в соответствии с Регламентом торговой секции «Приватизация, аренда и продажа прав» (является приложением к настоящему извещению)</w:t>
            </w:r>
          </w:p>
        </w:tc>
      </w:tr>
      <w:tr w:rsidR="0012559A" w14:paraId="28ABFECE" w14:textId="77777777">
        <w:trPr>
          <w:trHeight w:val="276"/>
        </w:trPr>
        <w:tc>
          <w:tcPr>
            <w:tcW w:w="516" w:type="dxa"/>
            <w:vMerge w:val="restart"/>
          </w:tcPr>
          <w:p w14:paraId="06830F4D" w14:textId="77777777" w:rsidR="0012559A" w:rsidRDefault="002B0459">
            <w:pPr>
              <w:jc w:val="both"/>
              <w:rPr>
                <w:sz w:val="24"/>
                <w:szCs w:val="24"/>
              </w:rPr>
            </w:pPr>
            <w:r>
              <w:rPr>
                <w:sz w:val="24"/>
                <w:szCs w:val="24"/>
              </w:rPr>
              <w:t>5.</w:t>
            </w:r>
          </w:p>
        </w:tc>
        <w:tc>
          <w:tcPr>
            <w:tcW w:w="3169" w:type="dxa"/>
            <w:vMerge w:val="restart"/>
          </w:tcPr>
          <w:p w14:paraId="6CEEBEC2" w14:textId="77777777" w:rsidR="0012559A" w:rsidRDefault="002B0459">
            <w:pPr>
              <w:rPr>
                <w:sz w:val="24"/>
                <w:szCs w:val="24"/>
              </w:rPr>
            </w:pPr>
            <w:r>
              <w:rPr>
                <w:sz w:val="24"/>
                <w:szCs w:val="24"/>
              </w:rPr>
              <w:t>Требуемые документы</w:t>
            </w:r>
          </w:p>
        </w:tc>
        <w:tc>
          <w:tcPr>
            <w:tcW w:w="5952" w:type="dxa"/>
            <w:vMerge w:val="restart"/>
          </w:tcPr>
          <w:p w14:paraId="1E1904C0" w14:textId="77777777" w:rsidR="0012559A" w:rsidRDefault="002B0459">
            <w:pPr>
              <w:jc w:val="both"/>
              <w:rPr>
                <w:sz w:val="24"/>
                <w:szCs w:val="24"/>
              </w:rPr>
            </w:pPr>
            <w:r>
              <w:rPr>
                <w:sz w:val="24"/>
              </w:rPr>
              <w:t>1) заявка на участие в аукционе по установленной в извещении о проведении аукциона форме с указанием банковских реквизитов счета заявителя заверенная подписью;</w:t>
            </w:r>
          </w:p>
          <w:p w14:paraId="40D7FF5C" w14:textId="77777777" w:rsidR="0012559A" w:rsidRDefault="002B0459">
            <w:pPr>
              <w:jc w:val="both"/>
              <w:rPr>
                <w:sz w:val="24"/>
                <w:szCs w:val="24"/>
              </w:rPr>
            </w:pPr>
            <w:r>
              <w:rPr>
                <w:sz w:val="24"/>
              </w:rPr>
              <w:t>2) копии всех страниц документов, удостоверяющих личность заявителя (для граждан);</w:t>
            </w:r>
          </w:p>
          <w:p w14:paraId="396C3C72" w14:textId="77777777" w:rsidR="0012559A" w:rsidRDefault="002B0459">
            <w:pPr>
              <w:jc w:val="both"/>
              <w:rPr>
                <w:sz w:val="24"/>
                <w:szCs w:val="24"/>
              </w:rPr>
            </w:pPr>
            <w:r>
              <w:rPr>
                <w:sz w:val="24"/>
              </w:rPr>
              <w:t>3) надлежащим</w:t>
            </w:r>
            <w:r>
              <w:rPr>
                <w:sz w:val="24"/>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857BAF5" w14:textId="77777777" w:rsidR="0012559A" w:rsidRDefault="002B0459">
            <w:pPr>
              <w:jc w:val="both"/>
              <w:rPr>
                <w:sz w:val="24"/>
                <w:szCs w:val="24"/>
              </w:rPr>
            </w:pPr>
            <w:r>
              <w:rPr>
                <w:sz w:val="24"/>
                <w:szCs w:val="24"/>
              </w:rPr>
              <w:t>В случае, если от имени прет</w:t>
            </w:r>
            <w:r>
              <w:rPr>
                <w:sz w:val="24"/>
                <w:szCs w:val="24"/>
              </w:rPr>
              <w:t>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w:t>
            </w:r>
            <w:r>
              <w:rPr>
                <w:sz w:val="24"/>
                <w:szCs w:val="24"/>
              </w:rPr>
              <w:t>нность на осуществление действий от имени претендента подписана лицом, уполномоченным руководителем юридического лица, должен прикладываться документ, подтверждающий полномочия этого лица.</w:t>
            </w:r>
          </w:p>
        </w:tc>
      </w:tr>
      <w:tr w:rsidR="0012559A" w14:paraId="29AD008E" w14:textId="77777777">
        <w:trPr>
          <w:trHeight w:val="276"/>
        </w:trPr>
        <w:tc>
          <w:tcPr>
            <w:tcW w:w="516" w:type="dxa"/>
          </w:tcPr>
          <w:p w14:paraId="695AE858" w14:textId="77777777" w:rsidR="0012559A" w:rsidRDefault="002B0459">
            <w:pPr>
              <w:jc w:val="both"/>
              <w:rPr>
                <w:sz w:val="24"/>
                <w:szCs w:val="24"/>
              </w:rPr>
            </w:pPr>
            <w:r>
              <w:rPr>
                <w:sz w:val="24"/>
                <w:szCs w:val="24"/>
              </w:rPr>
              <w:t>6.</w:t>
            </w:r>
          </w:p>
        </w:tc>
        <w:tc>
          <w:tcPr>
            <w:tcW w:w="3169" w:type="dxa"/>
          </w:tcPr>
          <w:p w14:paraId="5F906B0F" w14:textId="77777777" w:rsidR="0012559A" w:rsidRDefault="002B0459">
            <w:pPr>
              <w:rPr>
                <w:sz w:val="24"/>
                <w:szCs w:val="24"/>
                <w:highlight w:val="cyan"/>
              </w:rPr>
            </w:pPr>
            <w:r>
              <w:rPr>
                <w:sz w:val="24"/>
                <w:szCs w:val="24"/>
              </w:rPr>
              <w:t>Дата рассмотрения заявок</w:t>
            </w:r>
          </w:p>
        </w:tc>
        <w:tc>
          <w:tcPr>
            <w:tcW w:w="5952" w:type="dxa"/>
          </w:tcPr>
          <w:p w14:paraId="4267F84A" w14:textId="77777777" w:rsidR="0012559A" w:rsidRDefault="002B0459">
            <w:pPr>
              <w:rPr>
                <w:sz w:val="24"/>
                <w:szCs w:val="24"/>
                <w:highlight w:val="white"/>
              </w:rPr>
            </w:pPr>
            <w:r>
              <w:rPr>
                <w:b/>
                <w:color w:val="C00000"/>
                <w:sz w:val="24"/>
                <w:szCs w:val="24"/>
                <w:highlight w:val="white"/>
              </w:rPr>
              <w:t xml:space="preserve">15.04.2025 </w:t>
            </w:r>
            <w:r>
              <w:rPr>
                <w:color w:val="000000" w:themeColor="text1"/>
                <w:sz w:val="24"/>
                <w:szCs w:val="24"/>
                <w:highlight w:val="white"/>
              </w:rPr>
              <w:t>(время московское)</w:t>
            </w:r>
          </w:p>
        </w:tc>
      </w:tr>
      <w:tr w:rsidR="0012559A" w14:paraId="3E3F2996" w14:textId="77777777">
        <w:tc>
          <w:tcPr>
            <w:tcW w:w="516" w:type="dxa"/>
          </w:tcPr>
          <w:p w14:paraId="6CFB20F9" w14:textId="77777777" w:rsidR="0012559A" w:rsidRDefault="002B0459">
            <w:pPr>
              <w:jc w:val="both"/>
              <w:rPr>
                <w:sz w:val="24"/>
                <w:szCs w:val="24"/>
              </w:rPr>
            </w:pPr>
            <w:r>
              <w:rPr>
                <w:sz w:val="24"/>
                <w:szCs w:val="24"/>
              </w:rPr>
              <w:t>7.</w:t>
            </w:r>
          </w:p>
        </w:tc>
        <w:tc>
          <w:tcPr>
            <w:tcW w:w="3169" w:type="dxa"/>
          </w:tcPr>
          <w:p w14:paraId="792CE50B" w14:textId="77777777" w:rsidR="0012559A" w:rsidRDefault="002B0459">
            <w:pPr>
              <w:rPr>
                <w:sz w:val="24"/>
                <w:szCs w:val="24"/>
              </w:rPr>
            </w:pPr>
            <w:r>
              <w:rPr>
                <w:sz w:val="24"/>
                <w:szCs w:val="24"/>
              </w:rPr>
              <w:t>Дата, время проведения аукциона</w:t>
            </w:r>
          </w:p>
        </w:tc>
        <w:tc>
          <w:tcPr>
            <w:tcW w:w="5952" w:type="dxa"/>
          </w:tcPr>
          <w:p w14:paraId="4A5BC91D" w14:textId="77777777" w:rsidR="0012559A" w:rsidRDefault="002B0459">
            <w:pPr>
              <w:jc w:val="both"/>
              <w:rPr>
                <w:color w:val="C00000"/>
                <w:sz w:val="24"/>
                <w:szCs w:val="24"/>
                <w:highlight w:val="white"/>
              </w:rPr>
            </w:pPr>
            <w:r>
              <w:rPr>
                <w:b/>
                <w:color w:val="C00000"/>
                <w:sz w:val="24"/>
                <w:szCs w:val="24"/>
                <w:u w:val="single"/>
              </w:rPr>
              <w:t>17.04</w:t>
            </w:r>
            <w:r>
              <w:rPr>
                <w:b/>
                <w:color w:val="C00000"/>
                <w:sz w:val="24"/>
                <w:szCs w:val="24"/>
                <w:highlight w:val="white"/>
                <w:u w:val="single"/>
              </w:rPr>
              <w:t>.2025 года в 12:00 ч.</w:t>
            </w:r>
            <w:r>
              <w:rPr>
                <w:color w:val="C00000"/>
                <w:sz w:val="24"/>
                <w:szCs w:val="24"/>
                <w:highlight w:val="white"/>
              </w:rPr>
              <w:t xml:space="preserve"> </w:t>
            </w:r>
          </w:p>
        </w:tc>
      </w:tr>
      <w:tr w:rsidR="0012559A" w14:paraId="644CA218" w14:textId="77777777">
        <w:tc>
          <w:tcPr>
            <w:tcW w:w="516" w:type="dxa"/>
          </w:tcPr>
          <w:p w14:paraId="182B4758" w14:textId="77777777" w:rsidR="0012559A" w:rsidRDefault="002B0459">
            <w:pPr>
              <w:jc w:val="both"/>
              <w:rPr>
                <w:sz w:val="24"/>
                <w:szCs w:val="24"/>
              </w:rPr>
            </w:pPr>
            <w:r>
              <w:rPr>
                <w:sz w:val="24"/>
                <w:szCs w:val="24"/>
              </w:rPr>
              <w:t>8.</w:t>
            </w:r>
          </w:p>
        </w:tc>
        <w:tc>
          <w:tcPr>
            <w:tcW w:w="3169" w:type="dxa"/>
          </w:tcPr>
          <w:p w14:paraId="4F5CCB5E" w14:textId="77777777" w:rsidR="0012559A" w:rsidRDefault="002B0459">
            <w:pPr>
              <w:rPr>
                <w:sz w:val="24"/>
                <w:szCs w:val="24"/>
              </w:rPr>
            </w:pPr>
            <w:r>
              <w:rPr>
                <w:sz w:val="24"/>
                <w:szCs w:val="24"/>
              </w:rPr>
              <w:t>Место проведения аукциона</w:t>
            </w:r>
          </w:p>
        </w:tc>
        <w:tc>
          <w:tcPr>
            <w:tcW w:w="5952" w:type="dxa"/>
          </w:tcPr>
          <w:p w14:paraId="35F2AB2B" w14:textId="77777777" w:rsidR="0012559A" w:rsidRDefault="002B0459">
            <w:pPr>
              <w:jc w:val="both"/>
              <w:rPr>
                <w:color w:val="000000"/>
                <w:sz w:val="24"/>
                <w:szCs w:val="24"/>
              </w:rPr>
            </w:pPr>
            <w:r>
              <w:rPr>
                <w:color w:val="000000"/>
                <w:sz w:val="24"/>
                <w:szCs w:val="24"/>
              </w:rPr>
              <w:t xml:space="preserve">Электронная площадка АО </w:t>
            </w:r>
            <w:r>
              <w:rPr>
                <w:sz w:val="24"/>
                <w:szCs w:val="24"/>
              </w:rPr>
              <w:t xml:space="preserve">«Сбербанк-АСТ» </w:t>
            </w:r>
            <w:r>
              <w:rPr>
                <w:color w:val="000000"/>
                <w:sz w:val="24"/>
                <w:szCs w:val="24"/>
              </w:rPr>
              <w:t xml:space="preserve"> </w:t>
            </w:r>
          </w:p>
          <w:p w14:paraId="399D582E" w14:textId="77777777" w:rsidR="0012559A" w:rsidRDefault="002B0459">
            <w:pPr>
              <w:jc w:val="both"/>
              <w:rPr>
                <w:sz w:val="24"/>
                <w:szCs w:val="24"/>
                <w:highlight w:val="yellow"/>
              </w:rPr>
            </w:pPr>
            <w:hyperlink r:id="rId16" w:tooltip="http://utp.sberbank-ast.ru" w:history="1">
              <w:r>
                <w:rPr>
                  <w:rStyle w:val="af7"/>
                  <w:sz w:val="24"/>
                  <w:szCs w:val="24"/>
                </w:rPr>
                <w:t>http://utp.sberbank-ast.ru</w:t>
              </w:r>
            </w:hyperlink>
            <w:r>
              <w:rPr>
                <w:color w:val="000000"/>
                <w:sz w:val="24"/>
                <w:szCs w:val="24"/>
              </w:rPr>
              <w:t xml:space="preserve"> </w:t>
            </w:r>
          </w:p>
        </w:tc>
      </w:tr>
      <w:tr w:rsidR="0012559A" w14:paraId="1F026714" w14:textId="77777777">
        <w:tc>
          <w:tcPr>
            <w:tcW w:w="516" w:type="dxa"/>
          </w:tcPr>
          <w:p w14:paraId="6AF35433" w14:textId="77777777" w:rsidR="0012559A" w:rsidRDefault="002B0459">
            <w:pPr>
              <w:jc w:val="both"/>
              <w:rPr>
                <w:sz w:val="24"/>
                <w:szCs w:val="24"/>
              </w:rPr>
            </w:pPr>
            <w:r>
              <w:rPr>
                <w:sz w:val="24"/>
                <w:szCs w:val="24"/>
              </w:rPr>
              <w:t>9.</w:t>
            </w:r>
          </w:p>
        </w:tc>
        <w:tc>
          <w:tcPr>
            <w:tcW w:w="3169" w:type="dxa"/>
          </w:tcPr>
          <w:p w14:paraId="13F20E6F" w14:textId="77777777" w:rsidR="0012559A" w:rsidRDefault="002B0459">
            <w:pPr>
              <w:rPr>
                <w:sz w:val="24"/>
                <w:szCs w:val="24"/>
              </w:rPr>
            </w:pPr>
            <w:r>
              <w:rPr>
                <w:bCs/>
                <w:sz w:val="24"/>
                <w:szCs w:val="24"/>
              </w:rPr>
              <w:t>Порядок проведения аукциона</w:t>
            </w:r>
          </w:p>
        </w:tc>
        <w:tc>
          <w:tcPr>
            <w:tcW w:w="5952" w:type="dxa"/>
          </w:tcPr>
          <w:p w14:paraId="48206D00" w14:textId="77777777" w:rsidR="0012559A" w:rsidRDefault="002B0459">
            <w:pPr>
              <w:rPr>
                <w:color w:val="000000"/>
                <w:sz w:val="24"/>
                <w:szCs w:val="24"/>
                <w:highlight w:val="yellow"/>
              </w:rPr>
            </w:pPr>
            <w:r>
              <w:rPr>
                <w:color w:val="000000"/>
                <w:sz w:val="24"/>
                <w:szCs w:val="24"/>
              </w:rPr>
              <w:t>В соответствии со ст. 39.13 Земельного кодекса Российской Федерации, Регламентом торговой секции «Приватизация, аренда и пр</w:t>
            </w:r>
            <w:r>
              <w:rPr>
                <w:color w:val="000000"/>
                <w:sz w:val="24"/>
                <w:szCs w:val="24"/>
              </w:rPr>
              <w:t>одажа прав» (является приложением к настоящему извещению)</w:t>
            </w:r>
          </w:p>
        </w:tc>
      </w:tr>
    </w:tbl>
    <w:p w14:paraId="3A392815" w14:textId="77777777" w:rsidR="0012559A" w:rsidRDefault="0012559A">
      <w:pPr>
        <w:ind w:firstLine="708"/>
        <w:jc w:val="both"/>
        <w:rPr>
          <w:b/>
          <w:sz w:val="24"/>
          <w:szCs w:val="24"/>
        </w:rPr>
      </w:pPr>
    </w:p>
    <w:p w14:paraId="3DC381D9" w14:textId="77777777" w:rsidR="0012559A" w:rsidRDefault="002B0459">
      <w:pPr>
        <w:ind w:firstLine="708"/>
        <w:jc w:val="both"/>
        <w:rPr>
          <w:sz w:val="24"/>
          <w:szCs w:val="24"/>
        </w:rPr>
      </w:pPr>
      <w:r>
        <w:rPr>
          <w:sz w:val="24"/>
          <w:szCs w:val="24"/>
        </w:rPr>
        <w:t>Приложения:</w:t>
      </w:r>
    </w:p>
    <w:p w14:paraId="105941F8" w14:textId="77777777" w:rsidR="0012559A" w:rsidRDefault="002B0459">
      <w:pPr>
        <w:ind w:firstLine="708"/>
        <w:jc w:val="both"/>
        <w:rPr>
          <w:sz w:val="24"/>
          <w:szCs w:val="24"/>
        </w:rPr>
      </w:pPr>
      <w:r>
        <w:rPr>
          <w:sz w:val="24"/>
          <w:szCs w:val="24"/>
        </w:rPr>
        <w:lastRenderedPageBreak/>
        <w:t>1. Проект договора аренды земельного участка;</w:t>
      </w:r>
    </w:p>
    <w:p w14:paraId="4B447C4B" w14:textId="77777777" w:rsidR="0012559A" w:rsidRDefault="002B0459">
      <w:pPr>
        <w:ind w:firstLine="708"/>
        <w:jc w:val="both"/>
        <w:rPr>
          <w:sz w:val="24"/>
          <w:szCs w:val="24"/>
        </w:rPr>
      </w:pPr>
      <w:r>
        <w:rPr>
          <w:sz w:val="24"/>
          <w:szCs w:val="24"/>
        </w:rPr>
        <w:t>2. Параметры разрешенного строительства объекта капитального строительства (Выписка из информационной системы обеспечения градостроительно</w:t>
      </w:r>
      <w:r>
        <w:rPr>
          <w:sz w:val="24"/>
          <w:szCs w:val="24"/>
        </w:rPr>
        <w:t>й деятельности);</w:t>
      </w:r>
    </w:p>
    <w:p w14:paraId="1D6121BD" w14:textId="77777777" w:rsidR="0012559A" w:rsidRDefault="002B0459">
      <w:pPr>
        <w:ind w:firstLine="708"/>
        <w:jc w:val="both"/>
        <w:rPr>
          <w:sz w:val="24"/>
          <w:szCs w:val="24"/>
        </w:rPr>
      </w:pPr>
      <w:r>
        <w:rPr>
          <w:sz w:val="24"/>
          <w:szCs w:val="24"/>
        </w:rPr>
        <w:t>3. Форма заявки на участие в аукционе для физического и юридического лица;</w:t>
      </w:r>
    </w:p>
    <w:p w14:paraId="325816FE" w14:textId="77777777" w:rsidR="0012559A" w:rsidRDefault="002B0459">
      <w:pPr>
        <w:ind w:firstLine="708"/>
        <w:jc w:val="both"/>
        <w:rPr>
          <w:sz w:val="24"/>
          <w:szCs w:val="24"/>
        </w:rPr>
      </w:pPr>
      <w:r>
        <w:rPr>
          <w:sz w:val="24"/>
          <w:szCs w:val="24"/>
        </w:rPr>
        <w:t>4. Регламент торговой секции «Приватизация, аренда и продажа прав» универсальной торговой платформы АО «Сбербанк - АСТ» utp.sberbank-ast.ru.</w:t>
      </w:r>
    </w:p>
    <w:p w14:paraId="7876E51D" w14:textId="77777777" w:rsidR="0012559A" w:rsidRDefault="002B0459">
      <w:pPr>
        <w:ind w:firstLine="708"/>
        <w:jc w:val="both"/>
        <w:rPr>
          <w:sz w:val="24"/>
          <w:szCs w:val="24"/>
        </w:rPr>
      </w:pPr>
      <w:r>
        <w:rPr>
          <w:sz w:val="24"/>
          <w:szCs w:val="24"/>
        </w:rPr>
        <w:t>Все приложения представлены отдельными документами и являются неотъемлемой частью настоящего извещения.</w:t>
      </w:r>
    </w:p>
    <w:p w14:paraId="04407762" w14:textId="77777777" w:rsidR="0012559A" w:rsidRDefault="0012559A">
      <w:pPr>
        <w:jc w:val="both"/>
        <w:rPr>
          <w:sz w:val="24"/>
          <w:szCs w:val="24"/>
        </w:rPr>
      </w:pPr>
    </w:p>
    <w:p w14:paraId="3830A92B" w14:textId="77777777" w:rsidR="0012559A" w:rsidRDefault="0012559A">
      <w:pPr>
        <w:jc w:val="both"/>
        <w:rPr>
          <w:sz w:val="24"/>
          <w:szCs w:val="24"/>
        </w:rPr>
      </w:pPr>
    </w:p>
    <w:p w14:paraId="3DD6A3CC" w14:textId="77777777" w:rsidR="0012559A" w:rsidRDefault="0012559A">
      <w:pPr>
        <w:jc w:val="both"/>
        <w:rPr>
          <w:sz w:val="24"/>
          <w:szCs w:val="24"/>
        </w:rPr>
      </w:pPr>
    </w:p>
    <w:tbl>
      <w:tblPr>
        <w:tblW w:w="9826" w:type="dxa"/>
        <w:tblInd w:w="10" w:type="dxa"/>
        <w:tblLayout w:type="fixed"/>
        <w:tblCellMar>
          <w:top w:w="55" w:type="dxa"/>
          <w:left w:w="55" w:type="dxa"/>
          <w:bottom w:w="55" w:type="dxa"/>
          <w:right w:w="55" w:type="dxa"/>
        </w:tblCellMar>
        <w:tblLook w:val="0000" w:firstRow="0" w:lastRow="0" w:firstColumn="0" w:lastColumn="0" w:noHBand="0" w:noVBand="0"/>
      </w:tblPr>
      <w:tblGrid>
        <w:gridCol w:w="5148"/>
        <w:gridCol w:w="1834"/>
        <w:gridCol w:w="2844"/>
      </w:tblGrid>
      <w:tr w:rsidR="0012559A" w14:paraId="637CE226" w14:textId="77777777">
        <w:trPr>
          <w:trHeight w:val="89"/>
        </w:trPr>
        <w:tc>
          <w:tcPr>
            <w:tcW w:w="5148" w:type="dxa"/>
          </w:tcPr>
          <w:p w14:paraId="6E56A665" w14:textId="77777777" w:rsidR="0012559A" w:rsidRDefault="002B0459">
            <w:pPr>
              <w:pStyle w:val="af4"/>
              <w:tabs>
                <w:tab w:val="left" w:pos="-108"/>
                <w:tab w:val="left" w:pos="-42"/>
                <w:tab w:val="left" w:pos="176"/>
              </w:tabs>
              <w:spacing w:after="0"/>
              <w:ind w:left="-40" w:firstLine="40"/>
              <w:jc w:val="center"/>
              <w:rPr>
                <w:b/>
                <w:sz w:val="24"/>
                <w:szCs w:val="24"/>
              </w:rPr>
            </w:pPr>
            <w:r>
              <w:rPr>
                <w:b/>
                <w:sz w:val="24"/>
                <w:szCs w:val="24"/>
              </w:rPr>
              <w:t>С уважением,</w:t>
            </w:r>
          </w:p>
          <w:p w14:paraId="0D3A5001" w14:textId="77777777" w:rsidR="0012559A" w:rsidRDefault="0012559A">
            <w:pPr>
              <w:pStyle w:val="af4"/>
              <w:tabs>
                <w:tab w:val="left" w:pos="-108"/>
                <w:tab w:val="left" w:pos="-42"/>
                <w:tab w:val="left" w:pos="176"/>
              </w:tabs>
              <w:spacing w:after="0"/>
              <w:ind w:left="-40"/>
              <w:jc w:val="center"/>
              <w:rPr>
                <w:b/>
                <w:sz w:val="24"/>
                <w:szCs w:val="24"/>
              </w:rPr>
            </w:pPr>
          </w:p>
          <w:p w14:paraId="111BEBA4" w14:textId="77777777" w:rsidR="0012559A" w:rsidRDefault="002B0459">
            <w:pPr>
              <w:pStyle w:val="af4"/>
              <w:tabs>
                <w:tab w:val="left" w:pos="-108"/>
                <w:tab w:val="left" w:pos="-42"/>
                <w:tab w:val="left" w:pos="176"/>
              </w:tabs>
              <w:spacing w:after="0"/>
              <w:ind w:left="0"/>
              <w:jc w:val="center"/>
              <w:rPr>
                <w:sz w:val="24"/>
                <w:szCs w:val="24"/>
              </w:rPr>
            </w:pPr>
            <w:r>
              <w:rPr>
                <w:b/>
                <w:sz w:val="24"/>
                <w:szCs w:val="24"/>
              </w:rPr>
              <w:t>Заместитель главы администрации Старооскольского городского округа</w:t>
            </w:r>
          </w:p>
        </w:tc>
        <w:tc>
          <w:tcPr>
            <w:tcW w:w="1834" w:type="dxa"/>
          </w:tcPr>
          <w:p w14:paraId="772BABAC" w14:textId="77777777" w:rsidR="0012559A" w:rsidRDefault="0012559A">
            <w:pPr>
              <w:pStyle w:val="af4"/>
              <w:tabs>
                <w:tab w:val="left" w:pos="142"/>
              </w:tabs>
              <w:ind w:left="-222" w:firstLine="178"/>
              <w:jc w:val="right"/>
              <w:rPr>
                <w:b/>
                <w:sz w:val="24"/>
                <w:szCs w:val="24"/>
              </w:rPr>
            </w:pPr>
          </w:p>
        </w:tc>
        <w:tc>
          <w:tcPr>
            <w:tcW w:w="2844" w:type="dxa"/>
          </w:tcPr>
          <w:p w14:paraId="6165CF0E" w14:textId="77777777" w:rsidR="0012559A" w:rsidRDefault="0012559A">
            <w:pPr>
              <w:pStyle w:val="af4"/>
              <w:tabs>
                <w:tab w:val="left" w:pos="142"/>
              </w:tabs>
              <w:spacing w:after="0"/>
              <w:ind w:left="-221" w:firstLine="176"/>
              <w:jc w:val="right"/>
              <w:rPr>
                <w:b/>
                <w:sz w:val="24"/>
                <w:szCs w:val="24"/>
              </w:rPr>
            </w:pPr>
          </w:p>
          <w:p w14:paraId="19C549BE" w14:textId="77777777" w:rsidR="0012559A" w:rsidRDefault="0012559A">
            <w:pPr>
              <w:pStyle w:val="af4"/>
              <w:tabs>
                <w:tab w:val="left" w:pos="142"/>
              </w:tabs>
              <w:spacing w:after="0"/>
              <w:ind w:left="-221" w:firstLine="176"/>
              <w:jc w:val="right"/>
              <w:rPr>
                <w:b/>
                <w:sz w:val="24"/>
                <w:szCs w:val="24"/>
              </w:rPr>
            </w:pPr>
          </w:p>
          <w:p w14:paraId="40AAC8F4" w14:textId="77777777" w:rsidR="0012559A" w:rsidRDefault="0012559A">
            <w:pPr>
              <w:pStyle w:val="af4"/>
              <w:tabs>
                <w:tab w:val="left" w:pos="142"/>
              </w:tabs>
              <w:spacing w:after="0"/>
              <w:ind w:left="-221" w:firstLine="176"/>
              <w:jc w:val="right"/>
              <w:rPr>
                <w:b/>
                <w:sz w:val="24"/>
                <w:szCs w:val="24"/>
              </w:rPr>
            </w:pPr>
          </w:p>
          <w:p w14:paraId="72EC04B1" w14:textId="77777777" w:rsidR="0012559A" w:rsidRDefault="002B0459">
            <w:pPr>
              <w:pStyle w:val="af4"/>
              <w:tabs>
                <w:tab w:val="left" w:pos="142"/>
              </w:tabs>
              <w:spacing w:after="0"/>
              <w:ind w:left="-221" w:firstLine="176"/>
              <w:jc w:val="right"/>
              <w:rPr>
                <w:b/>
                <w:sz w:val="24"/>
                <w:szCs w:val="24"/>
              </w:rPr>
            </w:pPr>
            <w:r>
              <w:rPr>
                <w:b/>
                <w:sz w:val="24"/>
                <w:szCs w:val="24"/>
              </w:rPr>
              <w:t>П.В. Ярцев</w:t>
            </w:r>
          </w:p>
        </w:tc>
      </w:tr>
    </w:tbl>
    <w:p w14:paraId="48FCC2B7" w14:textId="77777777" w:rsidR="0012559A" w:rsidRDefault="0012559A">
      <w:pPr>
        <w:pStyle w:val="ConsNonformat"/>
        <w:tabs>
          <w:tab w:val="left" w:pos="696"/>
        </w:tabs>
        <w:rPr>
          <w:rFonts w:ascii="Times New Roman" w:hAnsi="Times New Roman"/>
          <w:i/>
          <w:sz w:val="24"/>
          <w:szCs w:val="24"/>
        </w:rPr>
      </w:pPr>
    </w:p>
    <w:p w14:paraId="23C6CA70" w14:textId="77777777" w:rsidR="0012559A" w:rsidRDefault="0012559A">
      <w:pPr>
        <w:pStyle w:val="ConsNonformat"/>
        <w:tabs>
          <w:tab w:val="left" w:pos="696"/>
        </w:tabs>
        <w:rPr>
          <w:rFonts w:ascii="Times New Roman" w:hAnsi="Times New Roman"/>
          <w:sz w:val="18"/>
          <w:szCs w:val="18"/>
        </w:rPr>
      </w:pPr>
    </w:p>
    <w:p w14:paraId="1C50EA01" w14:textId="77777777" w:rsidR="0012559A" w:rsidRDefault="0012559A">
      <w:pPr>
        <w:pStyle w:val="ConsNonformat"/>
        <w:tabs>
          <w:tab w:val="left" w:pos="696"/>
        </w:tabs>
        <w:rPr>
          <w:rFonts w:ascii="Times New Roman" w:hAnsi="Times New Roman"/>
          <w:sz w:val="18"/>
          <w:szCs w:val="18"/>
        </w:rPr>
      </w:pPr>
    </w:p>
    <w:p w14:paraId="672DEE7E" w14:textId="77777777" w:rsidR="0012559A" w:rsidRDefault="0012559A">
      <w:pPr>
        <w:pStyle w:val="ConsNonformat"/>
        <w:tabs>
          <w:tab w:val="left" w:pos="696"/>
        </w:tabs>
        <w:rPr>
          <w:rFonts w:ascii="Times New Roman" w:hAnsi="Times New Roman"/>
          <w:sz w:val="18"/>
          <w:szCs w:val="18"/>
        </w:rPr>
      </w:pPr>
    </w:p>
    <w:p w14:paraId="68235893" w14:textId="77777777" w:rsidR="0012559A" w:rsidRDefault="0012559A">
      <w:pPr>
        <w:pStyle w:val="ConsNonformat"/>
        <w:tabs>
          <w:tab w:val="left" w:pos="696"/>
        </w:tabs>
        <w:rPr>
          <w:rFonts w:ascii="Times New Roman" w:hAnsi="Times New Roman"/>
          <w:sz w:val="18"/>
          <w:szCs w:val="18"/>
        </w:rPr>
      </w:pPr>
    </w:p>
    <w:p w14:paraId="2F09E275" w14:textId="77777777" w:rsidR="0012559A" w:rsidRDefault="0012559A">
      <w:pPr>
        <w:pStyle w:val="ConsNonformat"/>
        <w:tabs>
          <w:tab w:val="left" w:pos="696"/>
        </w:tabs>
        <w:rPr>
          <w:rFonts w:ascii="Times New Roman" w:hAnsi="Times New Roman"/>
          <w:sz w:val="18"/>
          <w:szCs w:val="18"/>
        </w:rPr>
      </w:pPr>
    </w:p>
    <w:p w14:paraId="2941814A" w14:textId="77777777" w:rsidR="0012559A" w:rsidRDefault="0012559A">
      <w:pPr>
        <w:pStyle w:val="ConsNonformat"/>
        <w:tabs>
          <w:tab w:val="left" w:pos="696"/>
        </w:tabs>
        <w:rPr>
          <w:rFonts w:ascii="Times New Roman" w:hAnsi="Times New Roman"/>
          <w:sz w:val="18"/>
          <w:szCs w:val="18"/>
        </w:rPr>
      </w:pPr>
    </w:p>
    <w:p w14:paraId="5109C51B" w14:textId="77777777" w:rsidR="0012559A" w:rsidRDefault="0012559A">
      <w:pPr>
        <w:pStyle w:val="ConsNonformat"/>
        <w:tabs>
          <w:tab w:val="left" w:pos="696"/>
        </w:tabs>
        <w:rPr>
          <w:rFonts w:ascii="Times New Roman" w:hAnsi="Times New Roman"/>
          <w:sz w:val="18"/>
          <w:szCs w:val="18"/>
        </w:rPr>
      </w:pPr>
    </w:p>
    <w:p w14:paraId="7EDB72BF" w14:textId="77777777" w:rsidR="0012559A" w:rsidRDefault="0012559A">
      <w:pPr>
        <w:pStyle w:val="ConsNonformat"/>
        <w:tabs>
          <w:tab w:val="left" w:pos="696"/>
        </w:tabs>
        <w:rPr>
          <w:rFonts w:ascii="Times New Roman" w:hAnsi="Times New Roman"/>
          <w:sz w:val="18"/>
          <w:szCs w:val="18"/>
        </w:rPr>
      </w:pPr>
    </w:p>
    <w:p w14:paraId="43CE16B4" w14:textId="77777777" w:rsidR="0012559A" w:rsidRDefault="0012559A">
      <w:pPr>
        <w:pStyle w:val="ConsNonformat"/>
        <w:tabs>
          <w:tab w:val="left" w:pos="696"/>
        </w:tabs>
        <w:rPr>
          <w:rFonts w:ascii="Times New Roman" w:hAnsi="Times New Roman"/>
          <w:sz w:val="18"/>
          <w:szCs w:val="18"/>
        </w:rPr>
      </w:pPr>
    </w:p>
    <w:p w14:paraId="5449C10B" w14:textId="77777777" w:rsidR="0012559A" w:rsidRDefault="0012559A">
      <w:pPr>
        <w:pStyle w:val="ConsNonformat"/>
        <w:tabs>
          <w:tab w:val="left" w:pos="696"/>
        </w:tabs>
        <w:rPr>
          <w:rFonts w:ascii="Times New Roman" w:hAnsi="Times New Roman"/>
          <w:sz w:val="18"/>
          <w:szCs w:val="18"/>
        </w:rPr>
      </w:pPr>
    </w:p>
    <w:p w14:paraId="2C7FB20B" w14:textId="77777777" w:rsidR="0012559A" w:rsidRDefault="0012559A">
      <w:pPr>
        <w:pStyle w:val="ConsNonformat"/>
        <w:tabs>
          <w:tab w:val="left" w:pos="696"/>
        </w:tabs>
        <w:rPr>
          <w:rFonts w:ascii="Times New Roman" w:hAnsi="Times New Roman"/>
          <w:sz w:val="18"/>
          <w:szCs w:val="18"/>
        </w:rPr>
      </w:pPr>
    </w:p>
    <w:p w14:paraId="39DE0AD1" w14:textId="77777777" w:rsidR="0012559A" w:rsidRDefault="0012559A">
      <w:pPr>
        <w:pStyle w:val="ConsNonformat"/>
        <w:tabs>
          <w:tab w:val="left" w:pos="696"/>
        </w:tabs>
        <w:rPr>
          <w:rFonts w:ascii="Times New Roman" w:hAnsi="Times New Roman"/>
          <w:sz w:val="18"/>
          <w:szCs w:val="18"/>
        </w:rPr>
      </w:pPr>
    </w:p>
    <w:p w14:paraId="1651BDF5" w14:textId="77777777" w:rsidR="0012559A" w:rsidRDefault="0012559A">
      <w:pPr>
        <w:pStyle w:val="ConsNonformat"/>
        <w:tabs>
          <w:tab w:val="left" w:pos="696"/>
        </w:tabs>
        <w:rPr>
          <w:rFonts w:ascii="Times New Roman" w:hAnsi="Times New Roman"/>
          <w:sz w:val="18"/>
          <w:szCs w:val="18"/>
        </w:rPr>
      </w:pPr>
    </w:p>
    <w:p w14:paraId="58F12529" w14:textId="77777777" w:rsidR="0012559A" w:rsidRDefault="0012559A">
      <w:pPr>
        <w:pStyle w:val="ConsNonformat"/>
        <w:tabs>
          <w:tab w:val="left" w:pos="696"/>
        </w:tabs>
        <w:rPr>
          <w:rFonts w:ascii="Times New Roman" w:hAnsi="Times New Roman"/>
          <w:sz w:val="18"/>
          <w:szCs w:val="18"/>
        </w:rPr>
      </w:pPr>
    </w:p>
    <w:p w14:paraId="362B88D6" w14:textId="77777777" w:rsidR="0012559A" w:rsidRDefault="0012559A">
      <w:pPr>
        <w:pStyle w:val="ConsNonformat"/>
        <w:tabs>
          <w:tab w:val="left" w:pos="696"/>
        </w:tabs>
        <w:rPr>
          <w:rFonts w:ascii="Times New Roman" w:hAnsi="Times New Roman"/>
          <w:sz w:val="18"/>
          <w:szCs w:val="18"/>
        </w:rPr>
      </w:pPr>
    </w:p>
    <w:p w14:paraId="3F2D45A5" w14:textId="77777777" w:rsidR="0012559A" w:rsidRDefault="0012559A">
      <w:pPr>
        <w:pStyle w:val="ConsNonformat"/>
        <w:tabs>
          <w:tab w:val="left" w:pos="696"/>
        </w:tabs>
        <w:rPr>
          <w:rFonts w:ascii="Times New Roman" w:hAnsi="Times New Roman"/>
          <w:sz w:val="18"/>
          <w:szCs w:val="18"/>
        </w:rPr>
      </w:pPr>
    </w:p>
    <w:p w14:paraId="46D5A4DB" w14:textId="77777777" w:rsidR="0012559A" w:rsidRDefault="0012559A">
      <w:pPr>
        <w:pStyle w:val="ConsNonformat"/>
        <w:tabs>
          <w:tab w:val="left" w:pos="696"/>
        </w:tabs>
        <w:rPr>
          <w:rFonts w:ascii="Times New Roman" w:hAnsi="Times New Roman"/>
          <w:sz w:val="18"/>
          <w:szCs w:val="18"/>
        </w:rPr>
      </w:pPr>
    </w:p>
    <w:p w14:paraId="0D223E34" w14:textId="77777777" w:rsidR="0012559A" w:rsidRDefault="002B0459">
      <w:pPr>
        <w:pStyle w:val="ConsNonformat"/>
        <w:tabs>
          <w:tab w:val="left" w:pos="696"/>
        </w:tabs>
        <w:rPr>
          <w:rFonts w:ascii="Times New Roman" w:hAnsi="Times New Roman"/>
          <w:sz w:val="18"/>
          <w:szCs w:val="18"/>
        </w:rPr>
      </w:pPr>
      <w:r>
        <w:rPr>
          <w:rFonts w:ascii="Times New Roman" w:hAnsi="Times New Roman"/>
          <w:sz w:val="18"/>
          <w:szCs w:val="18"/>
        </w:rPr>
        <w:t>Маклакова Ирина Николаевна,</w:t>
      </w:r>
    </w:p>
    <w:p w14:paraId="75B8FFCB" w14:textId="77777777" w:rsidR="0012559A" w:rsidRDefault="002B0459">
      <w:pPr>
        <w:pStyle w:val="ConsNonformat"/>
        <w:tabs>
          <w:tab w:val="left" w:pos="696"/>
        </w:tabs>
        <w:rPr>
          <w:rFonts w:ascii="Times New Roman" w:hAnsi="Times New Roman"/>
          <w:sz w:val="18"/>
          <w:szCs w:val="18"/>
        </w:rPr>
      </w:pPr>
      <w:r>
        <w:rPr>
          <w:rFonts w:ascii="Times New Roman" w:hAnsi="Times New Roman"/>
          <w:sz w:val="18"/>
          <w:szCs w:val="18"/>
        </w:rPr>
        <w:t>Полевская Марина Александровна</w:t>
      </w:r>
    </w:p>
    <w:p w14:paraId="553A03B5" w14:textId="77777777" w:rsidR="0012559A" w:rsidRDefault="002B0459">
      <w:pPr>
        <w:pStyle w:val="ConsNonformat"/>
        <w:tabs>
          <w:tab w:val="left" w:pos="696"/>
        </w:tabs>
        <w:rPr>
          <w:rFonts w:ascii="Times New Roman" w:hAnsi="Times New Roman"/>
          <w:sz w:val="18"/>
          <w:szCs w:val="18"/>
        </w:rPr>
      </w:pPr>
      <w:r>
        <w:rPr>
          <w:rFonts w:ascii="Times New Roman" w:hAnsi="Times New Roman"/>
          <w:sz w:val="18"/>
          <w:szCs w:val="18"/>
        </w:rPr>
        <w:t>(4725) 39-52-65</w:t>
      </w:r>
    </w:p>
    <w:p w14:paraId="2DAD256D" w14:textId="77777777" w:rsidR="0012559A" w:rsidRDefault="0012559A">
      <w:pPr>
        <w:pStyle w:val="ConsNonformat"/>
        <w:tabs>
          <w:tab w:val="left" w:pos="696"/>
        </w:tabs>
        <w:jc w:val="center"/>
        <w:rPr>
          <w:rFonts w:ascii="Times New Roman" w:hAnsi="Times New Roman"/>
          <w:b/>
          <w:bCs/>
          <w:sz w:val="24"/>
          <w:szCs w:val="24"/>
        </w:rPr>
      </w:pPr>
    </w:p>
    <w:p w14:paraId="668184F0" w14:textId="77777777" w:rsidR="0012559A" w:rsidRDefault="0012559A">
      <w:pPr>
        <w:pStyle w:val="ConsNonformat"/>
        <w:tabs>
          <w:tab w:val="left" w:pos="696"/>
        </w:tabs>
        <w:jc w:val="right"/>
        <w:rPr>
          <w:rFonts w:ascii="Times New Roman" w:hAnsi="Times New Roman"/>
          <w:bCs/>
          <w:i/>
          <w:sz w:val="23"/>
          <w:szCs w:val="23"/>
        </w:rPr>
      </w:pPr>
    </w:p>
    <w:p w14:paraId="11D5C9D3" w14:textId="77777777" w:rsidR="0012559A" w:rsidRDefault="0012559A">
      <w:pPr>
        <w:pStyle w:val="ConsNonformat"/>
        <w:tabs>
          <w:tab w:val="left" w:pos="696"/>
        </w:tabs>
        <w:jc w:val="right"/>
        <w:rPr>
          <w:rFonts w:ascii="Times New Roman" w:hAnsi="Times New Roman"/>
          <w:bCs/>
          <w:i/>
          <w:sz w:val="23"/>
          <w:szCs w:val="23"/>
        </w:rPr>
      </w:pPr>
    </w:p>
    <w:p w14:paraId="51AC66F0" w14:textId="77777777" w:rsidR="0012559A" w:rsidRDefault="0012559A">
      <w:pPr>
        <w:pStyle w:val="ConsNonformat"/>
        <w:tabs>
          <w:tab w:val="left" w:pos="696"/>
        </w:tabs>
        <w:jc w:val="right"/>
        <w:rPr>
          <w:rFonts w:ascii="Times New Roman" w:hAnsi="Times New Roman"/>
          <w:bCs/>
          <w:i/>
          <w:sz w:val="23"/>
          <w:szCs w:val="23"/>
        </w:rPr>
      </w:pPr>
    </w:p>
    <w:p w14:paraId="5DF5E35F" w14:textId="77777777" w:rsidR="0012559A" w:rsidRDefault="0012559A">
      <w:pPr>
        <w:pStyle w:val="ConsNonformat"/>
        <w:tabs>
          <w:tab w:val="left" w:pos="696"/>
        </w:tabs>
        <w:jc w:val="right"/>
        <w:rPr>
          <w:rFonts w:ascii="Times New Roman" w:hAnsi="Times New Roman"/>
          <w:bCs/>
          <w:i/>
          <w:sz w:val="23"/>
          <w:szCs w:val="23"/>
        </w:rPr>
      </w:pPr>
    </w:p>
    <w:p w14:paraId="3D2099B7" w14:textId="77777777" w:rsidR="0012559A" w:rsidRDefault="002B0459">
      <w:pPr>
        <w:pStyle w:val="ConsNonformat"/>
        <w:tabs>
          <w:tab w:val="left" w:pos="696"/>
        </w:tabs>
        <w:jc w:val="right"/>
        <w:rPr>
          <w:rFonts w:ascii="Times New Roman" w:hAnsi="Times New Roman"/>
          <w:bCs/>
          <w:i/>
          <w:sz w:val="23"/>
          <w:szCs w:val="23"/>
        </w:rPr>
      </w:pPr>
      <w:r>
        <w:rPr>
          <w:rFonts w:ascii="Times New Roman" w:hAnsi="Times New Roman"/>
          <w:i/>
          <w:sz w:val="23"/>
          <w:szCs w:val="23"/>
        </w:rPr>
        <w:t>Приложение к извещению</w:t>
      </w:r>
    </w:p>
    <w:p w14:paraId="26B5D208" w14:textId="77777777" w:rsidR="0012559A" w:rsidRDefault="0012559A">
      <w:pPr>
        <w:pStyle w:val="ConsNonformat"/>
        <w:tabs>
          <w:tab w:val="left" w:pos="696"/>
        </w:tabs>
        <w:jc w:val="right"/>
        <w:rPr>
          <w:rFonts w:ascii="Times New Roman" w:hAnsi="Times New Roman"/>
          <w:i/>
          <w:sz w:val="23"/>
          <w:szCs w:val="23"/>
        </w:rPr>
      </w:pPr>
    </w:p>
    <w:p w14:paraId="28473A80" w14:textId="77777777" w:rsidR="0012559A" w:rsidRDefault="0012559A">
      <w:pPr>
        <w:jc w:val="center"/>
      </w:pPr>
    </w:p>
    <w:p w14:paraId="4F9BFFD0" w14:textId="77777777" w:rsidR="0012559A" w:rsidRDefault="0012559A">
      <w:pPr>
        <w:pStyle w:val="Default"/>
        <w:jc w:val="both"/>
      </w:pPr>
    </w:p>
    <w:p w14:paraId="2EB1BB0F" w14:textId="77777777" w:rsidR="0012559A" w:rsidRDefault="002B0459">
      <w:pPr>
        <w:pStyle w:val="Default"/>
        <w:jc w:val="center"/>
      </w:pPr>
      <w:r>
        <w:rPr>
          <w:b/>
          <w:bCs/>
          <w:sz w:val="26"/>
          <w:szCs w:val="26"/>
        </w:rPr>
        <w:t>ДОГОВОР АРЕНДЫ</w:t>
      </w:r>
    </w:p>
    <w:p w14:paraId="736208E3" w14:textId="77777777" w:rsidR="0012559A" w:rsidRDefault="002B0459">
      <w:pPr>
        <w:pStyle w:val="Default"/>
        <w:jc w:val="center"/>
      </w:pPr>
      <w:r>
        <w:rPr>
          <w:b/>
          <w:bCs/>
          <w:sz w:val="26"/>
          <w:szCs w:val="26"/>
        </w:rPr>
        <w:t>ЗЕМЕЛЬНОГО УЧАСТКА ДЛЯ СТРОИТЕЛЬСТВА</w:t>
      </w:r>
    </w:p>
    <w:p w14:paraId="12FBCF86" w14:textId="77777777" w:rsidR="0012559A" w:rsidRDefault="0012559A">
      <w:pPr>
        <w:pStyle w:val="Default"/>
        <w:jc w:val="both"/>
      </w:pPr>
    </w:p>
    <w:p w14:paraId="61550040" w14:textId="77777777" w:rsidR="0012559A" w:rsidRDefault="002B0459">
      <w:pPr>
        <w:pStyle w:val="Default"/>
        <w:jc w:val="both"/>
      </w:pPr>
      <w:r>
        <w:rPr>
          <w:sz w:val="26"/>
          <w:szCs w:val="26"/>
        </w:rPr>
        <w:t xml:space="preserve">город Старый Оскол                                              Регистрационный номер _________ </w:t>
      </w:r>
    </w:p>
    <w:p w14:paraId="14F77669" w14:textId="77777777" w:rsidR="0012559A" w:rsidRDefault="002B0459">
      <w:pPr>
        <w:pStyle w:val="Default"/>
        <w:jc w:val="both"/>
      </w:pPr>
      <w:r>
        <w:rPr>
          <w:sz w:val="26"/>
          <w:szCs w:val="26"/>
        </w:rPr>
        <w:t xml:space="preserve">                                                                                          «___» ___________ 20__ года </w:t>
      </w:r>
    </w:p>
    <w:p w14:paraId="748667D8" w14:textId="77777777" w:rsidR="0012559A" w:rsidRDefault="0012559A">
      <w:pPr>
        <w:pStyle w:val="Default"/>
        <w:jc w:val="both"/>
      </w:pPr>
    </w:p>
    <w:p w14:paraId="634AB12B" w14:textId="77777777" w:rsidR="0012559A" w:rsidRDefault="0012559A">
      <w:pPr>
        <w:pStyle w:val="Default"/>
        <w:jc w:val="both"/>
      </w:pPr>
    </w:p>
    <w:p w14:paraId="437BA772" w14:textId="77777777" w:rsidR="0012559A" w:rsidRDefault="002B0459">
      <w:pPr>
        <w:pStyle w:val="Default"/>
        <w:ind w:firstLine="709"/>
        <w:jc w:val="both"/>
      </w:pPr>
      <w:r>
        <w:rPr>
          <w:sz w:val="26"/>
          <w:szCs w:val="26"/>
        </w:rPr>
        <w:t>Муниципальное образование – Старооскольский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в  лице заместителя главы а</w:t>
      </w:r>
      <w:r>
        <w:rPr>
          <w:sz w:val="26"/>
          <w:szCs w:val="26"/>
        </w:rPr>
        <w:t xml:space="preserve">дминистрации городского округа - начальника департамента имущественных и земельных отношений администрации Старооскольского городского округа _________________________, </w:t>
      </w:r>
    </w:p>
    <w:p w14:paraId="79D39EAC" w14:textId="77777777" w:rsidR="0012559A" w:rsidRDefault="002B0459">
      <w:pPr>
        <w:pStyle w:val="Default"/>
        <w:ind w:firstLine="709"/>
        <w:jc w:val="both"/>
      </w:pPr>
      <w:r>
        <w:rPr>
          <w:sz w:val="16"/>
          <w:szCs w:val="16"/>
        </w:rPr>
        <w:t xml:space="preserve">                                                                                      </w:t>
      </w:r>
      <w:r>
        <w:rPr>
          <w:sz w:val="16"/>
          <w:szCs w:val="16"/>
        </w:rPr>
        <w:t xml:space="preserve">                                                                              (Ф.И.О.) </w:t>
      </w:r>
    </w:p>
    <w:p w14:paraId="467B19A8" w14:textId="77777777" w:rsidR="0012559A" w:rsidRDefault="002B0459">
      <w:pPr>
        <w:pStyle w:val="Default"/>
        <w:jc w:val="both"/>
      </w:pPr>
      <w:r>
        <w:rPr>
          <w:sz w:val="26"/>
          <w:szCs w:val="26"/>
        </w:rPr>
        <w:lastRenderedPageBreak/>
        <w:t xml:space="preserve">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именуемый </w:t>
      </w:r>
      <w:r>
        <w:rPr>
          <w:sz w:val="26"/>
          <w:szCs w:val="26"/>
        </w:rPr>
        <w:t xml:space="preserve">в дальнейшем «Арендодатель», с одной стороны, и______________________________________________________________ </w:t>
      </w:r>
    </w:p>
    <w:p w14:paraId="7B940E88" w14:textId="77777777" w:rsidR="0012559A" w:rsidRDefault="002B0459">
      <w:pPr>
        <w:pStyle w:val="Default"/>
        <w:ind w:firstLine="709"/>
        <w:jc w:val="both"/>
      </w:pPr>
      <w:r>
        <w:rPr>
          <w:sz w:val="16"/>
          <w:szCs w:val="16"/>
        </w:rPr>
        <w:t xml:space="preserve">                                              (Ф.И.О. для физического лица, наименование организации для юридического лица) </w:t>
      </w:r>
    </w:p>
    <w:p w14:paraId="79FE62B3" w14:textId="77777777" w:rsidR="0012559A" w:rsidRDefault="002B0459">
      <w:pPr>
        <w:pStyle w:val="Default"/>
        <w:jc w:val="both"/>
      </w:pPr>
      <w:r>
        <w:rPr>
          <w:sz w:val="26"/>
          <w:szCs w:val="26"/>
        </w:rPr>
        <w:t xml:space="preserve">в лице _________________, действующего на основании ___________________, именуемый(ая) в дальнейшем «Арендатор», с другой стороны, в дальнейшем при совместном упоминании – Стороны, заключили настоящий Договор о следующем: </w:t>
      </w:r>
    </w:p>
    <w:p w14:paraId="2F1D716D" w14:textId="77777777" w:rsidR="0012559A" w:rsidRDefault="0012559A">
      <w:pPr>
        <w:pStyle w:val="Default"/>
        <w:jc w:val="both"/>
      </w:pPr>
    </w:p>
    <w:p w14:paraId="17953AF1" w14:textId="77777777" w:rsidR="0012559A" w:rsidRDefault="002B0459">
      <w:pPr>
        <w:pStyle w:val="Default"/>
        <w:numPr>
          <w:ilvl w:val="0"/>
          <w:numId w:val="24"/>
        </w:numPr>
        <w:ind w:left="426" w:hanging="426"/>
        <w:jc w:val="center"/>
      </w:pPr>
      <w:r>
        <w:rPr>
          <w:b/>
          <w:bCs/>
          <w:sz w:val="26"/>
          <w:szCs w:val="26"/>
        </w:rPr>
        <w:t>ПРЕДМЕТ ДОГОВОРА</w:t>
      </w:r>
    </w:p>
    <w:p w14:paraId="5302E8F2" w14:textId="77777777" w:rsidR="0012559A" w:rsidRDefault="0012559A">
      <w:pPr>
        <w:pStyle w:val="Default"/>
        <w:ind w:left="1069"/>
        <w:jc w:val="both"/>
      </w:pPr>
    </w:p>
    <w:p w14:paraId="31AF6B00" w14:textId="77777777" w:rsidR="0012559A" w:rsidRDefault="002B0459">
      <w:pPr>
        <w:pStyle w:val="Default"/>
        <w:ind w:firstLine="709"/>
        <w:jc w:val="center"/>
      </w:pPr>
      <w:r>
        <w:rPr>
          <w:sz w:val="26"/>
          <w:szCs w:val="26"/>
        </w:rPr>
        <w:t xml:space="preserve">1.1. Арендодатель предоставляет, а Арендатор принимает в аренду за плату согласно _______________________________________________________________ </w:t>
      </w:r>
      <w:r>
        <w:rPr>
          <w:sz w:val="16"/>
          <w:szCs w:val="16"/>
        </w:rPr>
        <w:t>(указывается основание заключения договора: протокол рассмотрения заявок на участие в аукционе; протокол подве</w:t>
      </w:r>
      <w:r>
        <w:rPr>
          <w:sz w:val="16"/>
          <w:szCs w:val="16"/>
        </w:rPr>
        <w:t>дения итогов аукциона)</w:t>
      </w:r>
    </w:p>
    <w:p w14:paraId="31A8A5BC" w14:textId="77777777" w:rsidR="0012559A" w:rsidRDefault="002B0459">
      <w:pPr>
        <w:pStyle w:val="Default"/>
        <w:jc w:val="both"/>
      </w:pPr>
      <w:r>
        <w:rPr>
          <w:sz w:val="26"/>
          <w:szCs w:val="26"/>
        </w:rPr>
        <w:t xml:space="preserve">земельный участок, находящийся в ________________________________________, </w:t>
      </w:r>
    </w:p>
    <w:p w14:paraId="2DEAE2C2" w14:textId="77777777" w:rsidR="0012559A" w:rsidRDefault="002B0459">
      <w:pPr>
        <w:pStyle w:val="Default"/>
        <w:ind w:firstLine="709"/>
        <w:jc w:val="center"/>
      </w:pPr>
      <w:r>
        <w:rPr>
          <w:sz w:val="16"/>
          <w:szCs w:val="16"/>
        </w:rPr>
        <w:t xml:space="preserve">                                                                         (указать вид собственности: государственная или муниципальная) </w:t>
      </w:r>
    </w:p>
    <w:p w14:paraId="2709EE91" w14:textId="77777777" w:rsidR="0012559A" w:rsidRDefault="002B0459">
      <w:pPr>
        <w:pStyle w:val="Default"/>
        <w:jc w:val="both"/>
      </w:pPr>
      <w:r>
        <w:rPr>
          <w:sz w:val="26"/>
          <w:szCs w:val="26"/>
        </w:rPr>
        <w:t>общей площадью _____</w:t>
      </w:r>
      <w:r>
        <w:rPr>
          <w:sz w:val="26"/>
          <w:szCs w:val="26"/>
        </w:rPr>
        <w:t xml:space="preserve"> кв.м, для строительства _____________________________, </w:t>
      </w:r>
    </w:p>
    <w:p w14:paraId="4311EC18" w14:textId="77777777" w:rsidR="0012559A" w:rsidRDefault="002B0459">
      <w:pPr>
        <w:pStyle w:val="Default"/>
        <w:ind w:firstLine="709"/>
        <w:jc w:val="center"/>
      </w:pPr>
      <w:r>
        <w:rPr>
          <w:sz w:val="16"/>
          <w:szCs w:val="16"/>
        </w:rPr>
        <w:t xml:space="preserve">                                                                                                                  (указывается вид (наименование) объекта) </w:t>
      </w:r>
    </w:p>
    <w:p w14:paraId="219B3022" w14:textId="77777777" w:rsidR="0012559A" w:rsidRDefault="002B0459">
      <w:pPr>
        <w:pStyle w:val="Default"/>
        <w:jc w:val="both"/>
      </w:pPr>
      <w:r>
        <w:rPr>
          <w:sz w:val="26"/>
          <w:szCs w:val="26"/>
        </w:rPr>
        <w:t>расположенный по адресу:___________________</w:t>
      </w:r>
      <w:r>
        <w:rPr>
          <w:sz w:val="26"/>
          <w:szCs w:val="26"/>
        </w:rPr>
        <w:t xml:space="preserve">_____________________________. </w:t>
      </w:r>
    </w:p>
    <w:p w14:paraId="599252E7" w14:textId="77777777" w:rsidR="0012559A" w:rsidRDefault="002B0459">
      <w:pPr>
        <w:pStyle w:val="Default"/>
        <w:ind w:firstLine="709"/>
        <w:jc w:val="both"/>
      </w:pPr>
      <w:r>
        <w:rPr>
          <w:sz w:val="26"/>
          <w:szCs w:val="26"/>
        </w:rPr>
        <w:t xml:space="preserve">1.2. Категория земель –______________________________________________ </w:t>
      </w:r>
    </w:p>
    <w:p w14:paraId="5D835DDB" w14:textId="77777777" w:rsidR="0012559A" w:rsidRDefault="002B0459">
      <w:pPr>
        <w:pStyle w:val="Default"/>
        <w:ind w:firstLine="709"/>
        <w:jc w:val="both"/>
      </w:pPr>
      <w:r>
        <w:rPr>
          <w:sz w:val="26"/>
          <w:szCs w:val="26"/>
        </w:rPr>
        <w:t xml:space="preserve">1.3. Кадастровый номер земельного участка ___________________________. </w:t>
      </w:r>
    </w:p>
    <w:p w14:paraId="13B470A7" w14:textId="77777777" w:rsidR="0012559A" w:rsidRDefault="002B0459">
      <w:pPr>
        <w:pStyle w:val="Default"/>
        <w:ind w:firstLine="709"/>
        <w:jc w:val="both"/>
      </w:pPr>
      <w:r>
        <w:rPr>
          <w:sz w:val="16"/>
          <w:szCs w:val="16"/>
        </w:rPr>
        <w:t xml:space="preserve">                                                    </w:t>
      </w:r>
    </w:p>
    <w:p w14:paraId="0C528532" w14:textId="77777777" w:rsidR="0012559A" w:rsidRDefault="002B0459">
      <w:pPr>
        <w:pStyle w:val="Default"/>
        <w:jc w:val="center"/>
      </w:pPr>
      <w:r>
        <w:rPr>
          <w:b/>
          <w:sz w:val="26"/>
          <w:szCs w:val="26"/>
        </w:rPr>
        <w:t>2.</w:t>
      </w:r>
      <w:r>
        <w:rPr>
          <w:sz w:val="26"/>
          <w:szCs w:val="26"/>
        </w:rPr>
        <w:t> </w:t>
      </w:r>
      <w:r>
        <w:rPr>
          <w:b/>
          <w:bCs/>
          <w:sz w:val="26"/>
          <w:szCs w:val="26"/>
        </w:rPr>
        <w:t xml:space="preserve">СРОК ДЕЙСТВИЯ ДОГОВОРА И </w:t>
      </w:r>
      <w:r>
        <w:rPr>
          <w:b/>
          <w:bCs/>
          <w:sz w:val="26"/>
          <w:szCs w:val="26"/>
        </w:rPr>
        <w:t>АРЕНДНАЯ ПЛАТА</w:t>
      </w:r>
    </w:p>
    <w:p w14:paraId="54CC906D" w14:textId="77777777" w:rsidR="0012559A" w:rsidRDefault="0012559A">
      <w:pPr>
        <w:pStyle w:val="Default"/>
        <w:ind w:left="1069"/>
        <w:jc w:val="both"/>
      </w:pPr>
    </w:p>
    <w:p w14:paraId="46CD8774" w14:textId="77777777" w:rsidR="0012559A" w:rsidRDefault="002B0459">
      <w:pPr>
        <w:pStyle w:val="Default"/>
        <w:ind w:firstLine="709"/>
        <w:jc w:val="both"/>
      </w:pPr>
      <w:r>
        <w:rPr>
          <w:sz w:val="26"/>
          <w:szCs w:val="26"/>
        </w:rPr>
        <w:t xml:space="preserve">2.1. Настоящий    Договор   заключен   сроком  на ____ год(а)  (лет),   до  «__» _____20__ года включительно. </w:t>
      </w:r>
    </w:p>
    <w:p w14:paraId="55D24F85" w14:textId="77777777" w:rsidR="0012559A" w:rsidRDefault="002B0459">
      <w:pPr>
        <w:pStyle w:val="Default"/>
        <w:ind w:firstLine="709"/>
        <w:jc w:val="both"/>
      </w:pPr>
      <w:r>
        <w:rPr>
          <w:sz w:val="26"/>
          <w:szCs w:val="26"/>
        </w:rPr>
        <w:t>Условия настоящего Договора распространяются на правоотношения, возникшие между сторонами с «__» _____________20____ года.</w:t>
      </w:r>
    </w:p>
    <w:p w14:paraId="00418E1E" w14:textId="77777777" w:rsidR="0012559A" w:rsidRDefault="002B0459">
      <w:pPr>
        <w:pStyle w:val="Default"/>
        <w:ind w:firstLine="709"/>
        <w:jc w:val="both"/>
      </w:pPr>
      <w:r>
        <w:rPr>
          <w:sz w:val="26"/>
          <w:szCs w:val="26"/>
        </w:rPr>
        <w:t>Догово</w:t>
      </w:r>
      <w:r>
        <w:rPr>
          <w:sz w:val="26"/>
          <w:szCs w:val="26"/>
        </w:rPr>
        <w:t xml:space="preserve">р считается заключенным с момента передачи земельного участка Арендатору по акту приема-передачи (по форме, предусмотренной Приложением   к Договору). </w:t>
      </w:r>
    </w:p>
    <w:p w14:paraId="6DF5BE7B" w14:textId="77777777" w:rsidR="0012559A" w:rsidRDefault="002B0459">
      <w:pPr>
        <w:pStyle w:val="Default"/>
        <w:ind w:firstLine="709"/>
        <w:jc w:val="both"/>
      </w:pPr>
      <w:r>
        <w:rPr>
          <w:sz w:val="26"/>
          <w:szCs w:val="26"/>
        </w:rPr>
        <w:t>При истечении срока действия Договора настоящий Договор не подлежит возобновлению на неопределенный срок</w:t>
      </w:r>
      <w:r>
        <w:rPr>
          <w:sz w:val="26"/>
          <w:szCs w:val="26"/>
        </w:rPr>
        <w:t xml:space="preserve">. </w:t>
      </w:r>
    </w:p>
    <w:p w14:paraId="07996DA0" w14:textId="77777777" w:rsidR="0012559A" w:rsidRDefault="002B0459">
      <w:pPr>
        <w:pStyle w:val="Default"/>
        <w:ind w:firstLine="709"/>
        <w:jc w:val="both"/>
      </w:pPr>
      <w:r>
        <w:rPr>
          <w:sz w:val="26"/>
          <w:szCs w:val="26"/>
        </w:rPr>
        <w:t xml:space="preserve">2.2. Ежегодный размер арендной платы составляет: </w:t>
      </w:r>
    </w:p>
    <w:p w14:paraId="240F3512" w14:textId="77777777" w:rsidR="0012559A" w:rsidRDefault="002B0459">
      <w:pPr>
        <w:pStyle w:val="Default"/>
        <w:jc w:val="both"/>
      </w:pPr>
      <w:r>
        <w:rPr>
          <w:sz w:val="26"/>
          <w:szCs w:val="26"/>
        </w:rPr>
        <w:t xml:space="preserve">_______________________________________________________________________. </w:t>
      </w:r>
    </w:p>
    <w:p w14:paraId="7673B1E0" w14:textId="77777777" w:rsidR="0012559A" w:rsidRDefault="002B0459">
      <w:pPr>
        <w:pStyle w:val="Default"/>
        <w:ind w:firstLine="709"/>
        <w:jc w:val="center"/>
      </w:pPr>
      <w:r>
        <w:rPr>
          <w:sz w:val="16"/>
          <w:szCs w:val="16"/>
        </w:rPr>
        <w:t>(указывается размер ежегодной арендной платы)</w:t>
      </w:r>
    </w:p>
    <w:p w14:paraId="4F7BE35F" w14:textId="77777777" w:rsidR="0012559A" w:rsidRDefault="002B0459">
      <w:pPr>
        <w:pStyle w:val="Default"/>
        <w:ind w:firstLine="709"/>
        <w:jc w:val="both"/>
      </w:pPr>
      <w:r>
        <w:rPr>
          <w:sz w:val="26"/>
          <w:szCs w:val="26"/>
        </w:rPr>
        <w:t>Размер арендной платы определен на основании ______________________________________</w:t>
      </w:r>
      <w:r>
        <w:rPr>
          <w:sz w:val="26"/>
          <w:szCs w:val="26"/>
        </w:rPr>
        <w:t xml:space="preserve">_________________________________, </w:t>
      </w:r>
    </w:p>
    <w:p w14:paraId="5ECE9D3C" w14:textId="77777777" w:rsidR="0012559A" w:rsidRDefault="002B0459">
      <w:pPr>
        <w:pStyle w:val="Default"/>
        <w:ind w:firstLine="709"/>
        <w:jc w:val="center"/>
      </w:pPr>
      <w:r>
        <w:rPr>
          <w:sz w:val="16"/>
          <w:szCs w:val="16"/>
        </w:rPr>
        <w:t>(указывается дата и номер протокола результатов торгов, № и дата отчёта оценочной организации)</w:t>
      </w:r>
    </w:p>
    <w:p w14:paraId="3772EBF3" w14:textId="77777777" w:rsidR="0012559A" w:rsidRDefault="002B0459">
      <w:pPr>
        <w:pStyle w:val="Default"/>
        <w:jc w:val="both"/>
      </w:pPr>
      <w:r>
        <w:rPr>
          <w:sz w:val="26"/>
          <w:szCs w:val="26"/>
        </w:rPr>
        <w:t>который является неотъемлемой частью настоящего Договора (прилагается непосредственно к Договору). Денежные средства в размер</w:t>
      </w:r>
      <w:r>
        <w:rPr>
          <w:sz w:val="26"/>
          <w:szCs w:val="26"/>
        </w:rPr>
        <w:t>е ______  рублей, перечисленные Арендатором для участия в аукционе в виде задатка, зачисляются Арендодателем в счет оплаты арендной платы, оставшаяся сумма платежа годового размера арендной платы в размере _______ рублей перечисляется Арендатором в течение</w:t>
      </w:r>
      <w:r>
        <w:rPr>
          <w:sz w:val="26"/>
          <w:szCs w:val="26"/>
        </w:rPr>
        <w:t xml:space="preserve"> 10 (десяти) дней со дня подписания настоящего Договора. </w:t>
      </w:r>
    </w:p>
    <w:p w14:paraId="4ED2AB5C" w14:textId="77777777" w:rsidR="0012559A" w:rsidRDefault="002B0459">
      <w:pPr>
        <w:pStyle w:val="Default"/>
        <w:ind w:firstLine="709"/>
        <w:jc w:val="both"/>
      </w:pPr>
      <w:r>
        <w:rPr>
          <w:sz w:val="26"/>
          <w:szCs w:val="26"/>
        </w:rPr>
        <w:t xml:space="preserve">2.3. </w:t>
      </w:r>
      <w:r>
        <w:rPr>
          <w:sz w:val="26"/>
          <w:szCs w:val="26"/>
        </w:rPr>
        <w:t>Арендная плата за очередной год вносится Арендатором ежеквартально равными долями не позднее 15 числа месяца, следующего за отчетным кварталом, путем перечисления на соответствующий бюджетный счет управления Федерального казначейства по Белгородской област</w:t>
      </w:r>
      <w:r>
        <w:rPr>
          <w:sz w:val="26"/>
          <w:szCs w:val="26"/>
        </w:rPr>
        <w:t xml:space="preserve">и. 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 </w:t>
      </w:r>
    </w:p>
    <w:p w14:paraId="0304B959" w14:textId="77777777" w:rsidR="0012559A" w:rsidRDefault="002B0459">
      <w:pPr>
        <w:pStyle w:val="Default"/>
        <w:ind w:firstLine="709"/>
        <w:jc w:val="both"/>
      </w:pPr>
      <w:r>
        <w:rPr>
          <w:sz w:val="26"/>
          <w:szCs w:val="26"/>
        </w:rPr>
        <w:t>2.4. При внесении арендной платы допускается авансовый платеж, но не более чем за 12 месяце</w:t>
      </w:r>
      <w:r>
        <w:rPr>
          <w:sz w:val="26"/>
          <w:szCs w:val="26"/>
        </w:rPr>
        <w:t xml:space="preserve">в. Авансовый платеж не освобождает Арендатора от уплаты разницы </w:t>
      </w:r>
      <w:r>
        <w:rPr>
          <w:sz w:val="26"/>
          <w:szCs w:val="26"/>
        </w:rPr>
        <w:lastRenderedPageBreak/>
        <w:t xml:space="preserve">по платежам, возникшей в результате повышения размера арендной платы за земельный участок. </w:t>
      </w:r>
    </w:p>
    <w:p w14:paraId="67474566" w14:textId="77777777" w:rsidR="0012559A" w:rsidRDefault="002B0459">
      <w:pPr>
        <w:pStyle w:val="Default"/>
        <w:ind w:firstLine="709"/>
        <w:jc w:val="both"/>
      </w:pPr>
      <w:r>
        <w:rPr>
          <w:sz w:val="26"/>
          <w:szCs w:val="26"/>
        </w:rPr>
        <w:t xml:space="preserve">2.5. Случаи и периодичность изменения арендной платы за пользование земельным участком: </w:t>
      </w:r>
    </w:p>
    <w:p w14:paraId="343E517E" w14:textId="77777777" w:rsidR="0012559A" w:rsidRDefault="002B0459">
      <w:pPr>
        <w:pStyle w:val="Default"/>
        <w:ind w:firstLine="709"/>
        <w:jc w:val="both"/>
      </w:pPr>
      <w:r>
        <w:rPr>
          <w:sz w:val="26"/>
          <w:szCs w:val="26"/>
        </w:rPr>
        <w:t>2.5.1. А</w:t>
      </w:r>
      <w:r>
        <w:rPr>
          <w:spacing w:val="2"/>
          <w:sz w:val="26"/>
          <w:szCs w:val="26"/>
          <w:shd w:val="clear" w:color="auto" w:fill="FFFFFF"/>
        </w:rPr>
        <w:t>рен</w:t>
      </w:r>
      <w:r>
        <w:rPr>
          <w:spacing w:val="2"/>
          <w:sz w:val="26"/>
          <w:szCs w:val="26"/>
          <w:shd w:val="clear" w:color="auto" w:fill="FFFFFF"/>
        </w:rPr>
        <w:t>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w:t>
      </w:r>
      <w:r>
        <w:rPr>
          <w:spacing w:val="2"/>
          <w:sz w:val="26"/>
          <w:szCs w:val="26"/>
          <w:shd w:val="clear" w:color="auto" w:fill="FFFFFF"/>
        </w:rPr>
        <w:t>редного финансового года, начиная с года, следующего за годом, в котором заключен указанный договор аренды, и остается неизменным в течение финансового года.</w:t>
      </w:r>
    </w:p>
    <w:p w14:paraId="55C92DC8" w14:textId="77777777" w:rsidR="0012559A" w:rsidRDefault="002B0459">
      <w:pPr>
        <w:pStyle w:val="Default"/>
        <w:ind w:firstLine="709"/>
        <w:jc w:val="both"/>
      </w:pPr>
      <w:r>
        <w:rPr>
          <w:sz w:val="26"/>
          <w:szCs w:val="26"/>
        </w:rPr>
        <w:t>2.5.2. Арендная плата изменяется в одностороннем порядке Арендодателем в случае внесения изменений</w:t>
      </w:r>
      <w:r>
        <w:rPr>
          <w:sz w:val="26"/>
          <w:szCs w:val="26"/>
        </w:rPr>
        <w:t xml:space="preserve"> в нормативные акты Российской Федерации, Белгородской области, Старооскольского городского округа, регламентирующие порядок определения размера арендной платы за земельные участки, а также в других случаях, предусмотренных действующим законодательством и </w:t>
      </w:r>
      <w:r>
        <w:rPr>
          <w:sz w:val="26"/>
          <w:szCs w:val="26"/>
        </w:rPr>
        <w:t xml:space="preserve">(или) условиями настоящего Договора. </w:t>
      </w:r>
    </w:p>
    <w:p w14:paraId="21EE37C9" w14:textId="77777777" w:rsidR="0012559A" w:rsidRDefault="002B0459">
      <w:pPr>
        <w:pStyle w:val="Default"/>
        <w:ind w:firstLine="709"/>
        <w:jc w:val="both"/>
      </w:pPr>
      <w:r>
        <w:rPr>
          <w:sz w:val="26"/>
          <w:szCs w:val="26"/>
        </w:rPr>
        <w:t>2.6.  Если по истечении трех лет с даты предоставления в аренду земельного участка для строительства, кроме жилищного строительства (а в случае, если срок строительства объекта недвижимости нежилого назначения, указанн</w:t>
      </w:r>
      <w:r>
        <w:rPr>
          <w:sz w:val="26"/>
          <w:szCs w:val="26"/>
        </w:rPr>
        <w:t>ый в выданном в установленном порядке разрешении на строительство, составляет более трех лет, по истечении срока строительства, указанного в разрешении на строительство), не введен в эксплуатацию построенный на таком земельном участке объект недвижимости -</w:t>
      </w:r>
      <w:r>
        <w:rPr>
          <w:sz w:val="26"/>
          <w:szCs w:val="26"/>
        </w:rPr>
        <w:t xml:space="preserve"> начисление арендной платы осуществляется Арендодателем с применением к размеру арендной платы, определенному в соответствии с настоящим Договором, повышающего коэффициента, равного 2, в течение первого и второго годов превышения трехлетнего срока строител</w:t>
      </w:r>
      <w:r>
        <w:rPr>
          <w:sz w:val="26"/>
          <w:szCs w:val="26"/>
        </w:rPr>
        <w:t xml:space="preserve">ьства (срока строительства, указанного в разрешении на строительство), повышающего коэффициента, равного 3, в течение последующих годов вплоть до даты государственной регистрации прав на построенный объект недвижимости. </w:t>
      </w:r>
    </w:p>
    <w:p w14:paraId="4ADEE399" w14:textId="77777777" w:rsidR="0012559A" w:rsidRDefault="002B0459">
      <w:pPr>
        <w:pStyle w:val="Default"/>
        <w:ind w:firstLine="709"/>
        <w:jc w:val="both"/>
      </w:pPr>
      <w:r>
        <w:rPr>
          <w:sz w:val="26"/>
          <w:szCs w:val="26"/>
        </w:rPr>
        <w:t>2.7. Изменение Арендодателем в одно</w:t>
      </w:r>
      <w:r>
        <w:rPr>
          <w:sz w:val="26"/>
          <w:szCs w:val="26"/>
        </w:rPr>
        <w:t>стороннем порядке размера (ставки) арендной платы осуществляется на основании и в порядке, предусмотренном соответствующими нормативными актами, о чем Арендатор считается уведомленным Арендодателем по истечении трех рабочих дней со дня направления  соответ</w:t>
      </w:r>
      <w:r>
        <w:rPr>
          <w:sz w:val="26"/>
          <w:szCs w:val="26"/>
        </w:rPr>
        <w:t xml:space="preserve">ствующего уведомления (извещения). Неполучение Арендатором уведомления не влечет освобождение от уплаты арендных платежей по новым ставкам (коэффициентам, методикам и т.п.). </w:t>
      </w:r>
    </w:p>
    <w:p w14:paraId="63CE4CA8" w14:textId="77777777" w:rsidR="0012559A" w:rsidRDefault="002B0459">
      <w:pPr>
        <w:pStyle w:val="Default"/>
        <w:ind w:firstLine="709"/>
        <w:jc w:val="both"/>
      </w:pPr>
      <w:r>
        <w:rPr>
          <w:sz w:val="26"/>
          <w:szCs w:val="26"/>
        </w:rPr>
        <w:t>Об изменении размера (ставки) арендной платы Арендатор также уведомляется посредс</w:t>
      </w:r>
      <w:r>
        <w:rPr>
          <w:sz w:val="26"/>
          <w:szCs w:val="26"/>
        </w:rPr>
        <w:t>твом опубликования документов-оснований (нормативных правовых актов, ненормативных правовых актов, отчета независимого оценщика в случае определения арендной платы на основании её рыночной стоимости и т.п.) в средствах массовой информации, которые являются</w:t>
      </w:r>
      <w:r>
        <w:rPr>
          <w:sz w:val="26"/>
          <w:szCs w:val="26"/>
        </w:rPr>
        <w:t xml:space="preserve"> источником официального опубликования нормативных актов органов соответствующего уровня власти. В таком случае Арендатор также считается уведомленным о произошедшем изменении арендной платы со дня опубликования документа-основания в средствах массовой инф</w:t>
      </w:r>
      <w:r>
        <w:rPr>
          <w:sz w:val="26"/>
          <w:szCs w:val="26"/>
        </w:rPr>
        <w:t>ормации.</w:t>
      </w:r>
    </w:p>
    <w:p w14:paraId="7C5FAE55" w14:textId="77777777" w:rsidR="0012559A" w:rsidRDefault="002B0459">
      <w:pPr>
        <w:pStyle w:val="Default"/>
        <w:ind w:firstLine="709"/>
        <w:jc w:val="both"/>
      </w:pPr>
      <w:r>
        <w:rPr>
          <w:sz w:val="26"/>
          <w:szCs w:val="26"/>
        </w:rPr>
        <w:t>Арендатор также вправе ознакомиться с новым размером (ставкой, методикой расчета, отчетом оценщика и т.п.) арендной платы при сверке арендных платежей (подпункт 4.3.5 Договора) или иным общедоступным способом.</w:t>
      </w:r>
    </w:p>
    <w:p w14:paraId="7DAFE2E5" w14:textId="77777777" w:rsidR="0012559A" w:rsidRDefault="002B0459">
      <w:pPr>
        <w:pStyle w:val="Default"/>
        <w:ind w:firstLine="709"/>
        <w:jc w:val="both"/>
      </w:pPr>
      <w:r>
        <w:rPr>
          <w:sz w:val="26"/>
          <w:szCs w:val="26"/>
        </w:rPr>
        <w:t>Арендатор обязан производить сверку р</w:t>
      </w:r>
      <w:r>
        <w:rPr>
          <w:sz w:val="26"/>
          <w:szCs w:val="26"/>
        </w:rPr>
        <w:t>асчетов арендных платежей ежеквартально в течение срока действия настоящего Договора.</w:t>
      </w:r>
    </w:p>
    <w:p w14:paraId="5FA05A4F" w14:textId="77777777" w:rsidR="0012559A" w:rsidRDefault="002B0459">
      <w:pPr>
        <w:pStyle w:val="Default"/>
        <w:ind w:firstLine="709"/>
        <w:jc w:val="both"/>
      </w:pPr>
      <w:r>
        <w:rPr>
          <w:sz w:val="26"/>
          <w:szCs w:val="26"/>
        </w:rPr>
        <w:t xml:space="preserve">2.8. Неиспользование земельного участка Арендатором не может служить основанием невнесения арендной платы. </w:t>
      </w:r>
    </w:p>
    <w:p w14:paraId="25B570ED" w14:textId="77777777" w:rsidR="0012559A" w:rsidRDefault="002B0459">
      <w:pPr>
        <w:pStyle w:val="Default"/>
        <w:ind w:firstLine="709"/>
        <w:jc w:val="both"/>
      </w:pPr>
      <w:r>
        <w:rPr>
          <w:sz w:val="26"/>
          <w:szCs w:val="26"/>
        </w:rPr>
        <w:lastRenderedPageBreak/>
        <w:t>2.9. </w:t>
      </w:r>
      <w:r>
        <w:rPr>
          <w:sz w:val="26"/>
          <w:szCs w:val="26"/>
        </w:rPr>
        <w:t xml:space="preserve">Арендатор вправе произвести оплату арендных платежей за соответствующий период в большем размере, чем предусмотрено настоящим Договором. В этом случае сумма переплаты, составляющая разницу между предусмотренной настоящим Договором суммой арендных платежей </w:t>
      </w:r>
      <w:r>
        <w:rPr>
          <w:sz w:val="26"/>
          <w:szCs w:val="26"/>
        </w:rPr>
        <w:t xml:space="preserve">за соответствующий период и уплаченной Арендатором суммой за данный период, зачисляется в следующем порядке: </w:t>
      </w:r>
    </w:p>
    <w:p w14:paraId="3CBA00FA" w14:textId="77777777" w:rsidR="0012559A" w:rsidRDefault="002B0459">
      <w:pPr>
        <w:pStyle w:val="Default"/>
        <w:ind w:firstLine="709"/>
        <w:jc w:val="both"/>
      </w:pPr>
      <w:r>
        <w:rPr>
          <w:sz w:val="26"/>
          <w:szCs w:val="26"/>
        </w:rPr>
        <w:t>1) в счёт оплаты пени, начисленной в связи с нарушением сроков внесения арендной платы и неоплатой арендной платы в полном размере за предыдущие п</w:t>
      </w:r>
      <w:r>
        <w:rPr>
          <w:sz w:val="26"/>
          <w:szCs w:val="26"/>
        </w:rPr>
        <w:t xml:space="preserve">ериоды (если таковая начислена); </w:t>
      </w:r>
    </w:p>
    <w:p w14:paraId="46C4383C" w14:textId="77777777" w:rsidR="0012559A" w:rsidRDefault="002B0459">
      <w:pPr>
        <w:pStyle w:val="Default"/>
        <w:ind w:firstLine="709"/>
        <w:jc w:val="both"/>
      </w:pPr>
      <w:r>
        <w:rPr>
          <w:sz w:val="26"/>
          <w:szCs w:val="26"/>
        </w:rPr>
        <w:t xml:space="preserve">2) в счёт оплаты задолженности по арендной плате за предыдущие периоды (если имеется задолженность); </w:t>
      </w:r>
    </w:p>
    <w:p w14:paraId="70AE1F39" w14:textId="77777777" w:rsidR="0012559A" w:rsidRDefault="002B0459">
      <w:pPr>
        <w:pStyle w:val="Default"/>
        <w:ind w:firstLine="709"/>
        <w:jc w:val="both"/>
      </w:pPr>
      <w:r>
        <w:rPr>
          <w:sz w:val="26"/>
          <w:szCs w:val="26"/>
        </w:rPr>
        <w:t xml:space="preserve">3) в счёт оплаты будущих арендных платежей, если долг по пене и арендной плате отсутствует. </w:t>
      </w:r>
    </w:p>
    <w:p w14:paraId="62F0CE35" w14:textId="77777777" w:rsidR="0012559A" w:rsidRDefault="0012559A">
      <w:pPr>
        <w:pStyle w:val="Default"/>
        <w:ind w:firstLine="709"/>
        <w:jc w:val="both"/>
      </w:pPr>
    </w:p>
    <w:p w14:paraId="4B23B4E0" w14:textId="77777777" w:rsidR="0012559A" w:rsidRDefault="002B0459">
      <w:pPr>
        <w:pStyle w:val="Default"/>
        <w:jc w:val="center"/>
      </w:pPr>
      <w:r>
        <w:rPr>
          <w:b/>
          <w:bCs/>
          <w:sz w:val="26"/>
          <w:szCs w:val="26"/>
        </w:rPr>
        <w:t>3. ПРАВА И ОБЯЗАННОСТИ АРЕ</w:t>
      </w:r>
      <w:r>
        <w:rPr>
          <w:b/>
          <w:bCs/>
          <w:sz w:val="26"/>
          <w:szCs w:val="26"/>
        </w:rPr>
        <w:t>НДОДАТЕЛЯ</w:t>
      </w:r>
    </w:p>
    <w:p w14:paraId="33DEC540" w14:textId="77777777" w:rsidR="0012559A" w:rsidRDefault="0012559A">
      <w:pPr>
        <w:pStyle w:val="Default"/>
        <w:ind w:firstLine="709"/>
        <w:jc w:val="both"/>
      </w:pPr>
    </w:p>
    <w:p w14:paraId="0441F3DB" w14:textId="77777777" w:rsidR="0012559A" w:rsidRDefault="002B0459">
      <w:pPr>
        <w:pStyle w:val="Default"/>
        <w:ind w:left="709"/>
        <w:jc w:val="both"/>
      </w:pPr>
      <w:r>
        <w:rPr>
          <w:sz w:val="26"/>
          <w:szCs w:val="26"/>
        </w:rPr>
        <w:t>3.1.</w:t>
      </w:r>
      <w:r>
        <w:rPr>
          <w:sz w:val="26"/>
          <w:szCs w:val="26"/>
          <w:lang w:val="en-US"/>
        </w:rPr>
        <w:t> </w:t>
      </w:r>
      <w:r>
        <w:rPr>
          <w:sz w:val="26"/>
          <w:szCs w:val="26"/>
        </w:rPr>
        <w:t>Арендодатель вправе:</w:t>
      </w:r>
    </w:p>
    <w:p w14:paraId="7134D699" w14:textId="77777777" w:rsidR="0012559A" w:rsidRDefault="002B0459">
      <w:pPr>
        <w:pStyle w:val="Default"/>
        <w:ind w:firstLine="709"/>
        <w:jc w:val="both"/>
      </w:pPr>
      <w:r>
        <w:rPr>
          <w:sz w:val="26"/>
          <w:szCs w:val="26"/>
        </w:rPr>
        <w:t xml:space="preserve">3.1.1. В одностороннем порядке изменять размер арендной платы в случаях, определенных пунктом 2.5 настоящего Договора. </w:t>
      </w:r>
    </w:p>
    <w:p w14:paraId="131994B6" w14:textId="77777777" w:rsidR="0012559A" w:rsidRDefault="002B0459">
      <w:pPr>
        <w:ind w:firstLine="709"/>
        <w:jc w:val="both"/>
      </w:pPr>
      <w:r>
        <w:rPr>
          <w:sz w:val="26"/>
          <w:szCs w:val="26"/>
        </w:rPr>
        <w:t xml:space="preserve">3.1.2. Отказаться от договора (исполнения договора) </w:t>
      </w:r>
      <w:hyperlink r:id="rId17" w:history="1">
        <w:r>
          <w:rPr>
            <w:sz w:val="26"/>
            <w:szCs w:val="26"/>
          </w:rPr>
          <w:t>в</w:t>
        </w:r>
      </w:hyperlink>
      <w:r>
        <w:rPr>
          <w:sz w:val="26"/>
          <w:szCs w:val="26"/>
        </w:rPr>
        <w:t xml:space="preserve"> порядке, предусмотренном статьей 450.1 Гражданского кодекса Российской Федерации, путем уведомления Арендатора об отказе от договора (исполнения договора)</w:t>
      </w:r>
      <w:r>
        <w:rPr>
          <w:sz w:val="26"/>
          <w:szCs w:val="26"/>
        </w:rPr>
        <w:t xml:space="preserve">, в случаях: </w:t>
      </w:r>
    </w:p>
    <w:p w14:paraId="576AB799" w14:textId="77777777" w:rsidR="0012559A" w:rsidRDefault="002B0459">
      <w:pPr>
        <w:pStyle w:val="Default"/>
        <w:ind w:firstLine="709"/>
        <w:jc w:val="both"/>
      </w:pPr>
      <w:r>
        <w:rPr>
          <w:sz w:val="26"/>
          <w:szCs w:val="26"/>
        </w:rPr>
        <w:t>1) неустранения Арендатором в установленный срок последствий совершенного правонарушения на арендованном земельном участке;</w:t>
      </w:r>
    </w:p>
    <w:p w14:paraId="34124C3D" w14:textId="77777777" w:rsidR="0012559A" w:rsidRDefault="002B0459">
      <w:pPr>
        <w:pStyle w:val="Default"/>
        <w:ind w:firstLine="709"/>
        <w:jc w:val="both"/>
      </w:pPr>
      <w:r>
        <w:rPr>
          <w:sz w:val="26"/>
          <w:szCs w:val="26"/>
        </w:rPr>
        <w:t>2) использования земельного участка не в соответствии с видом разрешенного использования земельного участка и (или) ус</w:t>
      </w:r>
      <w:r>
        <w:rPr>
          <w:sz w:val="26"/>
          <w:szCs w:val="26"/>
        </w:rPr>
        <w:t xml:space="preserve">тановленной категорией земель; </w:t>
      </w:r>
    </w:p>
    <w:p w14:paraId="3D0389F7" w14:textId="77777777" w:rsidR="0012559A" w:rsidRDefault="002B0459">
      <w:pPr>
        <w:pStyle w:val="Default"/>
        <w:ind w:firstLine="709"/>
        <w:jc w:val="both"/>
      </w:pPr>
      <w:r>
        <w:rPr>
          <w:sz w:val="26"/>
          <w:szCs w:val="26"/>
        </w:rPr>
        <w:t>3) если территория, в границах которой расположен арендованный земельный участок, подлежит развитию в соответствии с генеральным планом и правилами землепользования и застройки Старооскольского городского округа, а также нор</w:t>
      </w:r>
      <w:r>
        <w:rPr>
          <w:sz w:val="26"/>
          <w:szCs w:val="26"/>
        </w:rPr>
        <w:t xml:space="preserve">мативно - правовыми и распорядительными актами органов местного самоуправления Старооскольского городского округа о развитии застроенных территорий, а объекты недвижимости, расположенные на земельном участке, изъятию для муниципальных нужд в установленном </w:t>
      </w:r>
      <w:r>
        <w:rPr>
          <w:sz w:val="26"/>
          <w:szCs w:val="26"/>
        </w:rPr>
        <w:t xml:space="preserve">законодательством Российской Федерации порядке; </w:t>
      </w:r>
    </w:p>
    <w:p w14:paraId="4BD09F59" w14:textId="77777777" w:rsidR="0012559A" w:rsidRDefault="002B0459">
      <w:pPr>
        <w:pStyle w:val="Default"/>
        <w:ind w:firstLine="709"/>
        <w:jc w:val="both"/>
      </w:pPr>
      <w:r>
        <w:rPr>
          <w:sz w:val="26"/>
          <w:szCs w:val="26"/>
        </w:rPr>
        <w:t xml:space="preserve">4) двукратного невнесения арендной платы в полном размере в срок, установленный пунктом 2.3 Договора; </w:t>
      </w:r>
    </w:p>
    <w:p w14:paraId="1D7DF246" w14:textId="77777777" w:rsidR="0012559A" w:rsidRDefault="002B0459">
      <w:pPr>
        <w:pStyle w:val="Default"/>
        <w:ind w:firstLine="709"/>
        <w:jc w:val="both"/>
      </w:pPr>
      <w:r>
        <w:rPr>
          <w:sz w:val="26"/>
          <w:szCs w:val="26"/>
        </w:rPr>
        <w:t>5) в иных случаях при наличии оснований, предусмотренных статьей 46 Земельного кодекса Российской Федера</w:t>
      </w:r>
      <w:r>
        <w:rPr>
          <w:sz w:val="26"/>
          <w:szCs w:val="26"/>
        </w:rPr>
        <w:t xml:space="preserve">ции; </w:t>
      </w:r>
    </w:p>
    <w:p w14:paraId="03C43236" w14:textId="77777777" w:rsidR="0012559A" w:rsidRDefault="002B0459">
      <w:pPr>
        <w:pStyle w:val="Default"/>
        <w:ind w:firstLine="709"/>
        <w:jc w:val="both"/>
      </w:pPr>
      <w:r>
        <w:rPr>
          <w:sz w:val="26"/>
          <w:szCs w:val="26"/>
        </w:rPr>
        <w:t xml:space="preserve">6) по иным основаниям, предусмотренным законодательством Российской Федерации и настоящим Договором. </w:t>
      </w:r>
    </w:p>
    <w:p w14:paraId="18C6FFBC" w14:textId="77777777" w:rsidR="0012559A" w:rsidRDefault="002B0459">
      <w:pPr>
        <w:pStyle w:val="Default"/>
        <w:ind w:firstLine="709"/>
        <w:jc w:val="both"/>
      </w:pPr>
      <w:r>
        <w:rPr>
          <w:sz w:val="26"/>
          <w:szCs w:val="26"/>
        </w:rPr>
        <w:t>Договор прекращается с момента получения данного уведомления, если иное не предусмотрено Земельным кодексом Российской Федерации, другими законами, иными правовыми актами или настоящим Договором.</w:t>
      </w:r>
    </w:p>
    <w:p w14:paraId="254D9907" w14:textId="77777777" w:rsidR="0012559A" w:rsidRDefault="002B0459">
      <w:pPr>
        <w:pStyle w:val="Default"/>
        <w:ind w:firstLine="709"/>
        <w:jc w:val="both"/>
      </w:pPr>
      <w:r>
        <w:rPr>
          <w:sz w:val="26"/>
          <w:szCs w:val="26"/>
        </w:rPr>
        <w:t xml:space="preserve">3.1.3. Расторгнуть настоящий Договор в судебном порядке или </w:t>
      </w:r>
      <w:r>
        <w:rPr>
          <w:sz w:val="26"/>
          <w:szCs w:val="26"/>
        </w:rPr>
        <w:t xml:space="preserve">по соглашению Сторон в порядке, предусмотренном п. 7.1 настоящего Договора, в случае: </w:t>
      </w:r>
    </w:p>
    <w:p w14:paraId="2CF47131" w14:textId="77777777" w:rsidR="0012559A" w:rsidRDefault="002B0459">
      <w:pPr>
        <w:pStyle w:val="Default"/>
        <w:ind w:firstLine="709"/>
        <w:jc w:val="both"/>
      </w:pPr>
      <w:r>
        <w:rPr>
          <w:sz w:val="26"/>
          <w:szCs w:val="26"/>
        </w:rPr>
        <w:t xml:space="preserve">1) двукратного невнесения арендной платы в полном размере в срок, установленный пунктом 2.3 Договора; </w:t>
      </w:r>
    </w:p>
    <w:p w14:paraId="38A741DD" w14:textId="77777777" w:rsidR="0012559A" w:rsidRDefault="002B0459">
      <w:pPr>
        <w:pStyle w:val="Default"/>
        <w:ind w:firstLine="709"/>
        <w:jc w:val="both"/>
      </w:pPr>
      <w:r>
        <w:rPr>
          <w:sz w:val="26"/>
          <w:szCs w:val="26"/>
        </w:rPr>
        <w:t>2) оснований, предусмотренных статьей 46 Земельного кодекса Россий</w:t>
      </w:r>
      <w:r>
        <w:rPr>
          <w:sz w:val="26"/>
          <w:szCs w:val="26"/>
        </w:rPr>
        <w:t xml:space="preserve">ской Федерации; </w:t>
      </w:r>
    </w:p>
    <w:p w14:paraId="039685B1" w14:textId="77777777" w:rsidR="0012559A" w:rsidRDefault="002B0459">
      <w:pPr>
        <w:pStyle w:val="Default"/>
        <w:ind w:firstLine="709"/>
        <w:jc w:val="both"/>
      </w:pPr>
      <w:r>
        <w:rPr>
          <w:sz w:val="26"/>
          <w:szCs w:val="26"/>
        </w:rPr>
        <w:t>3.1.4. На беспрепятственный доступ на территорию арендуемого Участка с целью его осмотра на предмет соблюдения условий настоящего Договора.</w:t>
      </w:r>
    </w:p>
    <w:p w14:paraId="409398F0" w14:textId="77777777" w:rsidR="0012559A" w:rsidRDefault="002B0459">
      <w:pPr>
        <w:pStyle w:val="Default"/>
        <w:ind w:firstLine="709"/>
        <w:jc w:val="both"/>
      </w:pPr>
      <w:r>
        <w:rPr>
          <w:sz w:val="26"/>
          <w:szCs w:val="26"/>
        </w:rPr>
        <w:t>3.1.5. Производить сверку расчетов арендной платы.</w:t>
      </w:r>
    </w:p>
    <w:p w14:paraId="795F0D85" w14:textId="77777777" w:rsidR="0012559A" w:rsidRDefault="002B0459">
      <w:pPr>
        <w:pStyle w:val="Default"/>
        <w:ind w:firstLine="709"/>
        <w:jc w:val="both"/>
      </w:pPr>
      <w:r>
        <w:rPr>
          <w:sz w:val="26"/>
          <w:szCs w:val="26"/>
        </w:rPr>
        <w:lastRenderedPageBreak/>
        <w:t>3.1.6. Требовать возмещения ущерба и убытков, пр</w:t>
      </w:r>
      <w:r>
        <w:rPr>
          <w:sz w:val="26"/>
          <w:szCs w:val="26"/>
        </w:rPr>
        <w:t xml:space="preserve">ичиненных ухудшением качества арендованных земель в результате деятельности Арендатора. </w:t>
      </w:r>
    </w:p>
    <w:p w14:paraId="4E969B74" w14:textId="77777777" w:rsidR="0012559A" w:rsidRDefault="002B0459">
      <w:pPr>
        <w:pStyle w:val="Default"/>
        <w:ind w:firstLine="709"/>
        <w:jc w:val="both"/>
      </w:pPr>
      <w:r>
        <w:rPr>
          <w:sz w:val="26"/>
          <w:szCs w:val="26"/>
        </w:rPr>
        <w:t>3.2. Арендодатель обязан:</w:t>
      </w:r>
    </w:p>
    <w:p w14:paraId="02D69FF7" w14:textId="77777777" w:rsidR="0012559A" w:rsidRDefault="002B0459">
      <w:pPr>
        <w:pStyle w:val="Default"/>
        <w:ind w:firstLine="709"/>
        <w:jc w:val="both"/>
      </w:pPr>
      <w:r>
        <w:rPr>
          <w:sz w:val="26"/>
          <w:szCs w:val="26"/>
        </w:rPr>
        <w:t xml:space="preserve">3.2.1. Передать Арендатору земельный участок по акту приема - передачи земельного участка по форме, предусмотренной приложением к Договору. </w:t>
      </w:r>
    </w:p>
    <w:p w14:paraId="7EC36CA4" w14:textId="77777777" w:rsidR="0012559A" w:rsidRDefault="002B0459">
      <w:pPr>
        <w:pStyle w:val="Default"/>
        <w:ind w:firstLine="709"/>
        <w:jc w:val="both"/>
      </w:pPr>
      <w:r>
        <w:rPr>
          <w:sz w:val="26"/>
          <w:szCs w:val="26"/>
        </w:rPr>
        <w:t xml:space="preserve">3.2.2. Выполнять в полном объеме все обязательства по Договору. </w:t>
      </w:r>
    </w:p>
    <w:p w14:paraId="2A2BCC56" w14:textId="77777777" w:rsidR="0012559A" w:rsidRDefault="002B0459">
      <w:pPr>
        <w:pStyle w:val="Default"/>
        <w:ind w:firstLine="709"/>
        <w:jc w:val="both"/>
      </w:pPr>
      <w:r>
        <w:rPr>
          <w:sz w:val="26"/>
          <w:szCs w:val="26"/>
        </w:rPr>
        <w:t>3.2.3. Не вмешиваться в хозяйственную деятельность Арендатора.</w:t>
      </w:r>
    </w:p>
    <w:p w14:paraId="6D4ADA47" w14:textId="77777777" w:rsidR="0012559A" w:rsidRDefault="0012559A">
      <w:pPr>
        <w:pStyle w:val="Default"/>
        <w:ind w:firstLine="709"/>
        <w:jc w:val="both"/>
      </w:pPr>
    </w:p>
    <w:p w14:paraId="6BA4CA3B" w14:textId="77777777" w:rsidR="0012559A" w:rsidRDefault="002B0459">
      <w:pPr>
        <w:pStyle w:val="Default"/>
        <w:jc w:val="center"/>
      </w:pPr>
      <w:r>
        <w:rPr>
          <w:b/>
          <w:bCs/>
          <w:sz w:val="26"/>
          <w:szCs w:val="26"/>
        </w:rPr>
        <w:t>4. ПРАВА И ОБЯЗАННОСТИ АРЕНДАТОРА</w:t>
      </w:r>
    </w:p>
    <w:p w14:paraId="2BEF1DC4" w14:textId="77777777" w:rsidR="0012559A" w:rsidRDefault="0012559A">
      <w:pPr>
        <w:pStyle w:val="Default"/>
        <w:ind w:firstLine="709"/>
        <w:jc w:val="both"/>
      </w:pPr>
    </w:p>
    <w:p w14:paraId="0F55A413" w14:textId="77777777" w:rsidR="0012559A" w:rsidRDefault="002B0459">
      <w:pPr>
        <w:pStyle w:val="Default"/>
        <w:ind w:firstLine="709"/>
        <w:jc w:val="both"/>
      </w:pPr>
      <w:r>
        <w:rPr>
          <w:sz w:val="26"/>
          <w:szCs w:val="26"/>
        </w:rPr>
        <w:t>4.1. Арендатор имеет право расторгнуть настоящий Договор по основаниям, предусмотренным зако</w:t>
      </w:r>
      <w:r>
        <w:rPr>
          <w:sz w:val="26"/>
          <w:szCs w:val="26"/>
        </w:rPr>
        <w:t>нодательством, направив не менее чем за 30 (тридцать) календарных дней уведомление Арендодателю о намерении расторгнуть Договор с указанием причины расторжения.</w:t>
      </w:r>
    </w:p>
    <w:p w14:paraId="63842565" w14:textId="77777777" w:rsidR="0012559A" w:rsidRDefault="002B0459">
      <w:pPr>
        <w:pStyle w:val="Default"/>
        <w:ind w:firstLine="709"/>
        <w:jc w:val="both"/>
      </w:pPr>
      <w:r>
        <w:rPr>
          <w:sz w:val="26"/>
          <w:szCs w:val="26"/>
        </w:rPr>
        <w:t>В случае прекращения настоящего Договора Арендатор до дня подписания акта приема - передачи зем</w:t>
      </w:r>
      <w:r>
        <w:rPr>
          <w:sz w:val="26"/>
          <w:szCs w:val="26"/>
        </w:rPr>
        <w:t>ельного участка Арендодателю обязан освободить земельный участок от находящегося на нём движимого имущества и привести его в состояние, пригодное для дальнейшего использования земельного участка в соответствии с его целевым назначением.</w:t>
      </w:r>
    </w:p>
    <w:p w14:paraId="5F9B923E" w14:textId="77777777" w:rsidR="0012559A" w:rsidRDefault="002B0459">
      <w:pPr>
        <w:pStyle w:val="Default"/>
        <w:ind w:firstLine="709"/>
        <w:jc w:val="both"/>
      </w:pPr>
      <w:r>
        <w:rPr>
          <w:sz w:val="26"/>
          <w:szCs w:val="26"/>
        </w:rPr>
        <w:t>4.2. Если Договор з</w:t>
      </w:r>
      <w:r>
        <w:rPr>
          <w:sz w:val="26"/>
          <w:szCs w:val="26"/>
        </w:rPr>
        <w:t>аключен на срок пять лет и менее, Арендатор имеет право с согласия Арендодателя, оформленного в письменном виде:</w:t>
      </w:r>
    </w:p>
    <w:p w14:paraId="6E464CB5" w14:textId="77777777" w:rsidR="0012559A" w:rsidRDefault="002B0459">
      <w:pPr>
        <w:pStyle w:val="Default"/>
        <w:ind w:firstLine="709"/>
        <w:jc w:val="both"/>
      </w:pPr>
      <w:r>
        <w:rPr>
          <w:sz w:val="26"/>
          <w:szCs w:val="26"/>
        </w:rPr>
        <w:t>1) передавать свои права и обязанности по настоящему Договору третьим лицам в залог, вносить соответствующие права в качестве вклада в уставный</w:t>
      </w:r>
      <w:r>
        <w:rPr>
          <w:sz w:val="26"/>
          <w:szCs w:val="26"/>
        </w:rPr>
        <w:t xml:space="preserve"> капитал хозяйственного товарищества или общества либо паевого взноса в производственный кооператив в пределах срока действия Договора;</w:t>
      </w:r>
    </w:p>
    <w:p w14:paraId="19F9A315" w14:textId="77777777" w:rsidR="0012559A" w:rsidRDefault="002B0459">
      <w:pPr>
        <w:pStyle w:val="Default"/>
        <w:ind w:firstLine="709"/>
        <w:jc w:val="both"/>
      </w:pPr>
      <w:r>
        <w:rPr>
          <w:sz w:val="26"/>
          <w:szCs w:val="26"/>
        </w:rPr>
        <w:t>2) передавать земельный участок в субаренду.</w:t>
      </w:r>
    </w:p>
    <w:p w14:paraId="18F222B1" w14:textId="77777777" w:rsidR="0012559A" w:rsidRDefault="002B0459">
      <w:pPr>
        <w:pStyle w:val="Default"/>
        <w:ind w:firstLine="709"/>
        <w:jc w:val="both"/>
      </w:pPr>
      <w:r>
        <w:rPr>
          <w:sz w:val="26"/>
          <w:szCs w:val="26"/>
        </w:rPr>
        <w:t xml:space="preserve">4.3. Арендатор обязан: </w:t>
      </w:r>
    </w:p>
    <w:p w14:paraId="1C298D69" w14:textId="77777777" w:rsidR="0012559A" w:rsidRDefault="002B0459">
      <w:pPr>
        <w:pStyle w:val="Default"/>
        <w:ind w:firstLine="709"/>
        <w:jc w:val="both"/>
      </w:pPr>
      <w:r>
        <w:rPr>
          <w:sz w:val="26"/>
          <w:szCs w:val="26"/>
        </w:rPr>
        <w:t>4.3.1. Использовать земельный участок, не нарушая п</w:t>
      </w:r>
      <w:r>
        <w:rPr>
          <w:sz w:val="26"/>
          <w:szCs w:val="26"/>
        </w:rPr>
        <w:t>рав и законных интересов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0122B5F6" w14:textId="77777777" w:rsidR="0012559A" w:rsidRDefault="002B0459">
      <w:pPr>
        <w:pStyle w:val="Default"/>
        <w:ind w:firstLine="709"/>
        <w:jc w:val="both"/>
      </w:pPr>
      <w:r>
        <w:rPr>
          <w:sz w:val="26"/>
          <w:szCs w:val="26"/>
        </w:rPr>
        <w:t>4.3.2. Использовать земельный участок в соответствии с его видом разрешенного использования и (и</w:t>
      </w:r>
      <w:r>
        <w:rPr>
          <w:sz w:val="26"/>
          <w:szCs w:val="26"/>
        </w:rPr>
        <w:t>ли) установленной категорией земель.</w:t>
      </w:r>
    </w:p>
    <w:p w14:paraId="2BAB566A" w14:textId="77777777" w:rsidR="0012559A" w:rsidRDefault="002B0459">
      <w:pPr>
        <w:pStyle w:val="Default"/>
        <w:ind w:firstLine="709"/>
        <w:jc w:val="both"/>
      </w:pPr>
      <w:r>
        <w:rPr>
          <w:sz w:val="26"/>
          <w:szCs w:val="26"/>
        </w:rPr>
        <w:t>4.3.3. Приступить:</w:t>
      </w:r>
    </w:p>
    <w:p w14:paraId="671EF540" w14:textId="77777777" w:rsidR="0012559A" w:rsidRDefault="002B0459">
      <w:pPr>
        <w:pStyle w:val="Default"/>
        <w:ind w:firstLine="709"/>
        <w:jc w:val="both"/>
      </w:pPr>
      <w:r>
        <w:rPr>
          <w:sz w:val="26"/>
          <w:szCs w:val="26"/>
        </w:rPr>
        <w:t>– к освоению земельного участка не позднее ______________ с даты предоставления земельного участка;</w:t>
      </w:r>
    </w:p>
    <w:p w14:paraId="29B38E4D" w14:textId="77777777" w:rsidR="0012559A" w:rsidRDefault="002B0459">
      <w:pPr>
        <w:pStyle w:val="Default"/>
        <w:ind w:firstLine="709"/>
        <w:jc w:val="both"/>
      </w:pPr>
      <w:r>
        <w:rPr>
          <w:sz w:val="26"/>
          <w:szCs w:val="26"/>
        </w:rPr>
        <w:t>– к строительству объекта после получения разрешения на строительство в установленном законодательст</w:t>
      </w:r>
      <w:r>
        <w:rPr>
          <w:sz w:val="26"/>
          <w:szCs w:val="26"/>
        </w:rPr>
        <w:t>вом Российской Федерации порядке.</w:t>
      </w:r>
    </w:p>
    <w:p w14:paraId="6866ED4C" w14:textId="77777777" w:rsidR="0012559A" w:rsidRDefault="002B0459">
      <w:pPr>
        <w:pStyle w:val="Default"/>
        <w:ind w:firstLine="709"/>
        <w:jc w:val="both"/>
      </w:pPr>
      <w:r>
        <w:rPr>
          <w:sz w:val="26"/>
          <w:szCs w:val="26"/>
        </w:rPr>
        <w:t>4.3.4. Своевременно, в соответствии с пунктом 2.3 настоящего Договора, вносить арендную плату.</w:t>
      </w:r>
    </w:p>
    <w:p w14:paraId="4FAA67D5" w14:textId="77777777" w:rsidR="0012559A" w:rsidRDefault="002B0459">
      <w:pPr>
        <w:pStyle w:val="Default"/>
        <w:ind w:firstLine="709"/>
        <w:jc w:val="both"/>
      </w:pPr>
      <w:r>
        <w:rPr>
          <w:sz w:val="26"/>
          <w:szCs w:val="26"/>
        </w:rPr>
        <w:t>4.3.5. Ежеквартально производить сверку расчетов арендных платежей в течение срока действия настоящего Договора.</w:t>
      </w:r>
    </w:p>
    <w:p w14:paraId="575E2D72" w14:textId="77777777" w:rsidR="0012559A" w:rsidRDefault="002B0459">
      <w:pPr>
        <w:pStyle w:val="Default"/>
        <w:ind w:firstLine="709"/>
        <w:jc w:val="both"/>
      </w:pPr>
      <w:r>
        <w:rPr>
          <w:sz w:val="26"/>
          <w:szCs w:val="26"/>
        </w:rPr>
        <w:t>4.3.6. Не допускать действий (бездействия), приводящих (способных привести) к ухудшению качественных характеристик земельного участка, экологической обстановки на арендуемой территории, к загрязнению территории, иным неблагоприятным последствиям. Соблюдать</w:t>
      </w:r>
      <w:r>
        <w:rPr>
          <w:sz w:val="26"/>
          <w:szCs w:val="26"/>
        </w:rPr>
        <w:t xml:space="preserve"> специальный режим использования земель, поддерживать необходимое санитарное и противопожарное состояние арендуемого земельного участка и прилегающей территории.</w:t>
      </w:r>
    </w:p>
    <w:p w14:paraId="53024ACD" w14:textId="77777777" w:rsidR="0012559A" w:rsidRDefault="002B0459">
      <w:pPr>
        <w:pStyle w:val="Default"/>
        <w:ind w:firstLine="709"/>
        <w:jc w:val="both"/>
      </w:pPr>
      <w:r>
        <w:rPr>
          <w:sz w:val="26"/>
          <w:szCs w:val="26"/>
        </w:rPr>
        <w:t>4.3.7. В течение 10 дней после истечения срока Договора (прекращения, расторжения) передать зе</w:t>
      </w:r>
      <w:r>
        <w:rPr>
          <w:sz w:val="26"/>
          <w:szCs w:val="26"/>
        </w:rPr>
        <w:t>мельный участок Арендодателю по акту приема - передачи земельного участка в состоянии, пригодном для дальнейшего использования, в соответствии с установленным видом разрешенного использования.</w:t>
      </w:r>
    </w:p>
    <w:p w14:paraId="19FC72E4" w14:textId="77777777" w:rsidR="0012559A" w:rsidRDefault="002B0459">
      <w:pPr>
        <w:pStyle w:val="Default"/>
        <w:ind w:firstLine="709"/>
        <w:jc w:val="both"/>
      </w:pPr>
      <w:r>
        <w:rPr>
          <w:sz w:val="26"/>
          <w:szCs w:val="26"/>
        </w:rPr>
        <w:lastRenderedPageBreak/>
        <w:t>4.3.8. Возместить убытки в случае ухудшения качества арендованн</w:t>
      </w:r>
      <w:r>
        <w:rPr>
          <w:sz w:val="26"/>
          <w:szCs w:val="26"/>
        </w:rPr>
        <w:t>ых и прилегающих территорий в результате деятельности Арендатора.</w:t>
      </w:r>
    </w:p>
    <w:p w14:paraId="04D05532" w14:textId="77777777" w:rsidR="0012559A" w:rsidRDefault="002B0459">
      <w:pPr>
        <w:pStyle w:val="Default"/>
        <w:ind w:firstLine="709"/>
        <w:jc w:val="both"/>
      </w:pPr>
      <w:r>
        <w:rPr>
          <w:sz w:val="26"/>
          <w:szCs w:val="26"/>
        </w:rPr>
        <w:t>4.3.9. Обеспечить соблюдение публичных сервитутов (безвозмездное и беспрепятственное использование объектов общего пользования, возможность размещения на земельном участке межевых и геодезич</w:t>
      </w:r>
      <w:r>
        <w:rPr>
          <w:sz w:val="26"/>
          <w:szCs w:val="26"/>
        </w:rPr>
        <w:t>еских знаков и подъездов к ним, возможность доступа на земельный участок соответствующих служб и др.), установленных нормативным правовым актом органов местного самоуправления Старооскольского городского округа в отношении данного земельного участка или ре</w:t>
      </w:r>
      <w:r>
        <w:rPr>
          <w:sz w:val="26"/>
          <w:szCs w:val="26"/>
        </w:rPr>
        <w:t>шением суда.</w:t>
      </w:r>
    </w:p>
    <w:p w14:paraId="476113C3" w14:textId="77777777" w:rsidR="0012559A" w:rsidRDefault="002B0459">
      <w:pPr>
        <w:pStyle w:val="Default"/>
        <w:ind w:firstLine="709"/>
        <w:jc w:val="both"/>
      </w:pPr>
      <w:r>
        <w:rPr>
          <w:sz w:val="26"/>
          <w:szCs w:val="26"/>
        </w:rPr>
        <w:t>4.3.10. Выполнять требования соответствующих служб, занимающихся эксплуатацией подземных и наземных коммуникаций, сооружений, дорог, проездов и т.д., и не препятствовать их ремонту и обслуживанию.</w:t>
      </w:r>
    </w:p>
    <w:p w14:paraId="72400D4F" w14:textId="77777777" w:rsidR="0012559A" w:rsidRDefault="002B0459">
      <w:pPr>
        <w:pStyle w:val="Default"/>
        <w:ind w:firstLine="709"/>
        <w:jc w:val="both"/>
      </w:pPr>
      <w:r>
        <w:rPr>
          <w:sz w:val="26"/>
          <w:szCs w:val="26"/>
        </w:rPr>
        <w:t>4.3.11. В случае изменения адреса места нахожд</w:t>
      </w:r>
      <w:r>
        <w:rPr>
          <w:sz w:val="26"/>
          <w:szCs w:val="26"/>
        </w:rPr>
        <w:t>ения Арендатора и иных реквизитов в десятидневный срок направить Арендодателю письменное уведомление об этом. Действия, совершенные по старым адресам и счетам до получения уведомлений об их изменении, засчитываются в исполнение обязательств.</w:t>
      </w:r>
    </w:p>
    <w:p w14:paraId="1E4B7800" w14:textId="77777777" w:rsidR="0012559A" w:rsidRDefault="002B0459">
      <w:pPr>
        <w:pStyle w:val="Default"/>
        <w:ind w:firstLine="709"/>
        <w:jc w:val="both"/>
      </w:pPr>
      <w:r>
        <w:rPr>
          <w:sz w:val="26"/>
          <w:szCs w:val="26"/>
        </w:rPr>
        <w:t>4.3.12. Не пре</w:t>
      </w:r>
      <w:r>
        <w:rPr>
          <w:sz w:val="26"/>
          <w:szCs w:val="26"/>
        </w:rPr>
        <w:t>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14:paraId="50476BD8" w14:textId="77777777" w:rsidR="0012559A" w:rsidRDefault="002B0459">
      <w:pPr>
        <w:pStyle w:val="Default"/>
        <w:ind w:firstLine="709"/>
        <w:jc w:val="both"/>
      </w:pPr>
      <w:r>
        <w:rPr>
          <w:sz w:val="26"/>
          <w:szCs w:val="26"/>
        </w:rPr>
        <w:t>4.3.13. Осуществлять мероп</w:t>
      </w:r>
      <w:r>
        <w:rPr>
          <w:sz w:val="26"/>
          <w:szCs w:val="26"/>
        </w:rPr>
        <w:t>риятия по снятию и транспортировке верхнего плодородного слоя почвы согласно проекту на снятие плодородного слоя почвы. За уклонение от проведения указанных мероприятий Арендатор несет ответственность в соответствии с действующим законодательством Российск</w:t>
      </w:r>
      <w:r>
        <w:rPr>
          <w:sz w:val="26"/>
          <w:szCs w:val="26"/>
        </w:rPr>
        <w:t>ой Федерации.</w:t>
      </w:r>
    </w:p>
    <w:p w14:paraId="5F01211F" w14:textId="77777777" w:rsidR="0012559A" w:rsidRDefault="002B0459">
      <w:pPr>
        <w:pStyle w:val="Default"/>
        <w:ind w:firstLine="709"/>
        <w:jc w:val="both"/>
      </w:pPr>
      <w:r>
        <w:rPr>
          <w:sz w:val="26"/>
          <w:szCs w:val="26"/>
        </w:rPr>
        <w:t>4.3.14. Обеспечить вывоз и утилизацию мусора и (или) отходов, в том числе твердых коммунальных и (или) строительных отходов.</w:t>
      </w:r>
    </w:p>
    <w:p w14:paraId="4960926E" w14:textId="77777777" w:rsidR="0012559A" w:rsidRDefault="002B0459">
      <w:pPr>
        <w:pStyle w:val="Default"/>
        <w:ind w:firstLine="709"/>
        <w:jc w:val="both"/>
      </w:pPr>
      <w:r>
        <w:rPr>
          <w:sz w:val="26"/>
          <w:szCs w:val="26"/>
        </w:rPr>
        <w:t>4.3.15. В случае передачи Арендатором своих прав и обязанностей по Договору третьим лицам (уступка прав, цессия), в т</w:t>
      </w:r>
      <w:r>
        <w:rPr>
          <w:sz w:val="26"/>
          <w:szCs w:val="26"/>
        </w:rPr>
        <w:t xml:space="preserve">ом числе по основаниям, предусмотренным ст. 22 Земельного кодекса Российской Федерации, - обязан в течение 3 (трех) рабочих дней направить Арендодателю надлежащим образом заверенную копию соответствующего договора о передаче прав и обязанностей Арендатора </w:t>
      </w:r>
      <w:r>
        <w:rPr>
          <w:sz w:val="26"/>
          <w:szCs w:val="26"/>
        </w:rPr>
        <w:t>по настоящему Договору с отметкой о его государственной регистрации (при необходимости государственной регистрации).</w:t>
      </w:r>
    </w:p>
    <w:p w14:paraId="18DE5C95" w14:textId="77777777" w:rsidR="0012559A" w:rsidRDefault="0012559A">
      <w:pPr>
        <w:pStyle w:val="Default"/>
        <w:ind w:firstLine="709"/>
        <w:jc w:val="center"/>
      </w:pPr>
    </w:p>
    <w:p w14:paraId="259272B5" w14:textId="77777777" w:rsidR="0012559A" w:rsidRDefault="002B0459">
      <w:pPr>
        <w:pStyle w:val="Default"/>
        <w:jc w:val="center"/>
      </w:pPr>
      <w:r>
        <w:rPr>
          <w:b/>
          <w:bCs/>
          <w:sz w:val="26"/>
          <w:szCs w:val="26"/>
        </w:rPr>
        <w:t>5. ОТВЕТСТВЕННОСТЬ СТОРОН</w:t>
      </w:r>
    </w:p>
    <w:p w14:paraId="7E475487" w14:textId="77777777" w:rsidR="0012559A" w:rsidRDefault="0012559A">
      <w:pPr>
        <w:pStyle w:val="Default"/>
        <w:ind w:firstLine="709"/>
        <w:jc w:val="both"/>
      </w:pPr>
    </w:p>
    <w:p w14:paraId="1182C9E3" w14:textId="77777777" w:rsidR="0012559A" w:rsidRDefault="002B0459">
      <w:pPr>
        <w:pStyle w:val="Default"/>
        <w:ind w:firstLine="709"/>
        <w:jc w:val="both"/>
      </w:pPr>
      <w:r>
        <w:rPr>
          <w:sz w:val="26"/>
          <w:szCs w:val="26"/>
        </w:rPr>
        <w:t>5.1. В случае неуплаты арендной платы в установленный срок Арендатор уплачивает неустойку в виде пени в размере</w:t>
      </w:r>
      <w:r>
        <w:rPr>
          <w:sz w:val="26"/>
          <w:szCs w:val="26"/>
        </w:rPr>
        <w:t xml:space="preserve"> 0,1 % от неоплаченной суммы за каждый календарный день просрочки. </w:t>
      </w:r>
    </w:p>
    <w:p w14:paraId="6187D344" w14:textId="77777777" w:rsidR="0012559A" w:rsidRDefault="002B0459">
      <w:pPr>
        <w:pStyle w:val="Default"/>
        <w:ind w:firstLine="709"/>
        <w:jc w:val="both"/>
      </w:pPr>
      <w:r>
        <w:rPr>
          <w:sz w:val="26"/>
          <w:szCs w:val="26"/>
        </w:rPr>
        <w:t>5.2. За несвоевременный возврат земельного участка Арендатор выплачивает Арендодателю пеню в размере 1 % от суммы годовой арендной платы по Договору за каждый день просрочки возврата земел</w:t>
      </w:r>
      <w:r>
        <w:rPr>
          <w:sz w:val="26"/>
          <w:szCs w:val="26"/>
        </w:rPr>
        <w:t xml:space="preserve">ьного участка. </w:t>
      </w:r>
    </w:p>
    <w:p w14:paraId="32C0D4AF" w14:textId="77777777" w:rsidR="0012559A" w:rsidRDefault="002B0459">
      <w:pPr>
        <w:pStyle w:val="Default"/>
        <w:ind w:firstLine="709"/>
        <w:jc w:val="both"/>
      </w:pPr>
      <w:r>
        <w:rPr>
          <w:sz w:val="26"/>
          <w:szCs w:val="26"/>
        </w:rPr>
        <w:t xml:space="preserve">5.3. За нарушение условий Договора стороны несут ответственность в соответствии с действующим законодательством и настоящим Договором. </w:t>
      </w:r>
    </w:p>
    <w:p w14:paraId="2AAC1684" w14:textId="77777777" w:rsidR="0012559A" w:rsidRDefault="0012559A">
      <w:pPr>
        <w:pStyle w:val="Default"/>
        <w:ind w:firstLine="709"/>
        <w:jc w:val="both"/>
      </w:pPr>
    </w:p>
    <w:p w14:paraId="26E890BC" w14:textId="77777777" w:rsidR="0012559A" w:rsidRDefault="002B0459">
      <w:pPr>
        <w:pStyle w:val="Default"/>
        <w:jc w:val="center"/>
      </w:pPr>
      <w:r>
        <w:rPr>
          <w:b/>
          <w:bCs/>
          <w:sz w:val="26"/>
          <w:szCs w:val="26"/>
        </w:rPr>
        <w:t>6. РАССМОТРЕНИЕ СПОРОВ</w:t>
      </w:r>
    </w:p>
    <w:p w14:paraId="43053A6A" w14:textId="77777777" w:rsidR="0012559A" w:rsidRDefault="0012559A">
      <w:pPr>
        <w:pStyle w:val="Default"/>
        <w:ind w:firstLine="709"/>
        <w:jc w:val="both"/>
      </w:pPr>
    </w:p>
    <w:p w14:paraId="3A9EBE3D" w14:textId="77777777" w:rsidR="0012559A" w:rsidRDefault="002B0459">
      <w:pPr>
        <w:pStyle w:val="Default"/>
        <w:ind w:firstLine="709"/>
        <w:jc w:val="both"/>
      </w:pPr>
      <w:r>
        <w:rPr>
          <w:sz w:val="26"/>
          <w:szCs w:val="26"/>
        </w:rPr>
        <w:t>6.1. Все споры, возникающие из настоящего Договора, по которым не было достигну</w:t>
      </w:r>
      <w:r>
        <w:rPr>
          <w:sz w:val="26"/>
          <w:szCs w:val="26"/>
        </w:rPr>
        <w:t>то согласие Сторон, разрешаются в соответствии с действующим законодательством судами Российской Федерации по месту нахождения Арендодателя, в соответствии с их компетенцией.</w:t>
      </w:r>
    </w:p>
    <w:p w14:paraId="76F4F9CE" w14:textId="77777777" w:rsidR="0012559A" w:rsidRDefault="002B0459">
      <w:pPr>
        <w:pStyle w:val="Default"/>
        <w:ind w:firstLine="709"/>
        <w:jc w:val="both"/>
      </w:pPr>
      <w:r>
        <w:rPr>
          <w:sz w:val="26"/>
          <w:szCs w:val="26"/>
        </w:rPr>
        <w:lastRenderedPageBreak/>
        <w:t xml:space="preserve">6.2. Споры о взыскании денежных средств по основаниям, предусмотренным настоящим </w:t>
      </w:r>
      <w:r>
        <w:rPr>
          <w:sz w:val="26"/>
          <w:szCs w:val="26"/>
        </w:rPr>
        <w:t xml:space="preserve">Договором,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w:t>
      </w:r>
      <w:hyperlink r:id="rId18" w:history="1">
        <w:r>
          <w:rPr>
            <w:sz w:val="26"/>
            <w:szCs w:val="26"/>
          </w:rPr>
          <w:t>досудебному урегулированию</w:t>
        </w:r>
      </w:hyperlink>
      <w:r>
        <w:rPr>
          <w:sz w:val="26"/>
          <w:szCs w:val="26"/>
        </w:rPr>
        <w:t>, по истечении тридцати календарных дней со дня направления претензии (требования).</w:t>
      </w:r>
    </w:p>
    <w:p w14:paraId="2F205743" w14:textId="77777777" w:rsidR="0012559A" w:rsidRDefault="002B0459">
      <w:pPr>
        <w:pStyle w:val="Default"/>
        <w:ind w:firstLine="709"/>
        <w:jc w:val="both"/>
      </w:pPr>
      <w:r>
        <w:rPr>
          <w:sz w:val="26"/>
          <w:szCs w:val="26"/>
        </w:rPr>
        <w:t xml:space="preserve">Иные споры из Договора передаются на разрешение суда после принятия Стороной мер по </w:t>
      </w:r>
      <w:hyperlink r:id="rId19" w:history="1">
        <w:r>
          <w:rPr>
            <w:sz w:val="26"/>
            <w:szCs w:val="26"/>
          </w:rPr>
          <w:t>досудебному урегулированию</w:t>
        </w:r>
      </w:hyperlink>
      <w:r>
        <w:rPr>
          <w:sz w:val="26"/>
          <w:szCs w:val="26"/>
        </w:rPr>
        <w:t xml:space="preserve"> в том случае, если досудебный порядок урегулирования установлен федеральным </w:t>
      </w:r>
      <w:hyperlink r:id="rId20" w:history="1">
        <w:r>
          <w:rPr>
            <w:sz w:val="26"/>
            <w:szCs w:val="26"/>
          </w:rPr>
          <w:t>законом</w:t>
        </w:r>
      </w:hyperlink>
      <w:r>
        <w:rPr>
          <w:sz w:val="26"/>
          <w:szCs w:val="26"/>
        </w:rPr>
        <w:t>.</w:t>
      </w:r>
    </w:p>
    <w:p w14:paraId="06C06FE6" w14:textId="77777777" w:rsidR="0012559A" w:rsidRDefault="002B0459">
      <w:pPr>
        <w:pStyle w:val="Default"/>
        <w:ind w:firstLine="709"/>
        <w:jc w:val="both"/>
      </w:pPr>
      <w:r>
        <w:rPr>
          <w:sz w:val="26"/>
          <w:szCs w:val="26"/>
        </w:rPr>
        <w:t>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w:t>
      </w:r>
      <w:r>
        <w:rPr>
          <w:sz w:val="26"/>
          <w:szCs w:val="26"/>
        </w:rPr>
        <w:t xml:space="preserve">идневный срок, за исключением случаев, предусмотренных п. 8.5 настоящего Договора. </w:t>
      </w:r>
    </w:p>
    <w:p w14:paraId="1F9173C4" w14:textId="77777777" w:rsidR="0012559A" w:rsidRDefault="0012559A">
      <w:pPr>
        <w:pStyle w:val="Default"/>
        <w:ind w:firstLine="709"/>
        <w:jc w:val="both"/>
      </w:pPr>
    </w:p>
    <w:p w14:paraId="2A12FC4C" w14:textId="77777777" w:rsidR="0012559A" w:rsidRDefault="002B0459">
      <w:pPr>
        <w:pStyle w:val="Default"/>
        <w:ind w:left="1211" w:hanging="1211"/>
        <w:jc w:val="center"/>
      </w:pPr>
      <w:r>
        <w:rPr>
          <w:b/>
          <w:bCs/>
          <w:sz w:val="26"/>
          <w:szCs w:val="26"/>
        </w:rPr>
        <w:t>7. ПОРЯДОК ИЗМЕНЕНИЯ И РАСТОРЖЕНИЯ ДОГОВОРА</w:t>
      </w:r>
    </w:p>
    <w:p w14:paraId="3565BE23" w14:textId="77777777" w:rsidR="0012559A" w:rsidRDefault="0012559A">
      <w:pPr>
        <w:pStyle w:val="Default"/>
        <w:ind w:left="1069"/>
        <w:jc w:val="both"/>
      </w:pPr>
    </w:p>
    <w:p w14:paraId="1B3C05FB" w14:textId="77777777" w:rsidR="0012559A" w:rsidRDefault="002B0459">
      <w:pPr>
        <w:pStyle w:val="Default"/>
        <w:ind w:firstLine="709"/>
        <w:jc w:val="both"/>
      </w:pPr>
      <w:r>
        <w:rPr>
          <w:sz w:val="26"/>
          <w:szCs w:val="26"/>
        </w:rPr>
        <w:t>7.1. Изменение, расторжение Договора осуществляются в следующем порядке:</w:t>
      </w:r>
    </w:p>
    <w:p w14:paraId="68BE29AD" w14:textId="77777777" w:rsidR="0012559A" w:rsidRDefault="002B0459">
      <w:pPr>
        <w:pStyle w:val="Default"/>
        <w:ind w:firstLine="709"/>
        <w:jc w:val="both"/>
      </w:pPr>
      <w:r>
        <w:rPr>
          <w:sz w:val="26"/>
          <w:szCs w:val="26"/>
        </w:rPr>
        <w:t>7.1.1. Сторона, заинтересованная в изменении или расторжении Договора, направляет в адрес другой стороны уведомление с предложением об изменении условий Договора либо о расторжении До</w:t>
      </w:r>
      <w:r>
        <w:rPr>
          <w:sz w:val="26"/>
          <w:szCs w:val="26"/>
        </w:rPr>
        <w:t>говора. К уведомлению может быть приложен подписанный инициирующей стороной проект дополнительного соглашения к Договору, предусматривающий внесение изменений, либо проект соглашения о расторжении Договора.</w:t>
      </w:r>
    </w:p>
    <w:p w14:paraId="6251B43A" w14:textId="77777777" w:rsidR="0012559A" w:rsidRDefault="002B0459">
      <w:pPr>
        <w:pStyle w:val="Default"/>
        <w:ind w:firstLine="709"/>
        <w:jc w:val="both"/>
      </w:pPr>
      <w:r>
        <w:rPr>
          <w:sz w:val="26"/>
          <w:szCs w:val="26"/>
        </w:rPr>
        <w:t>7.1.2. Сторона, в адрес которой направлено уведом</w:t>
      </w:r>
      <w:r>
        <w:rPr>
          <w:sz w:val="26"/>
          <w:szCs w:val="26"/>
        </w:rPr>
        <w:t xml:space="preserve">ление об изменении условий либо о расторжении Договора, в течение 14 календарных дней со дня получения уведомления обязана рассмотреть поступившее предложение об изменении либо о расторжении Договора и принять либо отклонить поступившее предложение. </w:t>
      </w:r>
    </w:p>
    <w:p w14:paraId="737C01DD" w14:textId="77777777" w:rsidR="0012559A" w:rsidRDefault="002B0459">
      <w:pPr>
        <w:pStyle w:val="Default"/>
        <w:ind w:firstLine="709"/>
        <w:jc w:val="both"/>
      </w:pPr>
      <w:r>
        <w:rPr>
          <w:sz w:val="26"/>
          <w:szCs w:val="26"/>
        </w:rPr>
        <w:t>В слу</w:t>
      </w:r>
      <w:r>
        <w:rPr>
          <w:sz w:val="26"/>
          <w:szCs w:val="26"/>
        </w:rPr>
        <w:t>чае, если Сторонами достигнуто согласие об условиях изменения либо о расторжении Договора, Арендодатель подготавливает соглашение об изменении или о расторжении договора, если Сторонами не согласовано иное, которое подписывается Сторонами в течение 14 кале</w:t>
      </w:r>
      <w:r>
        <w:rPr>
          <w:sz w:val="26"/>
          <w:szCs w:val="26"/>
        </w:rPr>
        <w:t>ндарных дней со дня достижения такого согласия.</w:t>
      </w:r>
    </w:p>
    <w:p w14:paraId="77607198" w14:textId="77777777" w:rsidR="0012559A" w:rsidRDefault="002B0459">
      <w:pPr>
        <w:pStyle w:val="Default"/>
        <w:ind w:firstLine="709"/>
        <w:jc w:val="both"/>
      </w:pPr>
      <w:r>
        <w:rPr>
          <w:sz w:val="26"/>
          <w:szCs w:val="26"/>
        </w:rPr>
        <w:t xml:space="preserve">В случае если Сторонами не достигнуто согласие об условиях изменения либо о расторжении Договора, спор по иску заинтересованной Стороны рассматривается компетентным судом по месту нахождения Арендодателя. </w:t>
      </w:r>
    </w:p>
    <w:p w14:paraId="49F2CD3A" w14:textId="77777777" w:rsidR="0012559A" w:rsidRDefault="002B0459">
      <w:pPr>
        <w:pStyle w:val="Default"/>
        <w:ind w:firstLine="709"/>
        <w:jc w:val="both"/>
      </w:pPr>
      <w:r>
        <w:rPr>
          <w:sz w:val="26"/>
          <w:szCs w:val="26"/>
        </w:rPr>
        <w:t>Тр</w:t>
      </w:r>
      <w:r>
        <w:rPr>
          <w:sz w:val="26"/>
          <w:szCs w:val="26"/>
        </w:rPr>
        <w:t>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w:t>
      </w:r>
    </w:p>
    <w:p w14:paraId="02B81167" w14:textId="77777777" w:rsidR="0012559A" w:rsidRDefault="002B0459">
      <w:pPr>
        <w:pStyle w:val="Default"/>
        <w:ind w:firstLine="709"/>
        <w:jc w:val="both"/>
      </w:pPr>
      <w:r>
        <w:rPr>
          <w:sz w:val="26"/>
          <w:szCs w:val="26"/>
        </w:rPr>
        <w:t xml:space="preserve">7.1.3. Дополнения, изменения к Договору </w:t>
      </w:r>
      <w:r>
        <w:rPr>
          <w:sz w:val="26"/>
          <w:szCs w:val="26"/>
        </w:rPr>
        <w:t>оформляются в письменном виде в форме дополнительного соглашения к Договору, которое является его неотъемлемой частью, за исключением случаев, установленных п. 2.6 настоящего Договора.</w:t>
      </w:r>
    </w:p>
    <w:p w14:paraId="6A803C09" w14:textId="77777777" w:rsidR="0012559A" w:rsidRDefault="002B0459">
      <w:pPr>
        <w:pStyle w:val="Default"/>
        <w:ind w:firstLine="709"/>
        <w:jc w:val="both"/>
      </w:pPr>
      <w:r>
        <w:rPr>
          <w:sz w:val="26"/>
          <w:szCs w:val="26"/>
        </w:rPr>
        <w:t>7.2. Прекращение настоящего Договора не освобождает Стороны от исполнен</w:t>
      </w:r>
      <w:r>
        <w:rPr>
          <w:sz w:val="26"/>
          <w:szCs w:val="26"/>
        </w:rPr>
        <w:t>ия обязательств, возникших в период его действия и не исполненных к моменту прекращения, а также от ответственности за его неисполнение.</w:t>
      </w:r>
    </w:p>
    <w:p w14:paraId="548C1823" w14:textId="77777777" w:rsidR="0012559A" w:rsidRDefault="002B0459">
      <w:pPr>
        <w:pStyle w:val="Default"/>
        <w:ind w:firstLine="709"/>
        <w:jc w:val="both"/>
      </w:pPr>
      <w:r>
        <w:rPr>
          <w:sz w:val="26"/>
          <w:szCs w:val="26"/>
        </w:rPr>
        <w:t>При расторжении Договора обязательства Сторон прекращаются после их полного исполнения в соответствии с Договором, согл</w:t>
      </w:r>
      <w:r>
        <w:rPr>
          <w:sz w:val="26"/>
          <w:szCs w:val="26"/>
        </w:rPr>
        <w:t>ашением о расторжении Договора, подписания акта приема - передачи земельного участка, а при расторжении Договора в судебном порядке - в соответствии со вступившим в законную силу судебным актом о расторжении Договора.</w:t>
      </w:r>
    </w:p>
    <w:p w14:paraId="1D86D2A7" w14:textId="77777777" w:rsidR="0012559A" w:rsidRDefault="002B0459">
      <w:pPr>
        <w:pStyle w:val="Default"/>
        <w:ind w:firstLine="709"/>
        <w:jc w:val="both"/>
      </w:pPr>
      <w:r>
        <w:rPr>
          <w:sz w:val="26"/>
          <w:szCs w:val="26"/>
        </w:rPr>
        <w:t>7.3. Стороны не вправе требовать возвр</w:t>
      </w:r>
      <w:r>
        <w:rPr>
          <w:sz w:val="26"/>
          <w:szCs w:val="26"/>
        </w:rPr>
        <w:t xml:space="preserve">ащения того, что было исполнено ими по обязательству до дня расторжения Договора, если иное не установлено соглашением Сторон. </w:t>
      </w:r>
    </w:p>
    <w:p w14:paraId="584C25A3" w14:textId="77777777" w:rsidR="0012559A" w:rsidRDefault="002B0459">
      <w:pPr>
        <w:pStyle w:val="Default"/>
        <w:ind w:firstLine="709"/>
        <w:jc w:val="both"/>
      </w:pPr>
      <w:r>
        <w:rPr>
          <w:sz w:val="26"/>
          <w:szCs w:val="26"/>
        </w:rPr>
        <w:lastRenderedPageBreak/>
        <w:t>7.4. При одностороннем отказе Арендодателя от Договора Арендатор считается уведомленным об отказе от Договора (исполнения Догово</w:t>
      </w:r>
      <w:r>
        <w:rPr>
          <w:sz w:val="26"/>
          <w:szCs w:val="26"/>
        </w:rPr>
        <w:t>ра), а Договор считается прекращенным (статья 450.1 Гражданского кодекса Российской Федерации) со дня получения Арендатором уведомления об отказе Арендодателя от Договора, либо со дня прибытия такого уведомления в почтовое отделение по месту нахождения Аре</w:t>
      </w:r>
      <w:r>
        <w:rPr>
          <w:sz w:val="26"/>
          <w:szCs w:val="26"/>
        </w:rPr>
        <w:t xml:space="preserve">ндатора, указанному в Договоре (в случае неполучения Арендатором уведомления). </w:t>
      </w:r>
    </w:p>
    <w:p w14:paraId="7C4CB74D" w14:textId="77777777" w:rsidR="0012559A" w:rsidRDefault="0012559A">
      <w:pPr>
        <w:pStyle w:val="Default"/>
        <w:ind w:firstLine="709"/>
        <w:jc w:val="both"/>
      </w:pPr>
    </w:p>
    <w:p w14:paraId="2621040E" w14:textId="77777777" w:rsidR="0012559A" w:rsidRDefault="002B0459">
      <w:pPr>
        <w:pStyle w:val="Default"/>
        <w:jc w:val="center"/>
      </w:pPr>
      <w:r>
        <w:rPr>
          <w:b/>
          <w:bCs/>
          <w:sz w:val="26"/>
          <w:szCs w:val="26"/>
        </w:rPr>
        <w:t>8. ПРОЧИЕ УСЛОВИЯ ДОГОВОРА</w:t>
      </w:r>
    </w:p>
    <w:p w14:paraId="5BA542F5" w14:textId="77777777" w:rsidR="0012559A" w:rsidRDefault="0012559A">
      <w:pPr>
        <w:pStyle w:val="Default"/>
        <w:ind w:firstLine="709"/>
        <w:jc w:val="both"/>
      </w:pPr>
    </w:p>
    <w:p w14:paraId="6E06A1D8" w14:textId="77777777" w:rsidR="0012559A" w:rsidRDefault="002B0459">
      <w:pPr>
        <w:pStyle w:val="Default"/>
        <w:ind w:firstLine="709"/>
        <w:jc w:val="both"/>
      </w:pPr>
      <w:r>
        <w:rPr>
          <w:sz w:val="26"/>
          <w:szCs w:val="26"/>
        </w:rPr>
        <w:t>8.1. Срок действия договора субаренды земельного участка не может превышать срока действия настоящего Договора.</w:t>
      </w:r>
    </w:p>
    <w:p w14:paraId="0F7BCA71" w14:textId="77777777" w:rsidR="0012559A" w:rsidRDefault="002B0459">
      <w:pPr>
        <w:pStyle w:val="Default"/>
        <w:ind w:firstLine="709"/>
        <w:jc w:val="both"/>
      </w:pPr>
      <w:r>
        <w:rPr>
          <w:sz w:val="26"/>
          <w:szCs w:val="26"/>
        </w:rPr>
        <w:t>8.2. При досрочном расторжении наст</w:t>
      </w:r>
      <w:r>
        <w:rPr>
          <w:sz w:val="26"/>
          <w:szCs w:val="26"/>
        </w:rPr>
        <w:t>оящего Договора договор субаренды земельного участка прекращает свое действие.</w:t>
      </w:r>
    </w:p>
    <w:p w14:paraId="1B1204FB" w14:textId="77777777" w:rsidR="0012559A" w:rsidRDefault="002B0459">
      <w:pPr>
        <w:pStyle w:val="Default"/>
        <w:ind w:firstLine="709"/>
        <w:jc w:val="both"/>
      </w:pPr>
      <w:r>
        <w:rPr>
          <w:sz w:val="26"/>
          <w:szCs w:val="26"/>
        </w:rPr>
        <w:t>8.3.</w:t>
      </w:r>
      <w:r>
        <w:t> </w:t>
      </w:r>
      <w:r>
        <w:rPr>
          <w:sz w:val="26"/>
          <w:szCs w:val="26"/>
        </w:rPr>
        <w:t>В случае прекращения Договора Арендатор обязан в десятидневный срок подписать акт приема - передачи земельного участка и передать земельный участок обратно в ведение Арендо</w:t>
      </w:r>
      <w:r>
        <w:rPr>
          <w:sz w:val="26"/>
          <w:szCs w:val="26"/>
        </w:rPr>
        <w:t>дателя в состоянии, пригодном для дальнейшего использования в соответствии с его установленным видом разрешенного использования, свободным от обременения правами, каким - либо имуществом, ограждений, строительных материалов, бетонных конструкций, фундамент</w:t>
      </w:r>
      <w:r>
        <w:rPr>
          <w:sz w:val="26"/>
          <w:szCs w:val="26"/>
        </w:rPr>
        <w:t xml:space="preserve">ов, искусственных неровностей, ям, скважин, мусора и т.п., если иное не согласовано с Арендодателем. </w:t>
      </w:r>
    </w:p>
    <w:p w14:paraId="1D55BFF1" w14:textId="77777777" w:rsidR="0012559A" w:rsidRDefault="002B0459">
      <w:pPr>
        <w:pStyle w:val="Default"/>
        <w:ind w:firstLine="709"/>
        <w:jc w:val="both"/>
      </w:pPr>
      <w:r>
        <w:rPr>
          <w:sz w:val="26"/>
          <w:szCs w:val="26"/>
        </w:rPr>
        <w:t>В случае неисполнения Арендатором требования о приведении земельного участка в состояние, пригодное для дальнейшего использования, Арендодатель вправе про</w:t>
      </w:r>
      <w:r>
        <w:rPr>
          <w:sz w:val="26"/>
          <w:szCs w:val="26"/>
        </w:rPr>
        <w:t>вести работу по освобождению земельного участка от обременения правами, имуществом, ограждений, строительных материалов, бетонных конструкций, фундаментов, неровностей, ям, скважин, мусора и т.п. собственными силами с последующим взысканием с Арендатора по</w:t>
      </w:r>
      <w:r>
        <w:rPr>
          <w:sz w:val="26"/>
          <w:szCs w:val="26"/>
        </w:rPr>
        <w:t>несенных расходов и упущенной выгоды.</w:t>
      </w:r>
    </w:p>
    <w:p w14:paraId="7DB14136" w14:textId="77777777" w:rsidR="0012559A" w:rsidRDefault="002B0459">
      <w:pPr>
        <w:pStyle w:val="Default"/>
        <w:ind w:firstLine="709"/>
        <w:jc w:val="both"/>
      </w:pPr>
      <w:r>
        <w:rPr>
          <w:sz w:val="26"/>
          <w:szCs w:val="26"/>
        </w:rPr>
        <w:t>8.4. Срок освоения земельного участка ____ года (лет).</w:t>
      </w:r>
    </w:p>
    <w:p w14:paraId="141FAB75" w14:textId="77777777" w:rsidR="0012559A" w:rsidRDefault="002B0459">
      <w:pPr>
        <w:pStyle w:val="Default"/>
        <w:ind w:firstLine="709"/>
        <w:jc w:val="both"/>
      </w:pPr>
      <w:r>
        <w:rPr>
          <w:sz w:val="26"/>
          <w:szCs w:val="26"/>
        </w:rPr>
        <w:t>Под освоением земельного участка понимаются действия Арендатора по реали</w:t>
      </w:r>
      <w:r>
        <w:rPr>
          <w:sz w:val="26"/>
          <w:szCs w:val="26"/>
        </w:rPr>
        <w:t>зации требований градостроительного законодательства Российской Федерации по оформлению разрешительной строительной документации, по проведению самих строительных работ и по регистрации права собственности на законченный строительством объект недвижимости.</w:t>
      </w:r>
    </w:p>
    <w:p w14:paraId="1E015E47" w14:textId="77777777" w:rsidR="0012559A" w:rsidRDefault="002B0459">
      <w:pPr>
        <w:pStyle w:val="Default"/>
        <w:ind w:firstLine="709"/>
        <w:jc w:val="both"/>
      </w:pPr>
      <w:r>
        <w:rPr>
          <w:sz w:val="26"/>
          <w:szCs w:val="26"/>
        </w:rPr>
        <w:t>8.5. В случае несогласия Арендатора, выраженного письменно (в протоколе разногласий к договору, в письменном заявлении и т.п.), с формой настоящего Договора либо с его отдельными положениями, при условии фактического принятия (использования, занятия) Арен</w:t>
      </w:r>
      <w:r>
        <w:rPr>
          <w:sz w:val="26"/>
          <w:szCs w:val="26"/>
        </w:rPr>
        <w:t>датором земельного участка, Арендатор в течение одного месяца с момента получения от Арендодателя проекта настоящего Договора (для подписания и последующей государственной регистрации Договора, при необходимости) вправе обратиться в суд с иском об изменени</w:t>
      </w:r>
      <w:r>
        <w:rPr>
          <w:sz w:val="26"/>
          <w:szCs w:val="26"/>
        </w:rPr>
        <w:t>и Договора если полагает, что Договор лишает Арендатора прав, обычно предоставляемых по договорам такого вида, исключает или ограничивает ответственность Арендодателя за нарушение обязательств либо содержит другие явно обременительные для Арендатора услови</w:t>
      </w:r>
      <w:r>
        <w:rPr>
          <w:sz w:val="26"/>
          <w:szCs w:val="26"/>
        </w:rPr>
        <w:t>я, которые он исходя из своих разумно понимаемых интересов не принял бы при наличии у него возможности участвовать в определении условий Договора (статья 428 Гражданского кодекса Российской Федерации).</w:t>
      </w:r>
    </w:p>
    <w:p w14:paraId="358A9B2B" w14:textId="77777777" w:rsidR="0012559A" w:rsidRDefault="002B0459">
      <w:pPr>
        <w:pStyle w:val="Default"/>
        <w:ind w:firstLine="709"/>
        <w:jc w:val="both"/>
      </w:pPr>
      <w:r>
        <w:rPr>
          <w:sz w:val="26"/>
          <w:szCs w:val="26"/>
        </w:rPr>
        <w:t>В случае не обращения Арендатора в суд в течение одног</w:t>
      </w:r>
      <w:r>
        <w:rPr>
          <w:sz w:val="26"/>
          <w:szCs w:val="26"/>
        </w:rPr>
        <w:t xml:space="preserve">о месяца с момента получения от Арендодателя проекта настоящего Договора по основаниям, предусмотренным статьей 428 Гражданского кодекса Российской Федерации, условия настоящего Договора считаются принятыми Арендатором в полном объеме, а Договор считается </w:t>
      </w:r>
      <w:r>
        <w:rPr>
          <w:sz w:val="26"/>
          <w:szCs w:val="26"/>
        </w:rPr>
        <w:t>заключенным на условиях Арендодателя.</w:t>
      </w:r>
    </w:p>
    <w:p w14:paraId="216F7E24" w14:textId="77777777" w:rsidR="0012559A" w:rsidRDefault="0012559A">
      <w:pPr>
        <w:pStyle w:val="Default"/>
        <w:ind w:firstLine="709"/>
        <w:jc w:val="both"/>
      </w:pPr>
    </w:p>
    <w:p w14:paraId="4D46E36C" w14:textId="77777777" w:rsidR="0012559A" w:rsidRDefault="002B0459">
      <w:pPr>
        <w:pStyle w:val="Default"/>
        <w:numPr>
          <w:ilvl w:val="0"/>
          <w:numId w:val="23"/>
        </w:numPr>
        <w:jc w:val="center"/>
      </w:pPr>
      <w:r>
        <w:rPr>
          <w:b/>
          <w:bCs/>
          <w:sz w:val="26"/>
          <w:szCs w:val="26"/>
        </w:rPr>
        <w:t>ЗАКЛЮЧИТЕЛЬНЫЕ ПОЛОЖЕНИЯ</w:t>
      </w:r>
    </w:p>
    <w:p w14:paraId="338F96DA" w14:textId="77777777" w:rsidR="0012559A" w:rsidRDefault="0012559A">
      <w:pPr>
        <w:pStyle w:val="Default"/>
        <w:ind w:left="1069"/>
        <w:jc w:val="both"/>
      </w:pPr>
    </w:p>
    <w:p w14:paraId="269B0343" w14:textId="77777777" w:rsidR="0012559A" w:rsidRDefault="002B0459">
      <w:pPr>
        <w:pStyle w:val="Default"/>
        <w:ind w:firstLine="709"/>
        <w:jc w:val="both"/>
      </w:pPr>
      <w:r>
        <w:rPr>
          <w:sz w:val="26"/>
          <w:szCs w:val="26"/>
        </w:rPr>
        <w:t>9.1. Настоящий Договор составлен в трех экземплярах, имеющих равную юридическую силу, один из которых остается у Арендатора, второй подлежит передаче Арендодателю, третий – в Старооскольском отделе Управления Федеральной службы государственной регистрации,</w:t>
      </w:r>
      <w:r>
        <w:rPr>
          <w:sz w:val="26"/>
          <w:szCs w:val="26"/>
        </w:rPr>
        <w:t xml:space="preserve"> кадастра и картографии по Белгородской области, подлежит учетной регистрации в департаменте имущественных и земельных отношений администрации Старооскольского городского округа Белгородской области.</w:t>
      </w:r>
    </w:p>
    <w:p w14:paraId="23D8E18E" w14:textId="77777777" w:rsidR="0012559A" w:rsidRDefault="002B0459">
      <w:pPr>
        <w:pStyle w:val="Default"/>
        <w:ind w:firstLine="709"/>
        <w:jc w:val="both"/>
      </w:pPr>
      <w:r>
        <w:rPr>
          <w:sz w:val="26"/>
          <w:szCs w:val="26"/>
        </w:rPr>
        <w:t>9.2. Форма договора утверждена постановлением администра</w:t>
      </w:r>
      <w:r>
        <w:rPr>
          <w:sz w:val="26"/>
          <w:szCs w:val="26"/>
        </w:rPr>
        <w:t>ции Старооскольского городского округа Белгородской области от _________ № _____.</w:t>
      </w:r>
    </w:p>
    <w:p w14:paraId="5251D19D" w14:textId="77777777" w:rsidR="0012559A" w:rsidRDefault="002B0459">
      <w:pPr>
        <w:pStyle w:val="Default"/>
        <w:ind w:firstLine="709"/>
        <w:jc w:val="both"/>
      </w:pPr>
      <w:r>
        <w:rPr>
          <w:sz w:val="26"/>
          <w:szCs w:val="26"/>
        </w:rPr>
        <w:t>К Договору в качестве его неотъемлемой части прилагается акт приема - передачи земельного участка.</w:t>
      </w:r>
    </w:p>
    <w:p w14:paraId="27E34363" w14:textId="77777777" w:rsidR="0012559A" w:rsidRDefault="0012559A">
      <w:pPr>
        <w:pStyle w:val="Default"/>
        <w:ind w:firstLine="709"/>
        <w:jc w:val="both"/>
      </w:pPr>
    </w:p>
    <w:p w14:paraId="549CEE27" w14:textId="77777777" w:rsidR="0012559A" w:rsidRDefault="002B0459">
      <w:pPr>
        <w:pStyle w:val="Default"/>
      </w:pPr>
      <w:r>
        <w:rPr>
          <w:b/>
          <w:bCs/>
          <w:sz w:val="26"/>
          <w:szCs w:val="26"/>
        </w:rPr>
        <w:t>10. ПОДПИСИ СТОРОН</w:t>
      </w:r>
    </w:p>
    <w:p w14:paraId="2369290F" w14:textId="77777777" w:rsidR="0012559A" w:rsidRDefault="0012559A">
      <w:pPr>
        <w:pStyle w:val="Default"/>
        <w:ind w:left="1211"/>
      </w:pPr>
    </w:p>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ayout w:type="fixed"/>
        <w:tblLook w:val="04A0" w:firstRow="1" w:lastRow="0" w:firstColumn="1" w:lastColumn="0" w:noHBand="0" w:noVBand="1"/>
      </w:tblPr>
      <w:tblGrid>
        <w:gridCol w:w="4785"/>
        <w:gridCol w:w="5212"/>
      </w:tblGrid>
      <w:tr w:rsidR="0012559A" w14:paraId="6E4EF67A" w14:textId="77777777">
        <w:trPr>
          <w:trHeight w:val="115"/>
        </w:trPr>
        <w:tc>
          <w:tcPr>
            <w:tcW w:w="4785" w:type="dxa"/>
          </w:tcPr>
          <w:p w14:paraId="1458E497" w14:textId="77777777" w:rsidR="0012559A" w:rsidRDefault="002B0459">
            <w:pPr>
              <w:pStyle w:val="Default"/>
              <w:jc w:val="center"/>
            </w:pPr>
            <w:r>
              <w:rPr>
                <w:b/>
                <w:bCs/>
                <w:sz w:val="26"/>
                <w:szCs w:val="26"/>
              </w:rPr>
              <w:t>Арендодатель:</w:t>
            </w:r>
          </w:p>
        </w:tc>
        <w:tc>
          <w:tcPr>
            <w:tcW w:w="5212" w:type="dxa"/>
          </w:tcPr>
          <w:p w14:paraId="31463AEA" w14:textId="77777777" w:rsidR="0012559A" w:rsidRDefault="002B0459">
            <w:pPr>
              <w:pStyle w:val="Default"/>
              <w:ind w:firstLine="709"/>
              <w:jc w:val="center"/>
            </w:pPr>
            <w:r>
              <w:rPr>
                <w:b/>
                <w:bCs/>
                <w:sz w:val="26"/>
                <w:szCs w:val="26"/>
              </w:rPr>
              <w:t>Арендатор:</w:t>
            </w:r>
          </w:p>
        </w:tc>
      </w:tr>
      <w:tr w:rsidR="0012559A" w14:paraId="2DC8F27A" w14:textId="77777777">
        <w:trPr>
          <w:trHeight w:val="66"/>
        </w:trPr>
        <w:tc>
          <w:tcPr>
            <w:tcW w:w="4785" w:type="dxa"/>
          </w:tcPr>
          <w:p w14:paraId="66528D7F" w14:textId="77777777" w:rsidR="0012559A" w:rsidRDefault="002B0459">
            <w:pPr>
              <w:pStyle w:val="Default"/>
              <w:jc w:val="both"/>
            </w:pPr>
            <w:r>
              <w:rPr>
                <w:sz w:val="26"/>
                <w:szCs w:val="26"/>
              </w:rPr>
              <w:t>____________________________</w:t>
            </w:r>
            <w:r>
              <w:rPr>
                <w:sz w:val="26"/>
                <w:szCs w:val="26"/>
              </w:rPr>
              <w:t xml:space="preserve">__________________________________________________________________________ </w:t>
            </w:r>
          </w:p>
        </w:tc>
        <w:tc>
          <w:tcPr>
            <w:tcW w:w="5212" w:type="dxa"/>
          </w:tcPr>
          <w:p w14:paraId="080B1FA0" w14:textId="77777777" w:rsidR="0012559A" w:rsidRDefault="002B0459">
            <w:pPr>
              <w:pStyle w:val="Default"/>
              <w:jc w:val="both"/>
            </w:pPr>
            <w:r>
              <w:rPr>
                <w:sz w:val="26"/>
                <w:szCs w:val="26"/>
              </w:rPr>
              <w:t>_________________________________________________________________________________________________________</w:t>
            </w:r>
          </w:p>
        </w:tc>
      </w:tr>
      <w:tr w:rsidR="0012559A" w14:paraId="00D356E9" w14:textId="77777777">
        <w:trPr>
          <w:gridAfter w:val="1"/>
          <w:wAfter w:w="5212" w:type="dxa"/>
        </w:trPr>
        <w:tc>
          <w:tcPr>
            <w:tcW w:w="4785" w:type="dxa"/>
            <w:tcBorders>
              <w:top w:val="none" w:sz="0" w:space="0" w:color="000000"/>
              <w:left w:val="none" w:sz="0" w:space="0" w:color="000000"/>
              <w:bottom w:val="none" w:sz="0" w:space="0" w:color="000000"/>
              <w:right w:val="none" w:sz="0" w:space="0" w:color="000000"/>
            </w:tcBorders>
          </w:tcPr>
          <w:p w14:paraId="110AF263" w14:textId="77777777" w:rsidR="0012559A" w:rsidRDefault="0012559A">
            <w:pPr>
              <w:pStyle w:val="Default"/>
              <w:jc w:val="center"/>
            </w:pPr>
          </w:p>
          <w:p w14:paraId="6C017F0D" w14:textId="77777777" w:rsidR="0012559A" w:rsidRDefault="0012559A">
            <w:pPr>
              <w:pStyle w:val="Default"/>
              <w:jc w:val="center"/>
            </w:pPr>
          </w:p>
          <w:p w14:paraId="107413AE" w14:textId="77777777" w:rsidR="0012559A" w:rsidRDefault="0012559A">
            <w:pPr>
              <w:pStyle w:val="Default"/>
              <w:jc w:val="center"/>
            </w:pPr>
          </w:p>
          <w:p w14:paraId="5023BAB9" w14:textId="77777777" w:rsidR="0012559A" w:rsidRDefault="0012559A">
            <w:pPr>
              <w:pStyle w:val="Default"/>
              <w:jc w:val="center"/>
            </w:pPr>
          </w:p>
          <w:p w14:paraId="05BF341C" w14:textId="77777777" w:rsidR="0012559A" w:rsidRDefault="0012559A">
            <w:pPr>
              <w:pStyle w:val="Default"/>
              <w:jc w:val="center"/>
            </w:pPr>
          </w:p>
          <w:p w14:paraId="133ED50A" w14:textId="77777777" w:rsidR="0012559A" w:rsidRDefault="0012559A">
            <w:pPr>
              <w:pStyle w:val="Default"/>
              <w:jc w:val="center"/>
            </w:pPr>
          </w:p>
          <w:p w14:paraId="6C7FA351" w14:textId="77777777" w:rsidR="0012559A" w:rsidRDefault="0012559A">
            <w:pPr>
              <w:pStyle w:val="Default"/>
              <w:jc w:val="center"/>
            </w:pPr>
          </w:p>
          <w:p w14:paraId="77A94D96" w14:textId="77777777" w:rsidR="0012559A" w:rsidRDefault="0012559A">
            <w:pPr>
              <w:pStyle w:val="Default"/>
              <w:jc w:val="center"/>
            </w:pPr>
          </w:p>
          <w:p w14:paraId="35127ABD" w14:textId="77777777" w:rsidR="0012559A" w:rsidRDefault="0012559A">
            <w:pPr>
              <w:pStyle w:val="Default"/>
            </w:pPr>
          </w:p>
          <w:p w14:paraId="20FB7942" w14:textId="77777777" w:rsidR="0012559A" w:rsidRDefault="0012559A">
            <w:pPr>
              <w:pStyle w:val="Default"/>
            </w:pPr>
          </w:p>
          <w:p w14:paraId="6A678F39" w14:textId="77777777" w:rsidR="0012559A" w:rsidRDefault="0012559A">
            <w:pPr>
              <w:pStyle w:val="Default"/>
            </w:pPr>
          </w:p>
          <w:p w14:paraId="21EE6B08" w14:textId="77777777" w:rsidR="0012559A" w:rsidRDefault="0012559A">
            <w:pPr>
              <w:pStyle w:val="Default"/>
            </w:pPr>
          </w:p>
          <w:p w14:paraId="528CC5E8" w14:textId="77777777" w:rsidR="0012559A" w:rsidRDefault="0012559A">
            <w:pPr>
              <w:pStyle w:val="Default"/>
            </w:pPr>
          </w:p>
          <w:p w14:paraId="7D91315D" w14:textId="77777777" w:rsidR="0012559A" w:rsidRDefault="0012559A">
            <w:pPr>
              <w:pStyle w:val="Default"/>
            </w:pPr>
          </w:p>
          <w:p w14:paraId="461FC60E" w14:textId="77777777" w:rsidR="0012559A" w:rsidRDefault="002B0459">
            <w:pPr>
              <w:pStyle w:val="Default"/>
              <w:jc w:val="center"/>
            </w:pPr>
            <w:r>
              <w:rPr>
                <w:sz w:val="26"/>
                <w:szCs w:val="26"/>
              </w:rPr>
              <w:t xml:space="preserve">Приложение </w:t>
            </w:r>
          </w:p>
          <w:p w14:paraId="4BFDD7EF" w14:textId="77777777" w:rsidR="0012559A" w:rsidRDefault="002B0459">
            <w:pPr>
              <w:pStyle w:val="Default"/>
              <w:jc w:val="center"/>
            </w:pPr>
            <w:r>
              <w:rPr>
                <w:sz w:val="26"/>
                <w:szCs w:val="26"/>
              </w:rPr>
              <w:t>к договору аренды</w:t>
            </w:r>
          </w:p>
          <w:p w14:paraId="6451C549" w14:textId="77777777" w:rsidR="0012559A" w:rsidRDefault="002B0459">
            <w:pPr>
              <w:pStyle w:val="Default"/>
              <w:jc w:val="center"/>
            </w:pPr>
            <w:r>
              <w:rPr>
                <w:sz w:val="26"/>
                <w:szCs w:val="26"/>
              </w:rPr>
              <w:t>земельного участка</w:t>
            </w:r>
          </w:p>
          <w:p w14:paraId="300A7D14" w14:textId="77777777" w:rsidR="0012559A" w:rsidRDefault="002B0459">
            <w:pPr>
              <w:pStyle w:val="Default"/>
              <w:jc w:val="center"/>
            </w:pPr>
            <w:r>
              <w:rPr>
                <w:sz w:val="26"/>
                <w:szCs w:val="26"/>
              </w:rPr>
              <w:t>№ ___ от «___» ______ 20 __ года</w:t>
            </w:r>
          </w:p>
          <w:p w14:paraId="1D6D2FE6" w14:textId="77777777" w:rsidR="0012559A" w:rsidRDefault="0012559A">
            <w:pPr>
              <w:jc w:val="both"/>
            </w:pPr>
          </w:p>
        </w:tc>
      </w:tr>
    </w:tbl>
    <w:p w14:paraId="46B9DFA4" w14:textId="77777777" w:rsidR="0012559A" w:rsidRDefault="0012559A">
      <w:pPr>
        <w:ind w:firstLine="709"/>
        <w:jc w:val="both"/>
      </w:pPr>
    </w:p>
    <w:p w14:paraId="63C57CDB" w14:textId="77777777" w:rsidR="0012559A" w:rsidRDefault="002B0459">
      <w:pPr>
        <w:pStyle w:val="Default"/>
        <w:jc w:val="center"/>
      </w:pPr>
      <w:r>
        <w:rPr>
          <w:b/>
          <w:bCs/>
          <w:sz w:val="26"/>
          <w:szCs w:val="26"/>
        </w:rPr>
        <w:t>А К Т</w:t>
      </w:r>
    </w:p>
    <w:p w14:paraId="2A53C08A" w14:textId="77777777" w:rsidR="0012559A" w:rsidRDefault="002B0459">
      <w:pPr>
        <w:pStyle w:val="Default"/>
        <w:jc w:val="center"/>
      </w:pPr>
      <w:r>
        <w:rPr>
          <w:b/>
          <w:bCs/>
          <w:sz w:val="26"/>
          <w:szCs w:val="26"/>
        </w:rPr>
        <w:t>приема - передачи в аренду земельного участка</w:t>
      </w:r>
      <w:r>
        <w:rPr>
          <w:sz w:val="26"/>
          <w:szCs w:val="26"/>
        </w:rPr>
        <w:t>,</w:t>
      </w:r>
    </w:p>
    <w:p w14:paraId="6A0E45F2" w14:textId="77777777" w:rsidR="0012559A" w:rsidRDefault="002B0459">
      <w:pPr>
        <w:pStyle w:val="Default"/>
        <w:jc w:val="center"/>
      </w:pPr>
      <w:r>
        <w:rPr>
          <w:b/>
          <w:bCs/>
          <w:sz w:val="26"/>
          <w:szCs w:val="26"/>
        </w:rPr>
        <w:t>расположенного по адресу:</w:t>
      </w:r>
    </w:p>
    <w:p w14:paraId="409E509F" w14:textId="77777777" w:rsidR="0012559A" w:rsidRDefault="002B0459">
      <w:pPr>
        <w:pStyle w:val="Default"/>
        <w:jc w:val="center"/>
      </w:pPr>
      <w:r>
        <w:rPr>
          <w:b/>
          <w:bCs/>
          <w:sz w:val="26"/>
          <w:szCs w:val="26"/>
        </w:rPr>
        <w:t>_______________________________________________________</w:t>
      </w:r>
    </w:p>
    <w:p w14:paraId="1487B955" w14:textId="77777777" w:rsidR="0012559A" w:rsidRDefault="0012559A">
      <w:pPr>
        <w:pStyle w:val="Default"/>
        <w:jc w:val="center"/>
      </w:pPr>
    </w:p>
    <w:p w14:paraId="35DDB5FD" w14:textId="77777777" w:rsidR="0012559A" w:rsidRDefault="0012559A">
      <w:pPr>
        <w:pStyle w:val="Default"/>
        <w:jc w:val="center"/>
      </w:pPr>
    </w:p>
    <w:p w14:paraId="159B8906" w14:textId="77777777" w:rsidR="0012559A" w:rsidRDefault="002B0459">
      <w:pPr>
        <w:pStyle w:val="Default"/>
      </w:pPr>
      <w:r>
        <w:rPr>
          <w:sz w:val="26"/>
          <w:szCs w:val="26"/>
        </w:rPr>
        <w:t xml:space="preserve">город Старый Оскол                                               Регистрационный номер _________ </w:t>
      </w:r>
    </w:p>
    <w:p w14:paraId="0AE4640E" w14:textId="77777777" w:rsidR="0012559A" w:rsidRDefault="002B0459">
      <w:pPr>
        <w:pStyle w:val="Default"/>
      </w:pPr>
      <w:r>
        <w:rPr>
          <w:sz w:val="26"/>
          <w:szCs w:val="26"/>
        </w:rPr>
        <w:t xml:space="preserve">                                                                                               «__» ___________ 20__ года </w:t>
      </w:r>
    </w:p>
    <w:p w14:paraId="76DF1B63" w14:textId="77777777" w:rsidR="0012559A" w:rsidRDefault="0012559A">
      <w:pPr>
        <w:pStyle w:val="Default"/>
      </w:pPr>
    </w:p>
    <w:p w14:paraId="682AAEE8" w14:textId="77777777" w:rsidR="0012559A" w:rsidRDefault="002B0459">
      <w:pPr>
        <w:pStyle w:val="Default"/>
        <w:ind w:firstLine="709"/>
        <w:jc w:val="both"/>
      </w:pPr>
      <w:r>
        <w:rPr>
          <w:sz w:val="26"/>
          <w:szCs w:val="26"/>
        </w:rPr>
        <w:t>Муниципальное образование – Староо</w:t>
      </w:r>
      <w:r>
        <w:rPr>
          <w:sz w:val="26"/>
          <w:szCs w:val="26"/>
        </w:rPr>
        <w:t>скольский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в лице заместителя главы администрации городского округа - н</w:t>
      </w:r>
      <w:r>
        <w:rPr>
          <w:sz w:val="26"/>
          <w:szCs w:val="26"/>
        </w:rPr>
        <w:t xml:space="preserve">ачальника </w:t>
      </w:r>
      <w:r>
        <w:rPr>
          <w:sz w:val="26"/>
          <w:szCs w:val="26"/>
        </w:rPr>
        <w:lastRenderedPageBreak/>
        <w:t xml:space="preserve">департамента имущественных и земельных отношений администрации Старооскольского городского округа _________________________, </w:t>
      </w:r>
    </w:p>
    <w:p w14:paraId="4884E38E" w14:textId="77777777" w:rsidR="0012559A" w:rsidRDefault="002B0459">
      <w:pPr>
        <w:pStyle w:val="Default"/>
        <w:ind w:firstLine="709"/>
        <w:jc w:val="center"/>
      </w:pPr>
      <w:r>
        <w:rPr>
          <w:sz w:val="16"/>
          <w:szCs w:val="16"/>
        </w:rPr>
        <w:t xml:space="preserve">                                                                                                               (Ф.И.О.)</w:t>
      </w:r>
    </w:p>
    <w:p w14:paraId="2D1AA04B" w14:textId="77777777" w:rsidR="0012559A" w:rsidRDefault="002B0459">
      <w:pPr>
        <w:pStyle w:val="Default"/>
        <w:jc w:val="both"/>
      </w:pPr>
      <w:r>
        <w:rPr>
          <w:sz w:val="26"/>
          <w:szCs w:val="26"/>
        </w:rPr>
        <w:t>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именуемый в дальнейшем «Арендодатель», с одной стороны, и_________________________________________</w:t>
      </w:r>
      <w:r>
        <w:rPr>
          <w:sz w:val="26"/>
          <w:szCs w:val="26"/>
        </w:rPr>
        <w:t xml:space="preserve">_____________________ </w:t>
      </w:r>
    </w:p>
    <w:p w14:paraId="718431B0" w14:textId="77777777" w:rsidR="0012559A" w:rsidRDefault="002B0459">
      <w:pPr>
        <w:pStyle w:val="Default"/>
        <w:ind w:firstLine="709"/>
        <w:jc w:val="both"/>
      </w:pPr>
      <w:r>
        <w:rPr>
          <w:sz w:val="16"/>
          <w:szCs w:val="16"/>
        </w:rPr>
        <w:t xml:space="preserve">                                            (Ф.И.О. для физического лица, наименование организации для юридического лица) </w:t>
      </w:r>
    </w:p>
    <w:p w14:paraId="777321F9" w14:textId="77777777" w:rsidR="0012559A" w:rsidRDefault="002B0459">
      <w:pPr>
        <w:pStyle w:val="Default"/>
        <w:jc w:val="both"/>
      </w:pPr>
      <w:r>
        <w:rPr>
          <w:sz w:val="26"/>
          <w:szCs w:val="26"/>
        </w:rPr>
        <w:t>в лице _________________, действующего на основании ___________________, именуемый(ая) в дальнейшем «Арендатор», с другой стороны, в дальнейшем при совместном упоминании – Стороны, составили настоящий акт о нижеследующем:</w:t>
      </w:r>
    </w:p>
    <w:p w14:paraId="16EB432C" w14:textId="77777777" w:rsidR="0012559A" w:rsidRDefault="002B0459">
      <w:pPr>
        <w:pStyle w:val="Default"/>
        <w:ind w:firstLine="709"/>
        <w:jc w:val="both"/>
      </w:pPr>
      <w:r>
        <w:rPr>
          <w:sz w:val="26"/>
          <w:szCs w:val="26"/>
        </w:rPr>
        <w:t>1. На  основании  договора   аренд</w:t>
      </w:r>
      <w:r>
        <w:rPr>
          <w:sz w:val="26"/>
          <w:szCs w:val="26"/>
        </w:rPr>
        <w:t xml:space="preserve">ы земельного участка от «__» ______ 20___ года № ____ Арендодатель передает, а Арендатор принимает в аренду земельный участок общей площадью ______ кв.м, с кадастровым номером: _______________, расположенный по адресу: _______________________________, вид </w:t>
      </w:r>
      <w:r>
        <w:rPr>
          <w:sz w:val="26"/>
          <w:szCs w:val="26"/>
        </w:rPr>
        <w:t xml:space="preserve">разрешенного использования: _________________________________________. </w:t>
      </w:r>
    </w:p>
    <w:p w14:paraId="5A7CB03F" w14:textId="77777777" w:rsidR="0012559A" w:rsidRDefault="002B0459">
      <w:pPr>
        <w:pStyle w:val="Default"/>
        <w:ind w:firstLine="709"/>
        <w:jc w:val="both"/>
      </w:pPr>
      <w:r>
        <w:rPr>
          <w:sz w:val="26"/>
          <w:szCs w:val="26"/>
        </w:rPr>
        <w:t xml:space="preserve">2. Действие настоящего акта распространяется на правоотношения, возникшие между Сторонами с «____» ___________ 20___ года. </w:t>
      </w:r>
    </w:p>
    <w:p w14:paraId="7C8242BD" w14:textId="77777777" w:rsidR="0012559A" w:rsidRDefault="002B0459">
      <w:pPr>
        <w:pStyle w:val="Default"/>
        <w:ind w:firstLine="709"/>
        <w:jc w:val="both"/>
      </w:pPr>
      <w:r>
        <w:rPr>
          <w:sz w:val="26"/>
          <w:szCs w:val="26"/>
        </w:rPr>
        <w:t>Стороны друг к другу претензий не имеют.</w:t>
      </w:r>
    </w:p>
    <w:p w14:paraId="2C475568" w14:textId="77777777" w:rsidR="0012559A" w:rsidRDefault="0012559A">
      <w:pPr>
        <w:pStyle w:val="Default"/>
        <w:ind w:firstLine="709"/>
        <w:jc w:val="both"/>
      </w:pPr>
    </w:p>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ook w:val="04A0" w:firstRow="1" w:lastRow="0" w:firstColumn="1" w:lastColumn="0" w:noHBand="0" w:noVBand="1"/>
      </w:tblPr>
      <w:tblGrid>
        <w:gridCol w:w="4998"/>
        <w:gridCol w:w="4999"/>
      </w:tblGrid>
      <w:tr w:rsidR="0012559A" w14:paraId="040784ED" w14:textId="77777777">
        <w:trPr>
          <w:trHeight w:val="115"/>
        </w:trPr>
        <w:tc>
          <w:tcPr>
            <w:tcW w:w="4651" w:type="dxa"/>
          </w:tcPr>
          <w:p w14:paraId="47A43D4A" w14:textId="77777777" w:rsidR="0012559A" w:rsidRDefault="002B0459">
            <w:pPr>
              <w:pStyle w:val="Default"/>
              <w:jc w:val="center"/>
            </w:pPr>
            <w:r>
              <w:rPr>
                <w:b/>
                <w:bCs/>
                <w:sz w:val="26"/>
                <w:szCs w:val="26"/>
              </w:rPr>
              <w:t>Арендодатель:</w:t>
            </w:r>
          </w:p>
        </w:tc>
        <w:tc>
          <w:tcPr>
            <w:tcW w:w="4651" w:type="dxa"/>
          </w:tcPr>
          <w:p w14:paraId="02D016CE" w14:textId="77777777" w:rsidR="0012559A" w:rsidRDefault="002B0459">
            <w:pPr>
              <w:pStyle w:val="Default"/>
              <w:jc w:val="center"/>
            </w:pPr>
            <w:r>
              <w:rPr>
                <w:b/>
                <w:bCs/>
                <w:sz w:val="26"/>
                <w:szCs w:val="26"/>
              </w:rPr>
              <w:t>Арен</w:t>
            </w:r>
            <w:r>
              <w:rPr>
                <w:b/>
                <w:bCs/>
                <w:sz w:val="26"/>
                <w:szCs w:val="26"/>
              </w:rPr>
              <w:t>датор:</w:t>
            </w:r>
          </w:p>
        </w:tc>
      </w:tr>
      <w:tr w:rsidR="0012559A" w14:paraId="13240AAB" w14:textId="77777777">
        <w:trPr>
          <w:trHeight w:val="661"/>
        </w:trPr>
        <w:tc>
          <w:tcPr>
            <w:tcW w:w="4651" w:type="dxa"/>
          </w:tcPr>
          <w:p w14:paraId="2F833265" w14:textId="77777777" w:rsidR="0012559A" w:rsidRDefault="002B0459">
            <w:pPr>
              <w:pStyle w:val="Default"/>
              <w:jc w:val="both"/>
            </w:pPr>
            <w:r>
              <w:rPr>
                <w:sz w:val="23"/>
                <w:szCs w:val="23"/>
              </w:rPr>
              <w:t xml:space="preserve">__________________________________________________________________________________________________________________ </w:t>
            </w:r>
          </w:p>
        </w:tc>
        <w:tc>
          <w:tcPr>
            <w:tcW w:w="4651" w:type="dxa"/>
          </w:tcPr>
          <w:p w14:paraId="5731234C" w14:textId="77777777" w:rsidR="0012559A" w:rsidRDefault="002B0459">
            <w:pPr>
              <w:pStyle w:val="Default"/>
              <w:jc w:val="both"/>
            </w:pPr>
            <w:r>
              <w:rPr>
                <w:sz w:val="23"/>
                <w:szCs w:val="23"/>
              </w:rPr>
              <w:t xml:space="preserve">__________________________________________________________________________________________________________________ </w:t>
            </w:r>
          </w:p>
        </w:tc>
      </w:tr>
    </w:tbl>
    <w:p w14:paraId="68B9FB10" w14:textId="77777777" w:rsidR="0012559A" w:rsidRDefault="0012559A">
      <w:pPr>
        <w:pStyle w:val="ConsNonformat"/>
        <w:tabs>
          <w:tab w:val="left" w:pos="696"/>
        </w:tabs>
        <w:rPr>
          <w:rFonts w:ascii="Times New Roman" w:hAnsi="Times New Roman"/>
          <w:b/>
          <w:sz w:val="24"/>
          <w:szCs w:val="24"/>
        </w:rPr>
      </w:pPr>
    </w:p>
    <w:tbl>
      <w:tblPr>
        <w:tblW w:w="4536" w:type="dxa"/>
        <w:tblInd w:w="4928" w:type="dxa"/>
        <w:tblLook w:val="04A0" w:firstRow="1" w:lastRow="0" w:firstColumn="1" w:lastColumn="0" w:noHBand="0" w:noVBand="1"/>
      </w:tblPr>
      <w:tblGrid>
        <w:gridCol w:w="4536"/>
      </w:tblGrid>
      <w:tr w:rsidR="0012559A" w14:paraId="32EE9909" w14:textId="77777777">
        <w:tc>
          <w:tcPr>
            <w:tcW w:w="4536" w:type="dxa"/>
          </w:tcPr>
          <w:p w14:paraId="41E196D0" w14:textId="77777777" w:rsidR="0012559A" w:rsidRDefault="0012559A">
            <w:pPr>
              <w:jc w:val="both"/>
              <w:rPr>
                <w:b/>
                <w:sz w:val="22"/>
                <w:szCs w:val="22"/>
              </w:rPr>
            </w:pPr>
          </w:p>
          <w:p w14:paraId="06638906" w14:textId="77777777" w:rsidR="0012559A" w:rsidRDefault="0012559A">
            <w:pPr>
              <w:jc w:val="both"/>
              <w:rPr>
                <w:b/>
                <w:sz w:val="22"/>
                <w:szCs w:val="22"/>
              </w:rPr>
            </w:pPr>
          </w:p>
          <w:p w14:paraId="338C6E64" w14:textId="77777777" w:rsidR="0012559A" w:rsidRDefault="0012559A">
            <w:pPr>
              <w:jc w:val="both"/>
              <w:rPr>
                <w:b/>
                <w:sz w:val="22"/>
                <w:szCs w:val="22"/>
              </w:rPr>
            </w:pPr>
          </w:p>
          <w:p w14:paraId="2D73C98C" w14:textId="77777777" w:rsidR="0012559A" w:rsidRDefault="0012559A">
            <w:pPr>
              <w:jc w:val="both"/>
              <w:rPr>
                <w:b/>
                <w:sz w:val="22"/>
                <w:szCs w:val="22"/>
              </w:rPr>
            </w:pPr>
          </w:p>
          <w:p w14:paraId="4E07C3D2" w14:textId="77777777" w:rsidR="0012559A" w:rsidRDefault="0012559A">
            <w:pPr>
              <w:jc w:val="both"/>
              <w:rPr>
                <w:b/>
                <w:sz w:val="22"/>
                <w:szCs w:val="22"/>
              </w:rPr>
            </w:pPr>
          </w:p>
          <w:p w14:paraId="1AF01F77" w14:textId="77777777" w:rsidR="0012559A" w:rsidRDefault="0012559A">
            <w:pPr>
              <w:jc w:val="both"/>
              <w:rPr>
                <w:b/>
                <w:sz w:val="22"/>
                <w:szCs w:val="22"/>
              </w:rPr>
            </w:pPr>
          </w:p>
          <w:p w14:paraId="08F3D959" w14:textId="77777777" w:rsidR="0012559A" w:rsidRDefault="0012559A">
            <w:pPr>
              <w:jc w:val="both"/>
              <w:rPr>
                <w:b/>
                <w:sz w:val="22"/>
                <w:szCs w:val="22"/>
              </w:rPr>
            </w:pPr>
          </w:p>
          <w:p w14:paraId="0DE5D8E4" w14:textId="77777777" w:rsidR="0012559A" w:rsidRDefault="0012559A">
            <w:pPr>
              <w:jc w:val="both"/>
              <w:rPr>
                <w:b/>
                <w:sz w:val="22"/>
                <w:szCs w:val="22"/>
              </w:rPr>
            </w:pPr>
          </w:p>
          <w:p w14:paraId="45BE6716" w14:textId="77777777" w:rsidR="0012559A" w:rsidRDefault="0012559A">
            <w:pPr>
              <w:jc w:val="both"/>
              <w:rPr>
                <w:b/>
                <w:sz w:val="22"/>
                <w:szCs w:val="22"/>
              </w:rPr>
            </w:pPr>
          </w:p>
          <w:p w14:paraId="3485A30A" w14:textId="77777777" w:rsidR="0012559A" w:rsidRDefault="0012559A">
            <w:pPr>
              <w:jc w:val="both"/>
              <w:rPr>
                <w:b/>
                <w:sz w:val="22"/>
                <w:szCs w:val="22"/>
              </w:rPr>
            </w:pPr>
          </w:p>
          <w:p w14:paraId="05CC8DA1" w14:textId="77777777" w:rsidR="0012559A" w:rsidRDefault="0012559A">
            <w:pPr>
              <w:jc w:val="both"/>
              <w:rPr>
                <w:b/>
                <w:sz w:val="22"/>
                <w:szCs w:val="22"/>
              </w:rPr>
            </w:pPr>
          </w:p>
          <w:p w14:paraId="1362088C" w14:textId="77777777" w:rsidR="0012559A" w:rsidRDefault="002B0459">
            <w:pPr>
              <w:jc w:val="both"/>
              <w:rPr>
                <w:b/>
                <w:sz w:val="22"/>
                <w:szCs w:val="22"/>
              </w:rPr>
            </w:pPr>
            <w:r>
              <w:rPr>
                <w:b/>
                <w:sz w:val="22"/>
                <w:szCs w:val="22"/>
              </w:rPr>
              <w:t>Организатору аукциона:</w:t>
            </w:r>
          </w:p>
        </w:tc>
      </w:tr>
      <w:tr w:rsidR="0012559A" w14:paraId="5236F876" w14:textId="77777777">
        <w:tc>
          <w:tcPr>
            <w:tcW w:w="4536" w:type="dxa"/>
          </w:tcPr>
          <w:p w14:paraId="0671AE43" w14:textId="77777777" w:rsidR="0012559A" w:rsidRDefault="002B0459">
            <w:pPr>
              <w:jc w:val="both"/>
              <w:rPr>
                <w:sz w:val="22"/>
                <w:szCs w:val="22"/>
              </w:rPr>
            </w:pPr>
            <w:r>
              <w:rPr>
                <w:sz w:val="22"/>
                <w:szCs w:val="22"/>
              </w:rPr>
              <w:t>департамент имущественных и</w:t>
            </w:r>
          </w:p>
        </w:tc>
      </w:tr>
      <w:tr w:rsidR="0012559A" w14:paraId="27F7EE32" w14:textId="77777777">
        <w:tc>
          <w:tcPr>
            <w:tcW w:w="4536" w:type="dxa"/>
          </w:tcPr>
          <w:p w14:paraId="21E6A295" w14:textId="77777777" w:rsidR="0012559A" w:rsidRDefault="002B0459">
            <w:pPr>
              <w:jc w:val="both"/>
              <w:rPr>
                <w:sz w:val="22"/>
                <w:szCs w:val="22"/>
              </w:rPr>
            </w:pPr>
            <w:r>
              <w:rPr>
                <w:sz w:val="22"/>
                <w:szCs w:val="22"/>
              </w:rPr>
              <w:t>земельных отношений администрации</w:t>
            </w:r>
          </w:p>
        </w:tc>
      </w:tr>
      <w:tr w:rsidR="0012559A" w14:paraId="70DE9C34" w14:textId="77777777">
        <w:tc>
          <w:tcPr>
            <w:tcW w:w="4536" w:type="dxa"/>
          </w:tcPr>
          <w:p w14:paraId="6D79B340" w14:textId="77777777" w:rsidR="0012559A" w:rsidRDefault="002B0459">
            <w:pPr>
              <w:jc w:val="both"/>
              <w:rPr>
                <w:sz w:val="22"/>
                <w:szCs w:val="22"/>
              </w:rPr>
            </w:pPr>
            <w:r>
              <w:rPr>
                <w:sz w:val="22"/>
                <w:szCs w:val="22"/>
              </w:rPr>
              <w:t>Старооскольского городского округа</w:t>
            </w:r>
          </w:p>
        </w:tc>
      </w:tr>
    </w:tbl>
    <w:p w14:paraId="271B5DC5" w14:textId="77777777" w:rsidR="0012559A" w:rsidRDefault="0012559A">
      <w:pPr>
        <w:ind w:left="4395"/>
        <w:jc w:val="center"/>
        <w:rPr>
          <w:b/>
          <w:sz w:val="10"/>
          <w:szCs w:val="10"/>
          <w:highlight w:val="yellow"/>
        </w:rPr>
      </w:pPr>
    </w:p>
    <w:p w14:paraId="5FE9112D" w14:textId="77777777" w:rsidR="0012559A" w:rsidRDefault="0012559A">
      <w:pPr>
        <w:jc w:val="center"/>
        <w:rPr>
          <w:b/>
          <w:sz w:val="22"/>
          <w:szCs w:val="22"/>
        </w:rPr>
      </w:pPr>
    </w:p>
    <w:p w14:paraId="0B44D78C" w14:textId="77777777" w:rsidR="0012559A" w:rsidRDefault="002B0459">
      <w:pPr>
        <w:jc w:val="center"/>
        <w:rPr>
          <w:b/>
          <w:sz w:val="22"/>
          <w:szCs w:val="22"/>
        </w:rPr>
      </w:pPr>
      <w:r>
        <w:rPr>
          <w:b/>
          <w:sz w:val="22"/>
          <w:szCs w:val="22"/>
        </w:rPr>
        <w:t>ЗАЯВКА  НА УЧАСТИЕ В АУКЦИОНЕ</w:t>
      </w:r>
    </w:p>
    <w:p w14:paraId="6B0DD46C" w14:textId="77777777" w:rsidR="0012559A" w:rsidRDefault="002B0459">
      <w:pPr>
        <w:jc w:val="both"/>
        <w:rPr>
          <w:sz w:val="22"/>
          <w:szCs w:val="22"/>
        </w:rPr>
      </w:pPr>
      <w:r>
        <w:rPr>
          <w:sz w:val="22"/>
          <w:szCs w:val="22"/>
        </w:rPr>
        <w:t xml:space="preserve">Заявитель___________________________________________________________________________,        в лице______________________________________________________________________________                                                                            </w:t>
      </w:r>
    </w:p>
    <w:p w14:paraId="0C9B26C7" w14:textId="77777777" w:rsidR="0012559A" w:rsidRDefault="002B0459">
      <w:pPr>
        <w:jc w:val="both"/>
        <w:rPr>
          <w:sz w:val="22"/>
          <w:szCs w:val="22"/>
        </w:rPr>
      </w:pPr>
      <w:r>
        <w:rPr>
          <w:sz w:val="22"/>
          <w:szCs w:val="22"/>
        </w:rPr>
        <w:t>де</w:t>
      </w:r>
      <w:r>
        <w:rPr>
          <w:sz w:val="22"/>
          <w:szCs w:val="22"/>
        </w:rPr>
        <w:t>йствующий (его) на основании  ______________________________________________________,</w:t>
      </w:r>
    </w:p>
    <w:p w14:paraId="372B575E" w14:textId="77777777" w:rsidR="0012559A" w:rsidRDefault="002B0459">
      <w:pPr>
        <w:jc w:val="both"/>
        <w:rPr>
          <w:b/>
          <w:sz w:val="22"/>
          <w:szCs w:val="22"/>
        </w:rPr>
      </w:pPr>
      <w:r>
        <w:rPr>
          <w:b/>
          <w:sz w:val="22"/>
          <w:szCs w:val="22"/>
        </w:rPr>
        <w:t>Реквизиты Заявителя:</w:t>
      </w:r>
    </w:p>
    <w:p w14:paraId="14C37809" w14:textId="77777777" w:rsidR="0012559A" w:rsidRDefault="002B0459">
      <w:pPr>
        <w:jc w:val="both"/>
        <w:rPr>
          <w:sz w:val="22"/>
          <w:szCs w:val="22"/>
        </w:rPr>
      </w:pPr>
      <w:r>
        <w:rPr>
          <w:sz w:val="22"/>
          <w:szCs w:val="22"/>
        </w:rPr>
        <w:t>Для физических лиц: документ, удостоверяющий личность_________________________________</w:t>
      </w:r>
    </w:p>
    <w:p w14:paraId="29E09E4E" w14:textId="77777777" w:rsidR="0012559A" w:rsidRDefault="002B0459">
      <w:pPr>
        <w:jc w:val="both"/>
        <w:rPr>
          <w:sz w:val="22"/>
          <w:szCs w:val="22"/>
        </w:rPr>
      </w:pPr>
      <w:r>
        <w:rPr>
          <w:sz w:val="22"/>
          <w:szCs w:val="22"/>
        </w:rPr>
        <w:t>серия_________№_________________код подразделения_____________</w:t>
      </w:r>
      <w:r>
        <w:rPr>
          <w:sz w:val="22"/>
          <w:szCs w:val="22"/>
        </w:rPr>
        <w:t>___выдан (когда)________</w:t>
      </w:r>
    </w:p>
    <w:p w14:paraId="2925D02F" w14:textId="77777777" w:rsidR="0012559A" w:rsidRDefault="002B0459">
      <w:pPr>
        <w:jc w:val="both"/>
        <w:rPr>
          <w:b/>
          <w:sz w:val="22"/>
          <w:szCs w:val="22"/>
        </w:rPr>
      </w:pPr>
      <w:r>
        <w:rPr>
          <w:sz w:val="22"/>
          <w:szCs w:val="22"/>
        </w:rPr>
        <w:t>(кем)________________________________________________________________________________</w:t>
      </w:r>
    </w:p>
    <w:p w14:paraId="2AB0573E" w14:textId="77777777" w:rsidR="0012559A" w:rsidRDefault="002B0459">
      <w:pPr>
        <w:jc w:val="both"/>
        <w:rPr>
          <w:sz w:val="22"/>
          <w:szCs w:val="22"/>
        </w:rPr>
      </w:pPr>
      <w:r>
        <w:rPr>
          <w:sz w:val="22"/>
          <w:szCs w:val="22"/>
        </w:rPr>
        <w:t>Адрес  ______________________________________________________________________________</w:t>
      </w:r>
    </w:p>
    <w:p w14:paraId="4A0FB9E4" w14:textId="77777777" w:rsidR="0012559A" w:rsidRDefault="002B0459">
      <w:pPr>
        <w:jc w:val="both"/>
        <w:rPr>
          <w:sz w:val="22"/>
          <w:szCs w:val="22"/>
        </w:rPr>
      </w:pPr>
      <w:r>
        <w:rPr>
          <w:sz w:val="22"/>
          <w:szCs w:val="22"/>
        </w:rPr>
        <w:t>___________________________________________________________</w:t>
      </w:r>
      <w:r>
        <w:rPr>
          <w:sz w:val="22"/>
          <w:szCs w:val="22"/>
        </w:rPr>
        <w:t>__________________________</w:t>
      </w:r>
    </w:p>
    <w:p w14:paraId="585B4DE6" w14:textId="77777777" w:rsidR="0012559A" w:rsidRDefault="002B0459">
      <w:pPr>
        <w:jc w:val="both"/>
        <w:rPr>
          <w:sz w:val="22"/>
          <w:szCs w:val="22"/>
        </w:rPr>
      </w:pPr>
      <w:r>
        <w:rPr>
          <w:sz w:val="22"/>
          <w:szCs w:val="22"/>
        </w:rPr>
        <w:t>Контактный телефон___________________________________________________________________</w:t>
      </w:r>
    </w:p>
    <w:p w14:paraId="41C843E0" w14:textId="77777777" w:rsidR="0012559A" w:rsidRDefault="002B0459">
      <w:pPr>
        <w:jc w:val="both"/>
        <w:rPr>
          <w:sz w:val="22"/>
          <w:szCs w:val="22"/>
        </w:rPr>
      </w:pPr>
      <w:r>
        <w:rPr>
          <w:sz w:val="22"/>
          <w:szCs w:val="22"/>
        </w:rPr>
        <w:t>ИНН________________________________________________________________________________</w:t>
      </w:r>
    </w:p>
    <w:p w14:paraId="3AE0C19D" w14:textId="77777777" w:rsidR="0012559A" w:rsidRDefault="002B0459">
      <w:pPr>
        <w:jc w:val="both"/>
        <w:rPr>
          <w:sz w:val="22"/>
          <w:szCs w:val="22"/>
        </w:rPr>
      </w:pPr>
      <w:r>
        <w:rPr>
          <w:sz w:val="22"/>
          <w:szCs w:val="22"/>
        </w:rPr>
        <w:t>Банковские реквизиты:</w:t>
      </w:r>
    </w:p>
    <w:p w14:paraId="5B708AB0" w14:textId="77777777" w:rsidR="0012559A" w:rsidRDefault="002B0459">
      <w:pPr>
        <w:jc w:val="both"/>
        <w:rPr>
          <w:sz w:val="22"/>
          <w:szCs w:val="22"/>
        </w:rPr>
      </w:pPr>
      <w:r>
        <w:rPr>
          <w:sz w:val="22"/>
          <w:szCs w:val="22"/>
        </w:rPr>
        <w:t>расчетный счет   ____________________</w:t>
      </w:r>
      <w:r>
        <w:rPr>
          <w:sz w:val="22"/>
          <w:szCs w:val="22"/>
        </w:rPr>
        <w:t>__________________________________________________</w:t>
      </w:r>
    </w:p>
    <w:p w14:paraId="078555F0" w14:textId="77777777" w:rsidR="0012559A" w:rsidRDefault="002B0459">
      <w:pPr>
        <w:jc w:val="both"/>
        <w:rPr>
          <w:sz w:val="23"/>
          <w:szCs w:val="23"/>
        </w:rPr>
      </w:pPr>
      <w:r>
        <w:rPr>
          <w:sz w:val="22"/>
          <w:szCs w:val="22"/>
        </w:rPr>
        <w:t>наименование банка __________________________________________________________________</w:t>
      </w:r>
    </w:p>
    <w:p w14:paraId="213E7D0E" w14:textId="77777777" w:rsidR="0012559A" w:rsidRDefault="002B0459">
      <w:pPr>
        <w:ind w:firstLine="720"/>
        <w:jc w:val="both"/>
        <w:rPr>
          <w:sz w:val="22"/>
          <w:szCs w:val="22"/>
        </w:rPr>
      </w:pPr>
      <w:r>
        <w:rPr>
          <w:b/>
          <w:sz w:val="22"/>
          <w:szCs w:val="22"/>
        </w:rPr>
        <w:lastRenderedPageBreak/>
        <w:t>1. Прошу допустить к участию в аукционе по продаже права на заключение договора аренды (купли-продажи) земельного участ</w:t>
      </w:r>
      <w:r>
        <w:rPr>
          <w:b/>
          <w:sz w:val="22"/>
          <w:szCs w:val="22"/>
        </w:rPr>
        <w:t xml:space="preserve">ка, </w:t>
      </w:r>
      <w:r>
        <w:rPr>
          <w:sz w:val="22"/>
          <w:szCs w:val="22"/>
        </w:rPr>
        <w:t xml:space="preserve">по адресу: Белгородская обл., </w:t>
      </w:r>
      <w:r>
        <w:rPr>
          <w:b/>
          <w:sz w:val="22"/>
          <w:szCs w:val="22"/>
        </w:rPr>
        <w:t>_____________________________________________________________________________________</w:t>
      </w:r>
    </w:p>
    <w:p w14:paraId="755043A5" w14:textId="77777777" w:rsidR="0012559A" w:rsidRDefault="002B0459">
      <w:pPr>
        <w:jc w:val="both"/>
        <w:rPr>
          <w:sz w:val="22"/>
          <w:szCs w:val="22"/>
        </w:rPr>
      </w:pPr>
      <w:r>
        <w:rPr>
          <w:sz w:val="22"/>
          <w:szCs w:val="22"/>
        </w:rPr>
        <w:t>с кадастровым номером _______________________________________ площадью _______ м²      для______________________________________________</w:t>
      </w:r>
      <w:r>
        <w:rPr>
          <w:sz w:val="22"/>
          <w:szCs w:val="22"/>
        </w:rPr>
        <w:t xml:space="preserve">___________________________________, который состоится «_____» ______________ 202_ г. в ____час. ____ мин. </w:t>
      </w:r>
    </w:p>
    <w:p w14:paraId="23400EAC" w14:textId="77777777" w:rsidR="0012559A" w:rsidRDefault="002B0459">
      <w:pPr>
        <w:ind w:firstLine="708"/>
        <w:jc w:val="both"/>
        <w:rPr>
          <w:sz w:val="22"/>
          <w:szCs w:val="22"/>
        </w:rPr>
      </w:pPr>
      <w:r>
        <w:rPr>
          <w:sz w:val="22"/>
          <w:szCs w:val="22"/>
        </w:rPr>
        <w:t>2.</w:t>
      </w:r>
      <w:r>
        <w:rPr>
          <w:b/>
          <w:sz w:val="22"/>
          <w:szCs w:val="22"/>
        </w:rPr>
        <w:t> </w:t>
      </w:r>
      <w:r>
        <w:rPr>
          <w:sz w:val="22"/>
          <w:szCs w:val="22"/>
        </w:rPr>
        <w:t>Обязуюсь соблюдать условия аукциона, предусмотренные Земельным кодексом Российской Федерации, указанные в информационном сообщении о проведении а</w:t>
      </w:r>
      <w:r>
        <w:rPr>
          <w:sz w:val="22"/>
          <w:szCs w:val="22"/>
        </w:rPr>
        <w:t xml:space="preserve">укциона, размещенном на </w:t>
      </w:r>
      <w:hyperlink r:id="rId21" w:tooltip="garantF1://890941.1829" w:history="1">
        <w:r>
          <w:rPr>
            <w:sz w:val="22"/>
            <w:szCs w:val="22"/>
          </w:rPr>
          <w:t>официальном сайте</w:t>
        </w:r>
      </w:hyperlink>
      <w:r>
        <w:rPr>
          <w:sz w:val="22"/>
          <w:szCs w:val="22"/>
        </w:rPr>
        <w:t xml:space="preserve"> Российской Федерации в сети «Интернет» (</w:t>
      </w:r>
      <w:r>
        <w:rPr>
          <w:sz w:val="22"/>
          <w:szCs w:val="22"/>
          <w:lang w:val="en-US"/>
        </w:rPr>
        <w:t>www</w:t>
      </w:r>
      <w:r>
        <w:rPr>
          <w:sz w:val="22"/>
          <w:szCs w:val="22"/>
        </w:rPr>
        <w:t>.</w:t>
      </w:r>
      <w:r>
        <w:rPr>
          <w:sz w:val="22"/>
          <w:szCs w:val="22"/>
          <w:lang w:val="en-US"/>
        </w:rPr>
        <w:t>torgi</w:t>
      </w:r>
      <w:r>
        <w:rPr>
          <w:sz w:val="22"/>
          <w:szCs w:val="22"/>
        </w:rPr>
        <w:t>.</w:t>
      </w:r>
      <w:r>
        <w:rPr>
          <w:sz w:val="22"/>
          <w:szCs w:val="22"/>
          <w:lang w:val="en-US"/>
        </w:rPr>
        <w:t>gov</w:t>
      </w:r>
      <w:r>
        <w:rPr>
          <w:sz w:val="22"/>
          <w:szCs w:val="22"/>
        </w:rPr>
        <w:t>.</w:t>
      </w:r>
      <w:r>
        <w:rPr>
          <w:sz w:val="22"/>
          <w:szCs w:val="22"/>
          <w:lang w:val="en-US"/>
        </w:rPr>
        <w:t>ru</w:t>
      </w:r>
      <w:r>
        <w:rPr>
          <w:sz w:val="22"/>
          <w:szCs w:val="22"/>
        </w:rPr>
        <w:t xml:space="preserve">) </w:t>
      </w:r>
      <w:r>
        <w:t xml:space="preserve">                                         </w:t>
      </w:r>
      <w:r>
        <w:rPr>
          <w:sz w:val="22"/>
          <w:szCs w:val="22"/>
        </w:rPr>
        <w:t>от _____________________________ № _____________</w:t>
      </w:r>
      <w:r>
        <w:rPr>
          <w:sz w:val="22"/>
          <w:szCs w:val="22"/>
        </w:rPr>
        <w:t>_____________.</w:t>
      </w:r>
    </w:p>
    <w:p w14:paraId="6B7FAE87" w14:textId="77777777" w:rsidR="0012559A" w:rsidRDefault="002B0459">
      <w:pPr>
        <w:ind w:firstLine="720"/>
        <w:jc w:val="both"/>
        <w:rPr>
          <w:sz w:val="26"/>
          <w:szCs w:val="26"/>
        </w:rPr>
      </w:pPr>
      <w:r>
        <w:rPr>
          <w:sz w:val="22"/>
          <w:szCs w:val="22"/>
        </w:rPr>
        <w:t xml:space="preserve">3. Подтверждаю факт осмотра земельного участка, его техническое состояние, ознакомление с имеющейся технической документацией, проектом договора аренды (купли-продажи) земельного участка, другими условиями. Претензий по качеству и состоянию </w:t>
      </w:r>
      <w:r>
        <w:rPr>
          <w:sz w:val="22"/>
          <w:szCs w:val="22"/>
        </w:rPr>
        <w:t>предмета аукциона сейчас не имею и впоследствии иметь не буду.</w:t>
      </w:r>
    </w:p>
    <w:p w14:paraId="1C576D47" w14:textId="77777777" w:rsidR="0012559A" w:rsidRDefault="002B0459">
      <w:pPr>
        <w:ind w:firstLine="720"/>
        <w:jc w:val="both"/>
        <w:rPr>
          <w:sz w:val="22"/>
          <w:szCs w:val="22"/>
        </w:rPr>
      </w:pPr>
      <w:r>
        <w:rPr>
          <w:sz w:val="22"/>
          <w:szCs w:val="22"/>
        </w:rPr>
        <w:t>4. </w:t>
      </w:r>
      <w:r>
        <w:rPr>
          <w:color w:val="000000"/>
          <w:spacing w:val="-1"/>
          <w:sz w:val="22"/>
          <w:szCs w:val="22"/>
        </w:rPr>
        <w:t>Обязуюсь соблюдать условия аукциона, предусмотренные Земельным кодексом Российской Федерации и указанные в извещен</w:t>
      </w:r>
      <w:r>
        <w:rPr>
          <w:color w:val="000000"/>
          <w:spacing w:val="2"/>
          <w:sz w:val="22"/>
          <w:szCs w:val="22"/>
        </w:rPr>
        <w:t xml:space="preserve">ии о проведении аукциона, которые мне </w:t>
      </w:r>
      <w:r>
        <w:rPr>
          <w:color w:val="000000"/>
          <w:spacing w:val="-1"/>
          <w:sz w:val="22"/>
          <w:szCs w:val="22"/>
        </w:rPr>
        <w:t>понятны, каких-либо неясностей, вопросов не имеется.</w:t>
      </w:r>
    </w:p>
    <w:p w14:paraId="6107F690" w14:textId="77777777" w:rsidR="0012559A" w:rsidRDefault="002B0459">
      <w:pPr>
        <w:ind w:firstLine="720"/>
        <w:jc w:val="both"/>
        <w:rPr>
          <w:spacing w:val="-1"/>
          <w:sz w:val="22"/>
          <w:szCs w:val="22"/>
        </w:rPr>
      </w:pPr>
      <w:r>
        <w:rPr>
          <w:spacing w:val="-1"/>
          <w:sz w:val="22"/>
          <w:szCs w:val="22"/>
        </w:rPr>
        <w:t xml:space="preserve">5. В случае признания победителем аукциона принимаю на себя обязательства </w:t>
      </w:r>
      <w:r>
        <w:rPr>
          <w:color w:val="000000"/>
          <w:spacing w:val="-1"/>
          <w:sz w:val="22"/>
          <w:szCs w:val="22"/>
        </w:rPr>
        <w:t xml:space="preserve">подписать протокол о результатах аукциона, договор аренды </w:t>
      </w:r>
      <w:r>
        <w:rPr>
          <w:sz w:val="22"/>
          <w:szCs w:val="22"/>
        </w:rPr>
        <w:t xml:space="preserve">(купли-продажи) </w:t>
      </w:r>
      <w:r>
        <w:rPr>
          <w:color w:val="000000"/>
          <w:spacing w:val="-1"/>
          <w:sz w:val="22"/>
          <w:szCs w:val="22"/>
        </w:rPr>
        <w:t>земельного участка</w:t>
      </w:r>
      <w:r>
        <w:rPr>
          <w:color w:val="000000"/>
          <w:spacing w:val="7"/>
          <w:sz w:val="22"/>
          <w:szCs w:val="22"/>
        </w:rPr>
        <w:t xml:space="preserve"> с условиями, </w:t>
      </w:r>
      <w:r>
        <w:rPr>
          <w:color w:val="000000"/>
          <w:spacing w:val="-1"/>
          <w:sz w:val="22"/>
          <w:szCs w:val="22"/>
        </w:rPr>
        <w:t>содержащимися в извещен</w:t>
      </w:r>
      <w:r>
        <w:rPr>
          <w:color w:val="000000"/>
          <w:spacing w:val="-1"/>
          <w:sz w:val="22"/>
          <w:szCs w:val="22"/>
        </w:rPr>
        <w:t>ии о проведении аукциона</w:t>
      </w:r>
      <w:r>
        <w:rPr>
          <w:spacing w:val="-1"/>
          <w:sz w:val="22"/>
          <w:szCs w:val="22"/>
        </w:rPr>
        <w:t xml:space="preserve">, </w:t>
      </w:r>
      <w:r>
        <w:rPr>
          <w:color w:val="000000"/>
          <w:spacing w:val="-1"/>
          <w:sz w:val="22"/>
          <w:szCs w:val="22"/>
        </w:rPr>
        <w:t xml:space="preserve">а также </w:t>
      </w:r>
      <w:r>
        <w:rPr>
          <w:sz w:val="22"/>
          <w:szCs w:val="22"/>
        </w:rPr>
        <w:t xml:space="preserve">в течение десяти дней с даты подписания протокола о результатах аукциона </w:t>
      </w:r>
      <w:r>
        <w:rPr>
          <w:spacing w:val="1"/>
          <w:sz w:val="22"/>
          <w:szCs w:val="22"/>
        </w:rPr>
        <w:t>внести полностью на расчетный счет</w:t>
      </w:r>
      <w:r>
        <w:rPr>
          <w:sz w:val="22"/>
          <w:szCs w:val="22"/>
        </w:rPr>
        <w:t xml:space="preserve"> организатора аукциона </w:t>
      </w:r>
      <w:r>
        <w:rPr>
          <w:spacing w:val="-1"/>
          <w:sz w:val="22"/>
          <w:szCs w:val="22"/>
        </w:rPr>
        <w:t>сумму денежных средств, определенную по итогам аукциона.</w:t>
      </w:r>
    </w:p>
    <w:p w14:paraId="098ACDE1" w14:textId="77777777" w:rsidR="0012559A" w:rsidRDefault="002B0459">
      <w:pPr>
        <w:shd w:val="clear" w:color="auto" w:fill="FFFFFF"/>
        <w:ind w:left="17" w:right="57"/>
        <w:jc w:val="both"/>
        <w:rPr>
          <w:spacing w:val="-2"/>
          <w:sz w:val="22"/>
          <w:szCs w:val="22"/>
        </w:rPr>
      </w:pPr>
      <w:r>
        <w:rPr>
          <w:spacing w:val="-2"/>
          <w:sz w:val="22"/>
          <w:szCs w:val="22"/>
        </w:rPr>
        <w:tab/>
        <w:t>6. Согласен с тем, что в случае пр</w:t>
      </w:r>
      <w:r>
        <w:rPr>
          <w:spacing w:val="-2"/>
          <w:sz w:val="22"/>
          <w:szCs w:val="22"/>
        </w:rPr>
        <w:t xml:space="preserve">изнания меня победителем аукциона и моего отказа от подписания протокола о результатах аукциона, либо от заключения </w:t>
      </w:r>
      <w:r>
        <w:rPr>
          <w:sz w:val="22"/>
          <w:szCs w:val="22"/>
        </w:rPr>
        <w:t xml:space="preserve">договора аренды (купли-продажи) земельного участка в установленный срок, </w:t>
      </w:r>
      <w:r>
        <w:rPr>
          <w:spacing w:val="-2"/>
          <w:sz w:val="22"/>
          <w:szCs w:val="22"/>
        </w:rPr>
        <w:t>сумма внесенного мной задатка остается у продавца.</w:t>
      </w:r>
    </w:p>
    <w:p w14:paraId="2D08E2DE" w14:textId="77777777" w:rsidR="0012559A" w:rsidRDefault="002B0459">
      <w:pPr>
        <w:shd w:val="clear" w:color="auto" w:fill="FFFFFF"/>
        <w:ind w:left="17" w:right="57"/>
        <w:jc w:val="both"/>
        <w:rPr>
          <w:sz w:val="22"/>
          <w:szCs w:val="22"/>
        </w:rPr>
      </w:pPr>
      <w:r>
        <w:rPr>
          <w:sz w:val="22"/>
          <w:szCs w:val="22"/>
        </w:rPr>
        <w:tab/>
        <w:t>7. До подписани</w:t>
      </w:r>
      <w:r>
        <w:rPr>
          <w:sz w:val="22"/>
          <w:szCs w:val="22"/>
        </w:rPr>
        <w:t>я договора аренды (купли-продажи) земельного участка настоящая заявка вместе с протоколом о результатах аукциона, подписанным с комиссией по проведению аукционов по продаже земельных участков или права на заключение договоров аренды (купли-продажи) земельн</w:t>
      </w:r>
      <w:r>
        <w:rPr>
          <w:sz w:val="22"/>
          <w:szCs w:val="22"/>
        </w:rPr>
        <w:t xml:space="preserve">ых участков, будут считаться имеющими силу договора между нами. </w:t>
      </w:r>
    </w:p>
    <w:p w14:paraId="48F425FB" w14:textId="77777777" w:rsidR="0012559A" w:rsidRDefault="002B0459">
      <w:pPr>
        <w:shd w:val="clear" w:color="auto" w:fill="FFFFFF"/>
        <w:ind w:left="17" w:right="57"/>
        <w:jc w:val="both"/>
        <w:rPr>
          <w:sz w:val="22"/>
          <w:szCs w:val="22"/>
        </w:rPr>
      </w:pPr>
      <w:r>
        <w:rPr>
          <w:sz w:val="22"/>
          <w:szCs w:val="22"/>
        </w:rPr>
        <w:tab/>
        <w:t>8</w:t>
      </w:r>
      <w:r>
        <w:rPr>
          <w:spacing w:val="-3"/>
          <w:sz w:val="22"/>
          <w:szCs w:val="22"/>
        </w:rPr>
        <w:t xml:space="preserve">. Документы, указанные в информационном извещении, оформлены надлежащим образом и </w:t>
      </w:r>
      <w:r>
        <w:rPr>
          <w:sz w:val="22"/>
          <w:szCs w:val="22"/>
        </w:rPr>
        <w:t>представлены в полном объеме.</w:t>
      </w:r>
    </w:p>
    <w:p w14:paraId="5961E506" w14:textId="77777777" w:rsidR="0012559A" w:rsidRDefault="002B0459">
      <w:pPr>
        <w:ind w:firstLine="720"/>
        <w:jc w:val="both"/>
        <w:rPr>
          <w:sz w:val="22"/>
          <w:szCs w:val="22"/>
        </w:rPr>
      </w:pPr>
      <w:r>
        <w:rPr>
          <w:sz w:val="22"/>
          <w:szCs w:val="22"/>
        </w:rPr>
        <w:t>9. С порядком проведения аукциона, текстом информационного сообщения,  аукционной документацией, проектом договора аренды земельного участка (договора купли-продажи земельного участка</w:t>
      </w:r>
      <w:r>
        <w:rPr>
          <w:sz w:val="22"/>
          <w:szCs w:val="22"/>
          <w:shd w:val="clear" w:color="auto" w:fill="FFFFFF"/>
        </w:rPr>
        <w:t>)</w:t>
      </w:r>
      <w:r>
        <w:rPr>
          <w:sz w:val="22"/>
          <w:szCs w:val="22"/>
        </w:rPr>
        <w:t xml:space="preserve"> ознакомлен и согласен.</w:t>
      </w:r>
      <w:r>
        <w:rPr>
          <w:sz w:val="22"/>
          <w:szCs w:val="22"/>
        </w:rPr>
        <w:tab/>
      </w:r>
    </w:p>
    <w:p w14:paraId="1B9C0507" w14:textId="77777777" w:rsidR="0012559A" w:rsidRDefault="002B0459">
      <w:pPr>
        <w:widowControl w:val="0"/>
        <w:shd w:val="clear" w:color="auto" w:fill="FFFFFF"/>
        <w:ind w:left="17" w:right="57" w:firstLine="691"/>
        <w:jc w:val="both"/>
        <w:rPr>
          <w:sz w:val="22"/>
          <w:szCs w:val="22"/>
        </w:rPr>
      </w:pPr>
      <w:r>
        <w:rPr>
          <w:sz w:val="22"/>
          <w:szCs w:val="22"/>
        </w:rPr>
        <w:t>10. Согласен на обработку моих персональных дан</w:t>
      </w:r>
      <w:r>
        <w:rPr>
          <w:sz w:val="22"/>
          <w:szCs w:val="22"/>
        </w:rPr>
        <w:t>ных в соответствии с Федеральным законом от 27 июля 2006 года № 152-ФЗ «О персональных данных».</w:t>
      </w:r>
    </w:p>
    <w:p w14:paraId="4B799BF5" w14:textId="77777777" w:rsidR="0012559A" w:rsidRDefault="002B0459">
      <w:pPr>
        <w:rPr>
          <w:sz w:val="23"/>
          <w:szCs w:val="23"/>
        </w:rPr>
      </w:pPr>
      <w:r>
        <w:rPr>
          <w:sz w:val="22"/>
          <w:szCs w:val="22"/>
        </w:rPr>
        <w:t>Подпись Заявителя (полномочного представителя)</w:t>
      </w:r>
      <w:r>
        <w:rPr>
          <w:sz w:val="23"/>
          <w:szCs w:val="23"/>
        </w:rPr>
        <w:t xml:space="preserve"> </w:t>
      </w:r>
    </w:p>
    <w:p w14:paraId="1360EB9C" w14:textId="77777777" w:rsidR="0012559A" w:rsidRDefault="002B0459">
      <w:pPr>
        <w:rPr>
          <w:sz w:val="23"/>
          <w:szCs w:val="23"/>
        </w:rPr>
      </w:pPr>
      <w:r>
        <w:rPr>
          <w:sz w:val="23"/>
          <w:szCs w:val="23"/>
        </w:rPr>
        <w:t xml:space="preserve">_________________________________________/_____________________________/ </w:t>
      </w:r>
    </w:p>
    <w:p w14:paraId="083B7ED7" w14:textId="77777777" w:rsidR="0012559A" w:rsidRDefault="002B0459">
      <w:pPr>
        <w:jc w:val="both"/>
        <w:rPr>
          <w:sz w:val="23"/>
          <w:szCs w:val="23"/>
        </w:rPr>
      </w:pPr>
      <w:r>
        <w:rPr>
          <w:sz w:val="23"/>
          <w:szCs w:val="23"/>
        </w:rPr>
        <w:t xml:space="preserve">           М.П.                       </w:t>
      </w:r>
      <w:r>
        <w:rPr>
          <w:sz w:val="23"/>
          <w:szCs w:val="23"/>
        </w:rPr>
        <w:t xml:space="preserve">                                   </w:t>
      </w:r>
    </w:p>
    <w:p w14:paraId="6D7DB64D" w14:textId="77777777" w:rsidR="0012559A" w:rsidRDefault="0012559A">
      <w:pPr>
        <w:jc w:val="both"/>
        <w:rPr>
          <w:sz w:val="23"/>
          <w:szCs w:val="23"/>
        </w:rPr>
      </w:pPr>
    </w:p>
    <w:sectPr w:rsidR="0012559A">
      <w:headerReference w:type="default" r:id="rId22"/>
      <w:pgSz w:w="11906" w:h="16838"/>
      <w:pgMar w:top="679" w:right="849" w:bottom="567" w:left="1276" w:header="284"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3B12" w14:textId="77777777" w:rsidR="002B0459" w:rsidRDefault="002B0459">
      <w:r>
        <w:separator/>
      </w:r>
    </w:p>
  </w:endnote>
  <w:endnote w:type="continuationSeparator" w:id="0">
    <w:p w14:paraId="25D5DAB9" w14:textId="77777777" w:rsidR="002B0459" w:rsidRDefault="002B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0"/>
    <w:family w:val="auto"/>
    <w:pitch w:val="default"/>
  </w:font>
  <w:font w:name="Verdana">
    <w:panose1 w:val="020B0604030504040204"/>
    <w:charset w:val="00"/>
    <w:family w:val="auto"/>
    <w:pitch w:val="default"/>
  </w:font>
  <w:font w:name="Tahoma">
    <w:panose1 w:val="020B0604030504040204"/>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A6BE" w14:textId="77777777" w:rsidR="002B0459" w:rsidRDefault="002B0459">
      <w:r>
        <w:separator/>
      </w:r>
    </w:p>
  </w:footnote>
  <w:footnote w:type="continuationSeparator" w:id="0">
    <w:p w14:paraId="5999B0B7" w14:textId="77777777" w:rsidR="002B0459" w:rsidRDefault="002B0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CC5A" w14:textId="77777777" w:rsidR="0012559A" w:rsidRDefault="002B0459">
    <w:pPr>
      <w:pStyle w:val="aff3"/>
      <w:jc w:val="center"/>
    </w:pPr>
    <w:r>
      <w:fldChar w:fldCharType="begin"/>
    </w:r>
    <w:r>
      <w:instrText>PAGE \* MERGEFORMAT</w:instrText>
    </w:r>
    <w:r>
      <w:fldChar w:fldCharType="separate"/>
    </w:r>
    <w:r>
      <w:t>1</w:t>
    </w:r>
    <w:r>
      <w:fldChar w:fldCharType="end"/>
    </w:r>
  </w:p>
  <w:p w14:paraId="7CCA5ADB" w14:textId="77777777" w:rsidR="0012559A" w:rsidRDefault="0012559A">
    <w:pPr>
      <w:pStyle w:val="af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29E"/>
    <w:multiLevelType w:val="hybridMultilevel"/>
    <w:tmpl w:val="7718793C"/>
    <w:lvl w:ilvl="0" w:tplc="58D2CC06">
      <w:start w:val="1"/>
      <w:numFmt w:val="decimal"/>
      <w:lvlText w:val="%1."/>
      <w:lvlJc w:val="left"/>
      <w:pPr>
        <w:ind w:left="720" w:hanging="360"/>
      </w:pPr>
    </w:lvl>
    <w:lvl w:ilvl="1" w:tplc="85D6DBDE">
      <w:start w:val="1"/>
      <w:numFmt w:val="lowerLetter"/>
      <w:lvlText w:val="%2."/>
      <w:lvlJc w:val="left"/>
      <w:pPr>
        <w:ind w:left="1440" w:hanging="360"/>
      </w:pPr>
    </w:lvl>
    <w:lvl w:ilvl="2" w:tplc="751E7034">
      <w:start w:val="1"/>
      <w:numFmt w:val="lowerRoman"/>
      <w:lvlText w:val="%3."/>
      <w:lvlJc w:val="right"/>
      <w:pPr>
        <w:ind w:left="2160" w:hanging="180"/>
      </w:pPr>
    </w:lvl>
    <w:lvl w:ilvl="3" w:tplc="F9E0C730">
      <w:start w:val="1"/>
      <w:numFmt w:val="decimal"/>
      <w:lvlText w:val="%4."/>
      <w:lvlJc w:val="left"/>
      <w:pPr>
        <w:ind w:left="2880" w:hanging="360"/>
      </w:pPr>
    </w:lvl>
    <w:lvl w:ilvl="4" w:tplc="F0743572">
      <w:start w:val="1"/>
      <w:numFmt w:val="lowerLetter"/>
      <w:lvlText w:val="%5."/>
      <w:lvlJc w:val="left"/>
      <w:pPr>
        <w:ind w:left="3600" w:hanging="360"/>
      </w:pPr>
    </w:lvl>
    <w:lvl w:ilvl="5" w:tplc="AAB0BF56">
      <w:start w:val="1"/>
      <w:numFmt w:val="lowerRoman"/>
      <w:lvlText w:val="%6."/>
      <w:lvlJc w:val="right"/>
      <w:pPr>
        <w:ind w:left="4320" w:hanging="180"/>
      </w:pPr>
    </w:lvl>
    <w:lvl w:ilvl="6" w:tplc="C8B083E0">
      <w:start w:val="1"/>
      <w:numFmt w:val="decimal"/>
      <w:lvlText w:val="%7."/>
      <w:lvlJc w:val="left"/>
      <w:pPr>
        <w:ind w:left="5040" w:hanging="360"/>
      </w:pPr>
    </w:lvl>
    <w:lvl w:ilvl="7" w:tplc="A0E04CE4">
      <w:start w:val="1"/>
      <w:numFmt w:val="lowerLetter"/>
      <w:lvlText w:val="%8."/>
      <w:lvlJc w:val="left"/>
      <w:pPr>
        <w:ind w:left="5760" w:hanging="360"/>
      </w:pPr>
    </w:lvl>
    <w:lvl w:ilvl="8" w:tplc="511AE488">
      <w:start w:val="1"/>
      <w:numFmt w:val="lowerRoman"/>
      <w:lvlText w:val="%9."/>
      <w:lvlJc w:val="right"/>
      <w:pPr>
        <w:ind w:left="6480" w:hanging="180"/>
      </w:pPr>
    </w:lvl>
  </w:abstractNum>
  <w:abstractNum w:abstractNumId="1" w15:restartNumberingAfterBreak="0">
    <w:nsid w:val="05B75B46"/>
    <w:multiLevelType w:val="hybridMultilevel"/>
    <w:tmpl w:val="CE2265EA"/>
    <w:lvl w:ilvl="0" w:tplc="32AEA784">
      <w:start w:val="9"/>
      <w:numFmt w:val="decimal"/>
      <w:lvlText w:val="%1."/>
      <w:lvlJc w:val="left"/>
      <w:pPr>
        <w:ind w:left="1211" w:hanging="360"/>
      </w:pPr>
      <w:rPr>
        <w:rFonts w:hint="default"/>
      </w:rPr>
    </w:lvl>
    <w:lvl w:ilvl="1" w:tplc="E4A07150">
      <w:start w:val="1"/>
      <w:numFmt w:val="lowerLetter"/>
      <w:lvlText w:val="%2."/>
      <w:lvlJc w:val="left"/>
      <w:pPr>
        <w:ind w:left="1931" w:hanging="360"/>
      </w:pPr>
    </w:lvl>
    <w:lvl w:ilvl="2" w:tplc="A5648458">
      <w:start w:val="1"/>
      <w:numFmt w:val="lowerRoman"/>
      <w:lvlText w:val="%3."/>
      <w:lvlJc w:val="right"/>
      <w:pPr>
        <w:ind w:left="2651" w:hanging="180"/>
      </w:pPr>
    </w:lvl>
    <w:lvl w:ilvl="3" w:tplc="B6FEE4EA">
      <w:start w:val="1"/>
      <w:numFmt w:val="decimal"/>
      <w:lvlText w:val="%4."/>
      <w:lvlJc w:val="left"/>
      <w:pPr>
        <w:ind w:left="3371" w:hanging="360"/>
      </w:pPr>
    </w:lvl>
    <w:lvl w:ilvl="4" w:tplc="6684580C">
      <w:start w:val="1"/>
      <w:numFmt w:val="lowerLetter"/>
      <w:lvlText w:val="%5."/>
      <w:lvlJc w:val="left"/>
      <w:pPr>
        <w:ind w:left="4091" w:hanging="360"/>
      </w:pPr>
    </w:lvl>
    <w:lvl w:ilvl="5" w:tplc="28406E62">
      <w:start w:val="1"/>
      <w:numFmt w:val="lowerRoman"/>
      <w:lvlText w:val="%6."/>
      <w:lvlJc w:val="right"/>
      <w:pPr>
        <w:ind w:left="4811" w:hanging="180"/>
      </w:pPr>
    </w:lvl>
    <w:lvl w:ilvl="6" w:tplc="3154DAA4">
      <w:start w:val="1"/>
      <w:numFmt w:val="decimal"/>
      <w:lvlText w:val="%7."/>
      <w:lvlJc w:val="left"/>
      <w:pPr>
        <w:ind w:left="5531" w:hanging="360"/>
      </w:pPr>
    </w:lvl>
    <w:lvl w:ilvl="7" w:tplc="51524B0A">
      <w:start w:val="1"/>
      <w:numFmt w:val="lowerLetter"/>
      <w:lvlText w:val="%8."/>
      <w:lvlJc w:val="left"/>
      <w:pPr>
        <w:ind w:left="6251" w:hanging="360"/>
      </w:pPr>
    </w:lvl>
    <w:lvl w:ilvl="8" w:tplc="2F066F1C">
      <w:start w:val="1"/>
      <w:numFmt w:val="lowerRoman"/>
      <w:lvlText w:val="%9."/>
      <w:lvlJc w:val="right"/>
      <w:pPr>
        <w:ind w:left="6971" w:hanging="180"/>
      </w:pPr>
    </w:lvl>
  </w:abstractNum>
  <w:abstractNum w:abstractNumId="2" w15:restartNumberingAfterBreak="0">
    <w:nsid w:val="0680034C"/>
    <w:multiLevelType w:val="hybridMultilevel"/>
    <w:tmpl w:val="2FF4F1F4"/>
    <w:lvl w:ilvl="0" w:tplc="CADE65F2">
      <w:start w:val="1"/>
      <w:numFmt w:val="decimal"/>
      <w:lvlText w:val="%1."/>
      <w:lvlJc w:val="left"/>
      <w:pPr>
        <w:ind w:left="720" w:hanging="360"/>
      </w:pPr>
    </w:lvl>
    <w:lvl w:ilvl="1" w:tplc="71F8D1EA">
      <w:start w:val="1"/>
      <w:numFmt w:val="lowerLetter"/>
      <w:lvlText w:val="%2."/>
      <w:lvlJc w:val="left"/>
      <w:pPr>
        <w:ind w:left="1440" w:hanging="360"/>
      </w:pPr>
    </w:lvl>
    <w:lvl w:ilvl="2" w:tplc="7F7E6B9E">
      <w:start w:val="1"/>
      <w:numFmt w:val="lowerRoman"/>
      <w:lvlText w:val="%3."/>
      <w:lvlJc w:val="right"/>
      <w:pPr>
        <w:ind w:left="2160" w:hanging="180"/>
      </w:pPr>
    </w:lvl>
    <w:lvl w:ilvl="3" w:tplc="235AB29E">
      <w:start w:val="1"/>
      <w:numFmt w:val="decimal"/>
      <w:lvlText w:val="%4."/>
      <w:lvlJc w:val="left"/>
      <w:pPr>
        <w:ind w:left="2880" w:hanging="360"/>
      </w:pPr>
    </w:lvl>
    <w:lvl w:ilvl="4" w:tplc="FBA23C68">
      <w:start w:val="1"/>
      <w:numFmt w:val="lowerLetter"/>
      <w:lvlText w:val="%5."/>
      <w:lvlJc w:val="left"/>
      <w:pPr>
        <w:ind w:left="3600" w:hanging="360"/>
      </w:pPr>
    </w:lvl>
    <w:lvl w:ilvl="5" w:tplc="B5364C16">
      <w:start w:val="1"/>
      <w:numFmt w:val="lowerRoman"/>
      <w:lvlText w:val="%6."/>
      <w:lvlJc w:val="right"/>
      <w:pPr>
        <w:ind w:left="4320" w:hanging="180"/>
      </w:pPr>
    </w:lvl>
    <w:lvl w:ilvl="6" w:tplc="5EFC72DE">
      <w:start w:val="1"/>
      <w:numFmt w:val="decimal"/>
      <w:lvlText w:val="%7."/>
      <w:lvlJc w:val="left"/>
      <w:pPr>
        <w:ind w:left="5040" w:hanging="360"/>
      </w:pPr>
    </w:lvl>
    <w:lvl w:ilvl="7" w:tplc="4E22BC9E">
      <w:start w:val="1"/>
      <w:numFmt w:val="lowerLetter"/>
      <w:lvlText w:val="%8."/>
      <w:lvlJc w:val="left"/>
      <w:pPr>
        <w:ind w:left="5760" w:hanging="360"/>
      </w:pPr>
    </w:lvl>
    <w:lvl w:ilvl="8" w:tplc="ABA6A3FC">
      <w:start w:val="1"/>
      <w:numFmt w:val="lowerRoman"/>
      <w:lvlText w:val="%9."/>
      <w:lvlJc w:val="right"/>
      <w:pPr>
        <w:ind w:left="6480" w:hanging="180"/>
      </w:pPr>
    </w:lvl>
  </w:abstractNum>
  <w:abstractNum w:abstractNumId="3" w15:restartNumberingAfterBreak="0">
    <w:nsid w:val="09564F1D"/>
    <w:multiLevelType w:val="hybridMultilevel"/>
    <w:tmpl w:val="88A217D8"/>
    <w:lvl w:ilvl="0" w:tplc="2C60EA3C">
      <w:start w:val="1"/>
      <w:numFmt w:val="bullet"/>
      <w:lvlText w:val="–"/>
      <w:lvlJc w:val="left"/>
      <w:pPr>
        <w:ind w:left="720" w:hanging="360"/>
      </w:pPr>
      <w:rPr>
        <w:rFonts w:ascii="Arial" w:eastAsia="Arial" w:hAnsi="Arial" w:cs="Arial" w:hint="default"/>
      </w:rPr>
    </w:lvl>
    <w:lvl w:ilvl="1" w:tplc="C786F982">
      <w:start w:val="1"/>
      <w:numFmt w:val="bullet"/>
      <w:lvlText w:val="o"/>
      <w:lvlJc w:val="left"/>
      <w:pPr>
        <w:ind w:left="1440" w:hanging="360"/>
      </w:pPr>
      <w:rPr>
        <w:rFonts w:ascii="Courier New" w:eastAsia="Courier New" w:hAnsi="Courier New" w:cs="Courier New" w:hint="default"/>
      </w:rPr>
    </w:lvl>
    <w:lvl w:ilvl="2" w:tplc="81C0108C">
      <w:start w:val="1"/>
      <w:numFmt w:val="bullet"/>
      <w:lvlText w:val="§"/>
      <w:lvlJc w:val="left"/>
      <w:pPr>
        <w:ind w:left="2160" w:hanging="360"/>
      </w:pPr>
      <w:rPr>
        <w:rFonts w:ascii="Wingdings" w:eastAsia="Wingdings" w:hAnsi="Wingdings" w:cs="Wingdings" w:hint="default"/>
      </w:rPr>
    </w:lvl>
    <w:lvl w:ilvl="3" w:tplc="451C9C7E">
      <w:start w:val="1"/>
      <w:numFmt w:val="bullet"/>
      <w:lvlText w:val="·"/>
      <w:lvlJc w:val="left"/>
      <w:pPr>
        <w:ind w:left="2880" w:hanging="360"/>
      </w:pPr>
      <w:rPr>
        <w:rFonts w:ascii="Symbol" w:eastAsia="Symbol" w:hAnsi="Symbol" w:cs="Symbol" w:hint="default"/>
      </w:rPr>
    </w:lvl>
    <w:lvl w:ilvl="4" w:tplc="3DBA7EB6">
      <w:start w:val="1"/>
      <w:numFmt w:val="bullet"/>
      <w:lvlText w:val="o"/>
      <w:lvlJc w:val="left"/>
      <w:pPr>
        <w:ind w:left="3600" w:hanging="360"/>
      </w:pPr>
      <w:rPr>
        <w:rFonts w:ascii="Courier New" w:eastAsia="Courier New" w:hAnsi="Courier New" w:cs="Courier New" w:hint="default"/>
      </w:rPr>
    </w:lvl>
    <w:lvl w:ilvl="5" w:tplc="9E24529A">
      <w:start w:val="1"/>
      <w:numFmt w:val="bullet"/>
      <w:lvlText w:val="§"/>
      <w:lvlJc w:val="left"/>
      <w:pPr>
        <w:ind w:left="4320" w:hanging="360"/>
      </w:pPr>
      <w:rPr>
        <w:rFonts w:ascii="Wingdings" w:eastAsia="Wingdings" w:hAnsi="Wingdings" w:cs="Wingdings" w:hint="default"/>
      </w:rPr>
    </w:lvl>
    <w:lvl w:ilvl="6" w:tplc="54E437DA">
      <w:start w:val="1"/>
      <w:numFmt w:val="bullet"/>
      <w:lvlText w:val="·"/>
      <w:lvlJc w:val="left"/>
      <w:pPr>
        <w:ind w:left="5040" w:hanging="360"/>
      </w:pPr>
      <w:rPr>
        <w:rFonts w:ascii="Symbol" w:eastAsia="Symbol" w:hAnsi="Symbol" w:cs="Symbol" w:hint="default"/>
      </w:rPr>
    </w:lvl>
    <w:lvl w:ilvl="7" w:tplc="1E609E96">
      <w:start w:val="1"/>
      <w:numFmt w:val="bullet"/>
      <w:lvlText w:val="o"/>
      <w:lvlJc w:val="left"/>
      <w:pPr>
        <w:ind w:left="5760" w:hanging="360"/>
      </w:pPr>
      <w:rPr>
        <w:rFonts w:ascii="Courier New" w:eastAsia="Courier New" w:hAnsi="Courier New" w:cs="Courier New" w:hint="default"/>
      </w:rPr>
    </w:lvl>
    <w:lvl w:ilvl="8" w:tplc="67C8F2B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DF22095"/>
    <w:multiLevelType w:val="hybridMultilevel"/>
    <w:tmpl w:val="523089DA"/>
    <w:lvl w:ilvl="0" w:tplc="060EBB24">
      <w:start w:val="1"/>
      <w:numFmt w:val="decimal"/>
      <w:lvlText w:val="%1."/>
      <w:lvlJc w:val="left"/>
      <w:pPr>
        <w:ind w:left="720" w:hanging="360"/>
      </w:pPr>
    </w:lvl>
    <w:lvl w:ilvl="1" w:tplc="EF68E734">
      <w:start w:val="1"/>
      <w:numFmt w:val="lowerLetter"/>
      <w:lvlText w:val="%2."/>
      <w:lvlJc w:val="left"/>
      <w:pPr>
        <w:ind w:left="1440" w:hanging="360"/>
      </w:pPr>
    </w:lvl>
    <w:lvl w:ilvl="2" w:tplc="70AABD14">
      <w:start w:val="1"/>
      <w:numFmt w:val="lowerRoman"/>
      <w:lvlText w:val="%3."/>
      <w:lvlJc w:val="right"/>
      <w:pPr>
        <w:ind w:left="2160" w:hanging="180"/>
      </w:pPr>
    </w:lvl>
    <w:lvl w:ilvl="3" w:tplc="5DFE4272">
      <w:start w:val="1"/>
      <w:numFmt w:val="decimal"/>
      <w:lvlText w:val="%4."/>
      <w:lvlJc w:val="left"/>
      <w:pPr>
        <w:ind w:left="2880" w:hanging="360"/>
      </w:pPr>
    </w:lvl>
    <w:lvl w:ilvl="4" w:tplc="7D7A22B0">
      <w:start w:val="1"/>
      <w:numFmt w:val="lowerLetter"/>
      <w:lvlText w:val="%5."/>
      <w:lvlJc w:val="left"/>
      <w:pPr>
        <w:ind w:left="3600" w:hanging="360"/>
      </w:pPr>
    </w:lvl>
    <w:lvl w:ilvl="5" w:tplc="31422040">
      <w:start w:val="1"/>
      <w:numFmt w:val="lowerRoman"/>
      <w:lvlText w:val="%6."/>
      <w:lvlJc w:val="right"/>
      <w:pPr>
        <w:ind w:left="4320" w:hanging="180"/>
      </w:pPr>
    </w:lvl>
    <w:lvl w:ilvl="6" w:tplc="87A66954">
      <w:start w:val="1"/>
      <w:numFmt w:val="decimal"/>
      <w:lvlText w:val="%7."/>
      <w:lvlJc w:val="left"/>
      <w:pPr>
        <w:ind w:left="5040" w:hanging="360"/>
      </w:pPr>
    </w:lvl>
    <w:lvl w:ilvl="7" w:tplc="24FE7C74">
      <w:start w:val="1"/>
      <w:numFmt w:val="lowerLetter"/>
      <w:lvlText w:val="%8."/>
      <w:lvlJc w:val="left"/>
      <w:pPr>
        <w:ind w:left="5760" w:hanging="360"/>
      </w:pPr>
    </w:lvl>
    <w:lvl w:ilvl="8" w:tplc="E39A3F50">
      <w:start w:val="1"/>
      <w:numFmt w:val="lowerRoman"/>
      <w:lvlText w:val="%9."/>
      <w:lvlJc w:val="right"/>
      <w:pPr>
        <w:ind w:left="6480" w:hanging="180"/>
      </w:pPr>
    </w:lvl>
  </w:abstractNum>
  <w:abstractNum w:abstractNumId="5" w15:restartNumberingAfterBreak="0">
    <w:nsid w:val="109E26FD"/>
    <w:multiLevelType w:val="hybridMultilevel"/>
    <w:tmpl w:val="E0A48A84"/>
    <w:lvl w:ilvl="0" w:tplc="74B82FCA">
      <w:start w:val="9"/>
      <w:numFmt w:val="decimal"/>
      <w:lvlText w:val="%1."/>
      <w:lvlJc w:val="left"/>
      <w:pPr>
        <w:ind w:left="1211" w:hanging="360"/>
      </w:pPr>
      <w:rPr>
        <w:rFonts w:hint="default"/>
      </w:rPr>
    </w:lvl>
    <w:lvl w:ilvl="1" w:tplc="B4AEE7D0">
      <w:start w:val="1"/>
      <w:numFmt w:val="lowerLetter"/>
      <w:lvlText w:val="%2."/>
      <w:lvlJc w:val="left"/>
      <w:pPr>
        <w:ind w:left="1931" w:hanging="360"/>
      </w:pPr>
    </w:lvl>
    <w:lvl w:ilvl="2" w:tplc="CBAE4BA4">
      <w:start w:val="1"/>
      <w:numFmt w:val="lowerRoman"/>
      <w:lvlText w:val="%3."/>
      <w:lvlJc w:val="right"/>
      <w:pPr>
        <w:ind w:left="2651" w:hanging="180"/>
      </w:pPr>
    </w:lvl>
    <w:lvl w:ilvl="3" w:tplc="24D090B0">
      <w:start w:val="1"/>
      <w:numFmt w:val="decimal"/>
      <w:lvlText w:val="%4."/>
      <w:lvlJc w:val="left"/>
      <w:pPr>
        <w:ind w:left="3371" w:hanging="360"/>
      </w:pPr>
    </w:lvl>
    <w:lvl w:ilvl="4" w:tplc="4B5C80F0">
      <w:start w:val="1"/>
      <w:numFmt w:val="lowerLetter"/>
      <w:lvlText w:val="%5."/>
      <w:lvlJc w:val="left"/>
      <w:pPr>
        <w:ind w:left="4091" w:hanging="360"/>
      </w:pPr>
    </w:lvl>
    <w:lvl w:ilvl="5" w:tplc="FEA48A28">
      <w:start w:val="1"/>
      <w:numFmt w:val="lowerRoman"/>
      <w:lvlText w:val="%6."/>
      <w:lvlJc w:val="right"/>
      <w:pPr>
        <w:ind w:left="4811" w:hanging="180"/>
      </w:pPr>
    </w:lvl>
    <w:lvl w:ilvl="6" w:tplc="B22E2E4E">
      <w:start w:val="1"/>
      <w:numFmt w:val="decimal"/>
      <w:lvlText w:val="%7."/>
      <w:lvlJc w:val="left"/>
      <w:pPr>
        <w:ind w:left="5531" w:hanging="360"/>
      </w:pPr>
    </w:lvl>
    <w:lvl w:ilvl="7" w:tplc="D802706E">
      <w:start w:val="1"/>
      <w:numFmt w:val="lowerLetter"/>
      <w:lvlText w:val="%8."/>
      <w:lvlJc w:val="left"/>
      <w:pPr>
        <w:ind w:left="6251" w:hanging="360"/>
      </w:pPr>
    </w:lvl>
    <w:lvl w:ilvl="8" w:tplc="9BD4993E">
      <w:start w:val="1"/>
      <w:numFmt w:val="lowerRoman"/>
      <w:lvlText w:val="%9."/>
      <w:lvlJc w:val="right"/>
      <w:pPr>
        <w:ind w:left="6971" w:hanging="180"/>
      </w:pPr>
    </w:lvl>
  </w:abstractNum>
  <w:abstractNum w:abstractNumId="6" w15:restartNumberingAfterBreak="0">
    <w:nsid w:val="15A75D45"/>
    <w:multiLevelType w:val="hybridMultilevel"/>
    <w:tmpl w:val="B82A95EC"/>
    <w:lvl w:ilvl="0" w:tplc="24260AB8">
      <w:start w:val="9"/>
      <w:numFmt w:val="decimal"/>
      <w:lvlText w:val="%1."/>
      <w:lvlJc w:val="left"/>
      <w:pPr>
        <w:ind w:left="1211" w:hanging="360"/>
      </w:pPr>
    </w:lvl>
    <w:lvl w:ilvl="1" w:tplc="B1C69168">
      <w:start w:val="1"/>
      <w:numFmt w:val="lowerLetter"/>
      <w:lvlText w:val="%2."/>
      <w:lvlJc w:val="left"/>
      <w:pPr>
        <w:ind w:left="1931" w:hanging="360"/>
      </w:pPr>
    </w:lvl>
    <w:lvl w:ilvl="2" w:tplc="BE066186">
      <w:start w:val="1"/>
      <w:numFmt w:val="lowerRoman"/>
      <w:lvlText w:val="%3."/>
      <w:lvlJc w:val="right"/>
      <w:pPr>
        <w:ind w:left="2651" w:hanging="180"/>
      </w:pPr>
    </w:lvl>
    <w:lvl w:ilvl="3" w:tplc="E82C9D48">
      <w:start w:val="1"/>
      <w:numFmt w:val="decimal"/>
      <w:lvlText w:val="%4."/>
      <w:lvlJc w:val="left"/>
      <w:pPr>
        <w:ind w:left="3371" w:hanging="360"/>
      </w:pPr>
    </w:lvl>
    <w:lvl w:ilvl="4" w:tplc="5EE4ED8E">
      <w:start w:val="1"/>
      <w:numFmt w:val="lowerLetter"/>
      <w:lvlText w:val="%5."/>
      <w:lvlJc w:val="left"/>
      <w:pPr>
        <w:ind w:left="4091" w:hanging="360"/>
      </w:pPr>
    </w:lvl>
    <w:lvl w:ilvl="5" w:tplc="F0684C0E">
      <w:start w:val="1"/>
      <w:numFmt w:val="lowerRoman"/>
      <w:lvlText w:val="%6."/>
      <w:lvlJc w:val="right"/>
      <w:pPr>
        <w:ind w:left="4811" w:hanging="180"/>
      </w:pPr>
    </w:lvl>
    <w:lvl w:ilvl="6" w:tplc="23249A54">
      <w:start w:val="1"/>
      <w:numFmt w:val="decimal"/>
      <w:lvlText w:val="%7."/>
      <w:lvlJc w:val="left"/>
      <w:pPr>
        <w:ind w:left="5531" w:hanging="360"/>
      </w:pPr>
    </w:lvl>
    <w:lvl w:ilvl="7" w:tplc="F1587B9E">
      <w:start w:val="1"/>
      <w:numFmt w:val="lowerLetter"/>
      <w:lvlText w:val="%8."/>
      <w:lvlJc w:val="left"/>
      <w:pPr>
        <w:ind w:left="6251" w:hanging="360"/>
      </w:pPr>
    </w:lvl>
    <w:lvl w:ilvl="8" w:tplc="C4A20A4A">
      <w:start w:val="1"/>
      <w:numFmt w:val="lowerRoman"/>
      <w:lvlText w:val="%9."/>
      <w:lvlJc w:val="right"/>
      <w:pPr>
        <w:ind w:left="6971" w:hanging="180"/>
      </w:pPr>
    </w:lvl>
  </w:abstractNum>
  <w:abstractNum w:abstractNumId="7" w15:restartNumberingAfterBreak="0">
    <w:nsid w:val="1C21607A"/>
    <w:multiLevelType w:val="hybridMultilevel"/>
    <w:tmpl w:val="CB32C3C0"/>
    <w:lvl w:ilvl="0" w:tplc="3CD29918">
      <w:start w:val="1"/>
      <w:numFmt w:val="decimal"/>
      <w:lvlText w:val="%1."/>
      <w:lvlJc w:val="left"/>
      <w:pPr>
        <w:ind w:left="720" w:hanging="360"/>
      </w:pPr>
      <w:rPr>
        <w:rFonts w:hint="default"/>
      </w:rPr>
    </w:lvl>
    <w:lvl w:ilvl="1" w:tplc="B2329CA4">
      <w:start w:val="1"/>
      <w:numFmt w:val="lowerLetter"/>
      <w:lvlText w:val="%2."/>
      <w:lvlJc w:val="left"/>
      <w:pPr>
        <w:ind w:left="1440" w:hanging="360"/>
      </w:pPr>
    </w:lvl>
    <w:lvl w:ilvl="2" w:tplc="D7764834">
      <w:start w:val="1"/>
      <w:numFmt w:val="lowerRoman"/>
      <w:lvlText w:val="%3."/>
      <w:lvlJc w:val="right"/>
      <w:pPr>
        <w:ind w:left="2160" w:hanging="180"/>
      </w:pPr>
    </w:lvl>
    <w:lvl w:ilvl="3" w:tplc="4A04F9E0">
      <w:start w:val="1"/>
      <w:numFmt w:val="decimal"/>
      <w:lvlText w:val="%4."/>
      <w:lvlJc w:val="left"/>
      <w:pPr>
        <w:ind w:left="2880" w:hanging="360"/>
      </w:pPr>
    </w:lvl>
    <w:lvl w:ilvl="4" w:tplc="BF2C91AC">
      <w:start w:val="1"/>
      <w:numFmt w:val="lowerLetter"/>
      <w:lvlText w:val="%5."/>
      <w:lvlJc w:val="left"/>
      <w:pPr>
        <w:ind w:left="3600" w:hanging="360"/>
      </w:pPr>
    </w:lvl>
    <w:lvl w:ilvl="5" w:tplc="1DCA1918">
      <w:start w:val="1"/>
      <w:numFmt w:val="lowerRoman"/>
      <w:lvlText w:val="%6."/>
      <w:lvlJc w:val="right"/>
      <w:pPr>
        <w:ind w:left="4320" w:hanging="180"/>
      </w:pPr>
    </w:lvl>
    <w:lvl w:ilvl="6" w:tplc="35E4F59E">
      <w:start w:val="1"/>
      <w:numFmt w:val="decimal"/>
      <w:lvlText w:val="%7."/>
      <w:lvlJc w:val="left"/>
      <w:pPr>
        <w:ind w:left="5040" w:hanging="360"/>
      </w:pPr>
    </w:lvl>
    <w:lvl w:ilvl="7" w:tplc="4644124E">
      <w:start w:val="1"/>
      <w:numFmt w:val="lowerLetter"/>
      <w:lvlText w:val="%8."/>
      <w:lvlJc w:val="left"/>
      <w:pPr>
        <w:ind w:left="5760" w:hanging="360"/>
      </w:pPr>
    </w:lvl>
    <w:lvl w:ilvl="8" w:tplc="BD12D322">
      <w:start w:val="1"/>
      <w:numFmt w:val="lowerRoman"/>
      <w:lvlText w:val="%9."/>
      <w:lvlJc w:val="right"/>
      <w:pPr>
        <w:ind w:left="6480" w:hanging="180"/>
      </w:pPr>
    </w:lvl>
  </w:abstractNum>
  <w:abstractNum w:abstractNumId="8" w15:restartNumberingAfterBreak="0">
    <w:nsid w:val="1DC37F0C"/>
    <w:multiLevelType w:val="hybridMultilevel"/>
    <w:tmpl w:val="9C4CB5E0"/>
    <w:lvl w:ilvl="0" w:tplc="E6DC4BDA">
      <w:start w:val="1"/>
      <w:numFmt w:val="bullet"/>
      <w:lvlText w:val="–"/>
      <w:lvlJc w:val="left"/>
      <w:pPr>
        <w:ind w:left="720" w:hanging="360"/>
      </w:pPr>
      <w:rPr>
        <w:rFonts w:ascii="Arial" w:eastAsia="Arial" w:hAnsi="Arial" w:cs="Arial" w:hint="default"/>
      </w:rPr>
    </w:lvl>
    <w:lvl w:ilvl="1" w:tplc="5A0E4D24">
      <w:start w:val="1"/>
      <w:numFmt w:val="bullet"/>
      <w:lvlText w:val="o"/>
      <w:lvlJc w:val="left"/>
      <w:pPr>
        <w:ind w:left="1440" w:hanging="360"/>
      </w:pPr>
      <w:rPr>
        <w:rFonts w:ascii="Courier New" w:eastAsia="Courier New" w:hAnsi="Courier New" w:cs="Courier New" w:hint="default"/>
      </w:rPr>
    </w:lvl>
    <w:lvl w:ilvl="2" w:tplc="B0A07DEE">
      <w:start w:val="1"/>
      <w:numFmt w:val="bullet"/>
      <w:lvlText w:val="§"/>
      <w:lvlJc w:val="left"/>
      <w:pPr>
        <w:ind w:left="2160" w:hanging="360"/>
      </w:pPr>
      <w:rPr>
        <w:rFonts w:ascii="Wingdings" w:eastAsia="Wingdings" w:hAnsi="Wingdings" w:cs="Wingdings" w:hint="default"/>
      </w:rPr>
    </w:lvl>
    <w:lvl w:ilvl="3" w:tplc="7BE2114C">
      <w:start w:val="1"/>
      <w:numFmt w:val="bullet"/>
      <w:lvlText w:val="·"/>
      <w:lvlJc w:val="left"/>
      <w:pPr>
        <w:ind w:left="2880" w:hanging="360"/>
      </w:pPr>
      <w:rPr>
        <w:rFonts w:ascii="Symbol" w:eastAsia="Symbol" w:hAnsi="Symbol" w:cs="Symbol" w:hint="default"/>
      </w:rPr>
    </w:lvl>
    <w:lvl w:ilvl="4" w:tplc="112402D0">
      <w:start w:val="1"/>
      <w:numFmt w:val="bullet"/>
      <w:lvlText w:val="o"/>
      <w:lvlJc w:val="left"/>
      <w:pPr>
        <w:ind w:left="3600" w:hanging="360"/>
      </w:pPr>
      <w:rPr>
        <w:rFonts w:ascii="Courier New" w:eastAsia="Courier New" w:hAnsi="Courier New" w:cs="Courier New" w:hint="default"/>
      </w:rPr>
    </w:lvl>
    <w:lvl w:ilvl="5" w:tplc="542A21E6">
      <w:start w:val="1"/>
      <w:numFmt w:val="bullet"/>
      <w:lvlText w:val="§"/>
      <w:lvlJc w:val="left"/>
      <w:pPr>
        <w:ind w:left="4320" w:hanging="360"/>
      </w:pPr>
      <w:rPr>
        <w:rFonts w:ascii="Wingdings" w:eastAsia="Wingdings" w:hAnsi="Wingdings" w:cs="Wingdings" w:hint="default"/>
      </w:rPr>
    </w:lvl>
    <w:lvl w:ilvl="6" w:tplc="C3680F70">
      <w:start w:val="1"/>
      <w:numFmt w:val="bullet"/>
      <w:lvlText w:val="·"/>
      <w:lvlJc w:val="left"/>
      <w:pPr>
        <w:ind w:left="5040" w:hanging="360"/>
      </w:pPr>
      <w:rPr>
        <w:rFonts w:ascii="Symbol" w:eastAsia="Symbol" w:hAnsi="Symbol" w:cs="Symbol" w:hint="default"/>
      </w:rPr>
    </w:lvl>
    <w:lvl w:ilvl="7" w:tplc="C0D086BC">
      <w:start w:val="1"/>
      <w:numFmt w:val="bullet"/>
      <w:lvlText w:val="o"/>
      <w:lvlJc w:val="left"/>
      <w:pPr>
        <w:ind w:left="5760" w:hanging="360"/>
      </w:pPr>
      <w:rPr>
        <w:rFonts w:ascii="Courier New" w:eastAsia="Courier New" w:hAnsi="Courier New" w:cs="Courier New" w:hint="default"/>
      </w:rPr>
    </w:lvl>
    <w:lvl w:ilvl="8" w:tplc="85207BD0">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A664A03"/>
    <w:multiLevelType w:val="hybridMultilevel"/>
    <w:tmpl w:val="47CA5E4C"/>
    <w:lvl w:ilvl="0" w:tplc="02165B9E">
      <w:start w:val="1"/>
      <w:numFmt w:val="decimal"/>
      <w:lvlText w:val="%1."/>
      <w:lvlJc w:val="left"/>
      <w:pPr>
        <w:ind w:left="720" w:hanging="360"/>
      </w:pPr>
      <w:rPr>
        <w:rFonts w:hint="default"/>
      </w:rPr>
    </w:lvl>
    <w:lvl w:ilvl="1" w:tplc="46B06050">
      <w:start w:val="1"/>
      <w:numFmt w:val="lowerLetter"/>
      <w:lvlText w:val="%2."/>
      <w:lvlJc w:val="left"/>
      <w:pPr>
        <w:ind w:left="1440" w:hanging="360"/>
      </w:pPr>
    </w:lvl>
    <w:lvl w:ilvl="2" w:tplc="738E76A6">
      <w:start w:val="1"/>
      <w:numFmt w:val="lowerRoman"/>
      <w:lvlText w:val="%3."/>
      <w:lvlJc w:val="right"/>
      <w:pPr>
        <w:ind w:left="2160" w:hanging="180"/>
      </w:pPr>
    </w:lvl>
    <w:lvl w:ilvl="3" w:tplc="3EEAEA90">
      <w:start w:val="1"/>
      <w:numFmt w:val="decimal"/>
      <w:lvlText w:val="%4."/>
      <w:lvlJc w:val="left"/>
      <w:pPr>
        <w:ind w:left="2880" w:hanging="360"/>
      </w:pPr>
    </w:lvl>
    <w:lvl w:ilvl="4" w:tplc="5346F398">
      <w:start w:val="1"/>
      <w:numFmt w:val="lowerLetter"/>
      <w:lvlText w:val="%5."/>
      <w:lvlJc w:val="left"/>
      <w:pPr>
        <w:ind w:left="3600" w:hanging="360"/>
      </w:pPr>
    </w:lvl>
    <w:lvl w:ilvl="5" w:tplc="A78053C8">
      <w:start w:val="1"/>
      <w:numFmt w:val="lowerRoman"/>
      <w:lvlText w:val="%6."/>
      <w:lvlJc w:val="right"/>
      <w:pPr>
        <w:ind w:left="4320" w:hanging="180"/>
      </w:pPr>
    </w:lvl>
    <w:lvl w:ilvl="6" w:tplc="8B0233FC">
      <w:start w:val="1"/>
      <w:numFmt w:val="decimal"/>
      <w:lvlText w:val="%7."/>
      <w:lvlJc w:val="left"/>
      <w:pPr>
        <w:ind w:left="5040" w:hanging="360"/>
      </w:pPr>
    </w:lvl>
    <w:lvl w:ilvl="7" w:tplc="B84CCF60">
      <w:start w:val="1"/>
      <w:numFmt w:val="lowerLetter"/>
      <w:lvlText w:val="%8."/>
      <w:lvlJc w:val="left"/>
      <w:pPr>
        <w:ind w:left="5760" w:hanging="360"/>
      </w:pPr>
    </w:lvl>
    <w:lvl w:ilvl="8" w:tplc="47F6FA88">
      <w:start w:val="1"/>
      <w:numFmt w:val="lowerRoman"/>
      <w:lvlText w:val="%9."/>
      <w:lvlJc w:val="right"/>
      <w:pPr>
        <w:ind w:left="6480" w:hanging="180"/>
      </w:pPr>
    </w:lvl>
  </w:abstractNum>
  <w:abstractNum w:abstractNumId="10" w15:restartNumberingAfterBreak="0">
    <w:nsid w:val="2A826CC6"/>
    <w:multiLevelType w:val="hybridMultilevel"/>
    <w:tmpl w:val="7E0C0128"/>
    <w:lvl w:ilvl="0" w:tplc="A9B2A976">
      <w:start w:val="1"/>
      <w:numFmt w:val="bullet"/>
      <w:lvlText w:val=""/>
      <w:lvlJc w:val="left"/>
      <w:pPr>
        <w:tabs>
          <w:tab w:val="num" w:pos="360"/>
        </w:tabs>
        <w:ind w:left="360" w:hanging="360"/>
      </w:pPr>
      <w:rPr>
        <w:rFonts w:ascii="Symbol" w:hAnsi="Symbol" w:cs="StarSymbol"/>
        <w:sz w:val="18"/>
        <w:szCs w:val="18"/>
      </w:rPr>
    </w:lvl>
    <w:lvl w:ilvl="1" w:tplc="818C7472">
      <w:start w:val="1"/>
      <w:numFmt w:val="bullet"/>
      <w:lvlText w:val=""/>
      <w:lvlJc w:val="left"/>
      <w:pPr>
        <w:tabs>
          <w:tab w:val="num" w:pos="720"/>
        </w:tabs>
        <w:ind w:left="720" w:hanging="360"/>
      </w:pPr>
      <w:rPr>
        <w:rFonts w:ascii="Symbol" w:hAnsi="Symbol" w:cs="StarSymbol"/>
        <w:sz w:val="18"/>
        <w:szCs w:val="18"/>
      </w:rPr>
    </w:lvl>
    <w:lvl w:ilvl="2" w:tplc="9BC2C85E">
      <w:start w:val="1"/>
      <w:numFmt w:val="bullet"/>
      <w:lvlText w:val=""/>
      <w:lvlJc w:val="left"/>
      <w:pPr>
        <w:tabs>
          <w:tab w:val="num" w:pos="1080"/>
        </w:tabs>
        <w:ind w:left="1080" w:hanging="360"/>
      </w:pPr>
      <w:rPr>
        <w:rFonts w:ascii="Symbol" w:hAnsi="Symbol" w:cs="StarSymbol"/>
        <w:sz w:val="18"/>
        <w:szCs w:val="18"/>
      </w:rPr>
    </w:lvl>
    <w:lvl w:ilvl="3" w:tplc="3D6CB4C4">
      <w:start w:val="1"/>
      <w:numFmt w:val="bullet"/>
      <w:lvlText w:val=""/>
      <w:lvlJc w:val="left"/>
      <w:pPr>
        <w:tabs>
          <w:tab w:val="num" w:pos="1440"/>
        </w:tabs>
        <w:ind w:left="1440" w:hanging="360"/>
      </w:pPr>
      <w:rPr>
        <w:rFonts w:ascii="Symbol" w:hAnsi="Symbol" w:cs="StarSymbol"/>
        <w:sz w:val="18"/>
        <w:szCs w:val="18"/>
      </w:rPr>
    </w:lvl>
    <w:lvl w:ilvl="4" w:tplc="72384568">
      <w:start w:val="1"/>
      <w:numFmt w:val="bullet"/>
      <w:lvlText w:val=""/>
      <w:lvlJc w:val="left"/>
      <w:pPr>
        <w:tabs>
          <w:tab w:val="num" w:pos="1800"/>
        </w:tabs>
        <w:ind w:left="1800" w:hanging="360"/>
      </w:pPr>
      <w:rPr>
        <w:rFonts w:ascii="Symbol" w:hAnsi="Symbol" w:cs="StarSymbol"/>
        <w:sz w:val="18"/>
        <w:szCs w:val="18"/>
      </w:rPr>
    </w:lvl>
    <w:lvl w:ilvl="5" w:tplc="36CA57F4">
      <w:start w:val="1"/>
      <w:numFmt w:val="bullet"/>
      <w:lvlText w:val=""/>
      <w:lvlJc w:val="left"/>
      <w:pPr>
        <w:tabs>
          <w:tab w:val="num" w:pos="2160"/>
        </w:tabs>
        <w:ind w:left="2160" w:hanging="360"/>
      </w:pPr>
      <w:rPr>
        <w:rFonts w:ascii="Symbol" w:hAnsi="Symbol" w:cs="StarSymbol"/>
        <w:sz w:val="18"/>
        <w:szCs w:val="18"/>
      </w:rPr>
    </w:lvl>
    <w:lvl w:ilvl="6" w:tplc="8486A9F0">
      <w:start w:val="1"/>
      <w:numFmt w:val="bullet"/>
      <w:lvlText w:val=""/>
      <w:lvlJc w:val="left"/>
      <w:pPr>
        <w:tabs>
          <w:tab w:val="num" w:pos="2520"/>
        </w:tabs>
        <w:ind w:left="2520" w:hanging="360"/>
      </w:pPr>
      <w:rPr>
        <w:rFonts w:ascii="Symbol" w:hAnsi="Symbol" w:cs="StarSymbol"/>
        <w:sz w:val="18"/>
        <w:szCs w:val="18"/>
      </w:rPr>
    </w:lvl>
    <w:lvl w:ilvl="7" w:tplc="D1482C16">
      <w:start w:val="1"/>
      <w:numFmt w:val="bullet"/>
      <w:lvlText w:val=""/>
      <w:lvlJc w:val="left"/>
      <w:pPr>
        <w:tabs>
          <w:tab w:val="num" w:pos="2880"/>
        </w:tabs>
        <w:ind w:left="2880" w:hanging="360"/>
      </w:pPr>
      <w:rPr>
        <w:rFonts w:ascii="Symbol" w:hAnsi="Symbol" w:cs="StarSymbol"/>
        <w:sz w:val="18"/>
        <w:szCs w:val="18"/>
      </w:rPr>
    </w:lvl>
    <w:lvl w:ilvl="8" w:tplc="CABE88BC">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2ABE6F18"/>
    <w:multiLevelType w:val="hybridMultilevel"/>
    <w:tmpl w:val="9740D970"/>
    <w:lvl w:ilvl="0" w:tplc="518E3F76">
      <w:start w:val="9"/>
      <w:numFmt w:val="decimal"/>
      <w:lvlText w:val="%1."/>
      <w:lvlJc w:val="left"/>
      <w:pPr>
        <w:ind w:left="1211" w:hanging="360"/>
      </w:pPr>
    </w:lvl>
    <w:lvl w:ilvl="1" w:tplc="15500206">
      <w:start w:val="1"/>
      <w:numFmt w:val="lowerLetter"/>
      <w:lvlText w:val="%2."/>
      <w:lvlJc w:val="left"/>
      <w:pPr>
        <w:ind w:left="1931" w:hanging="360"/>
      </w:pPr>
    </w:lvl>
    <w:lvl w:ilvl="2" w:tplc="F1528C64">
      <w:start w:val="1"/>
      <w:numFmt w:val="lowerRoman"/>
      <w:lvlText w:val="%3."/>
      <w:lvlJc w:val="right"/>
      <w:pPr>
        <w:ind w:left="2651" w:hanging="180"/>
      </w:pPr>
    </w:lvl>
    <w:lvl w:ilvl="3" w:tplc="574C7032">
      <w:start w:val="1"/>
      <w:numFmt w:val="decimal"/>
      <w:lvlText w:val="%4."/>
      <w:lvlJc w:val="left"/>
      <w:pPr>
        <w:ind w:left="3371" w:hanging="360"/>
      </w:pPr>
    </w:lvl>
    <w:lvl w:ilvl="4" w:tplc="BDBE9166">
      <w:start w:val="1"/>
      <w:numFmt w:val="lowerLetter"/>
      <w:lvlText w:val="%5."/>
      <w:lvlJc w:val="left"/>
      <w:pPr>
        <w:ind w:left="4091" w:hanging="360"/>
      </w:pPr>
    </w:lvl>
    <w:lvl w:ilvl="5" w:tplc="9F3A13DA">
      <w:start w:val="1"/>
      <w:numFmt w:val="lowerRoman"/>
      <w:lvlText w:val="%6."/>
      <w:lvlJc w:val="right"/>
      <w:pPr>
        <w:ind w:left="4811" w:hanging="180"/>
      </w:pPr>
    </w:lvl>
    <w:lvl w:ilvl="6" w:tplc="05B65268">
      <w:start w:val="1"/>
      <w:numFmt w:val="decimal"/>
      <w:lvlText w:val="%7."/>
      <w:lvlJc w:val="left"/>
      <w:pPr>
        <w:ind w:left="5531" w:hanging="360"/>
      </w:pPr>
    </w:lvl>
    <w:lvl w:ilvl="7" w:tplc="DE8640C8">
      <w:start w:val="1"/>
      <w:numFmt w:val="lowerLetter"/>
      <w:lvlText w:val="%8."/>
      <w:lvlJc w:val="left"/>
      <w:pPr>
        <w:ind w:left="6251" w:hanging="360"/>
      </w:pPr>
    </w:lvl>
    <w:lvl w:ilvl="8" w:tplc="AFDAE40C">
      <w:start w:val="1"/>
      <w:numFmt w:val="lowerRoman"/>
      <w:lvlText w:val="%9."/>
      <w:lvlJc w:val="right"/>
      <w:pPr>
        <w:ind w:left="6971" w:hanging="180"/>
      </w:pPr>
    </w:lvl>
  </w:abstractNum>
  <w:abstractNum w:abstractNumId="12" w15:restartNumberingAfterBreak="0">
    <w:nsid w:val="2D721A1A"/>
    <w:multiLevelType w:val="hybridMultilevel"/>
    <w:tmpl w:val="FC9A3B22"/>
    <w:lvl w:ilvl="0" w:tplc="D116E38C">
      <w:start w:val="9"/>
      <w:numFmt w:val="decimal"/>
      <w:lvlText w:val="%1."/>
      <w:lvlJc w:val="left"/>
      <w:pPr>
        <w:ind w:left="1211" w:hanging="360"/>
      </w:pPr>
    </w:lvl>
    <w:lvl w:ilvl="1" w:tplc="F9CEE6CC">
      <w:start w:val="1"/>
      <w:numFmt w:val="lowerLetter"/>
      <w:lvlText w:val="%2."/>
      <w:lvlJc w:val="left"/>
      <w:pPr>
        <w:ind w:left="1931" w:hanging="360"/>
      </w:pPr>
    </w:lvl>
    <w:lvl w:ilvl="2" w:tplc="B5E470FA">
      <w:start w:val="1"/>
      <w:numFmt w:val="lowerRoman"/>
      <w:lvlText w:val="%3."/>
      <w:lvlJc w:val="right"/>
      <w:pPr>
        <w:ind w:left="2651" w:hanging="180"/>
      </w:pPr>
    </w:lvl>
    <w:lvl w:ilvl="3" w:tplc="9BD8495A">
      <w:start w:val="1"/>
      <w:numFmt w:val="decimal"/>
      <w:lvlText w:val="%4."/>
      <w:lvlJc w:val="left"/>
      <w:pPr>
        <w:ind w:left="3371" w:hanging="360"/>
      </w:pPr>
    </w:lvl>
    <w:lvl w:ilvl="4" w:tplc="609A713A">
      <w:start w:val="1"/>
      <w:numFmt w:val="lowerLetter"/>
      <w:lvlText w:val="%5."/>
      <w:lvlJc w:val="left"/>
      <w:pPr>
        <w:ind w:left="4091" w:hanging="360"/>
      </w:pPr>
    </w:lvl>
    <w:lvl w:ilvl="5" w:tplc="5510D45A">
      <w:start w:val="1"/>
      <w:numFmt w:val="lowerRoman"/>
      <w:lvlText w:val="%6."/>
      <w:lvlJc w:val="right"/>
      <w:pPr>
        <w:ind w:left="4811" w:hanging="180"/>
      </w:pPr>
    </w:lvl>
    <w:lvl w:ilvl="6" w:tplc="3B4885BA">
      <w:start w:val="1"/>
      <w:numFmt w:val="decimal"/>
      <w:lvlText w:val="%7."/>
      <w:lvlJc w:val="left"/>
      <w:pPr>
        <w:ind w:left="5531" w:hanging="360"/>
      </w:pPr>
    </w:lvl>
    <w:lvl w:ilvl="7" w:tplc="CAB0504A">
      <w:start w:val="1"/>
      <w:numFmt w:val="lowerLetter"/>
      <w:lvlText w:val="%8."/>
      <w:lvlJc w:val="left"/>
      <w:pPr>
        <w:ind w:left="6251" w:hanging="360"/>
      </w:pPr>
    </w:lvl>
    <w:lvl w:ilvl="8" w:tplc="9B2A132C">
      <w:start w:val="1"/>
      <w:numFmt w:val="lowerRoman"/>
      <w:lvlText w:val="%9."/>
      <w:lvlJc w:val="right"/>
      <w:pPr>
        <w:ind w:left="6971" w:hanging="180"/>
      </w:pPr>
    </w:lvl>
  </w:abstractNum>
  <w:abstractNum w:abstractNumId="13" w15:restartNumberingAfterBreak="0">
    <w:nsid w:val="335C0A03"/>
    <w:multiLevelType w:val="hybridMultilevel"/>
    <w:tmpl w:val="6A8AB6D4"/>
    <w:lvl w:ilvl="0" w:tplc="9AFC6460">
      <w:start w:val="4"/>
      <w:numFmt w:val="decimal"/>
      <w:lvlText w:val="%1."/>
      <w:lvlJc w:val="left"/>
      <w:pPr>
        <w:ind w:left="720" w:hanging="360"/>
      </w:pPr>
      <w:rPr>
        <w:rFonts w:ascii="Times New Roman" w:hAnsi="Times New Roman" w:hint="default"/>
        <w:b/>
        <w:sz w:val="23"/>
      </w:rPr>
    </w:lvl>
    <w:lvl w:ilvl="1" w:tplc="1750CFBC">
      <w:start w:val="1"/>
      <w:numFmt w:val="lowerLetter"/>
      <w:lvlText w:val="%2."/>
      <w:lvlJc w:val="left"/>
      <w:pPr>
        <w:ind w:left="1440" w:hanging="360"/>
      </w:pPr>
    </w:lvl>
    <w:lvl w:ilvl="2" w:tplc="0FB26F50">
      <w:start w:val="1"/>
      <w:numFmt w:val="lowerRoman"/>
      <w:lvlText w:val="%3."/>
      <w:lvlJc w:val="right"/>
      <w:pPr>
        <w:ind w:left="2160" w:hanging="180"/>
      </w:pPr>
    </w:lvl>
    <w:lvl w:ilvl="3" w:tplc="BA84D76E">
      <w:start w:val="1"/>
      <w:numFmt w:val="decimal"/>
      <w:lvlText w:val="%4."/>
      <w:lvlJc w:val="left"/>
      <w:pPr>
        <w:ind w:left="2880" w:hanging="360"/>
      </w:pPr>
    </w:lvl>
    <w:lvl w:ilvl="4" w:tplc="2C00816A">
      <w:start w:val="1"/>
      <w:numFmt w:val="lowerLetter"/>
      <w:lvlText w:val="%5."/>
      <w:lvlJc w:val="left"/>
      <w:pPr>
        <w:ind w:left="3600" w:hanging="360"/>
      </w:pPr>
    </w:lvl>
    <w:lvl w:ilvl="5" w:tplc="61AA3030">
      <w:start w:val="1"/>
      <w:numFmt w:val="lowerRoman"/>
      <w:lvlText w:val="%6."/>
      <w:lvlJc w:val="right"/>
      <w:pPr>
        <w:ind w:left="4320" w:hanging="180"/>
      </w:pPr>
    </w:lvl>
    <w:lvl w:ilvl="6" w:tplc="FC82CF5A">
      <w:start w:val="1"/>
      <w:numFmt w:val="decimal"/>
      <w:lvlText w:val="%7."/>
      <w:lvlJc w:val="left"/>
      <w:pPr>
        <w:ind w:left="5040" w:hanging="360"/>
      </w:pPr>
    </w:lvl>
    <w:lvl w:ilvl="7" w:tplc="4900D258">
      <w:start w:val="1"/>
      <w:numFmt w:val="lowerLetter"/>
      <w:lvlText w:val="%8."/>
      <w:lvlJc w:val="left"/>
      <w:pPr>
        <w:ind w:left="5760" w:hanging="360"/>
      </w:pPr>
    </w:lvl>
    <w:lvl w:ilvl="8" w:tplc="1B947E4C">
      <w:start w:val="1"/>
      <w:numFmt w:val="lowerRoman"/>
      <w:lvlText w:val="%9."/>
      <w:lvlJc w:val="right"/>
      <w:pPr>
        <w:ind w:left="6480" w:hanging="180"/>
      </w:pPr>
    </w:lvl>
  </w:abstractNum>
  <w:abstractNum w:abstractNumId="14" w15:restartNumberingAfterBreak="0">
    <w:nsid w:val="33877532"/>
    <w:multiLevelType w:val="hybridMultilevel"/>
    <w:tmpl w:val="8E3E42D6"/>
    <w:lvl w:ilvl="0" w:tplc="946A4402">
      <w:start w:val="1"/>
      <w:numFmt w:val="decimal"/>
      <w:lvlText w:val="%1."/>
      <w:lvlJc w:val="left"/>
      <w:pPr>
        <w:ind w:left="720" w:hanging="360"/>
      </w:pPr>
    </w:lvl>
    <w:lvl w:ilvl="1" w:tplc="795C59A4">
      <w:start w:val="1"/>
      <w:numFmt w:val="lowerLetter"/>
      <w:lvlText w:val="%2."/>
      <w:lvlJc w:val="left"/>
      <w:pPr>
        <w:ind w:left="1440" w:hanging="360"/>
      </w:pPr>
    </w:lvl>
    <w:lvl w:ilvl="2" w:tplc="75E8A8E4">
      <w:start w:val="1"/>
      <w:numFmt w:val="lowerRoman"/>
      <w:lvlText w:val="%3."/>
      <w:lvlJc w:val="right"/>
      <w:pPr>
        <w:ind w:left="2160" w:hanging="180"/>
      </w:pPr>
    </w:lvl>
    <w:lvl w:ilvl="3" w:tplc="B3D46268">
      <w:start w:val="1"/>
      <w:numFmt w:val="decimal"/>
      <w:lvlText w:val="%4."/>
      <w:lvlJc w:val="left"/>
      <w:pPr>
        <w:ind w:left="2880" w:hanging="360"/>
      </w:pPr>
    </w:lvl>
    <w:lvl w:ilvl="4" w:tplc="C24A44F0">
      <w:start w:val="1"/>
      <w:numFmt w:val="lowerLetter"/>
      <w:lvlText w:val="%5."/>
      <w:lvlJc w:val="left"/>
      <w:pPr>
        <w:ind w:left="3600" w:hanging="360"/>
      </w:pPr>
    </w:lvl>
    <w:lvl w:ilvl="5" w:tplc="FABEE45E">
      <w:start w:val="1"/>
      <w:numFmt w:val="lowerRoman"/>
      <w:lvlText w:val="%6."/>
      <w:lvlJc w:val="right"/>
      <w:pPr>
        <w:ind w:left="4320" w:hanging="180"/>
      </w:pPr>
    </w:lvl>
    <w:lvl w:ilvl="6" w:tplc="9072FCFE">
      <w:start w:val="1"/>
      <w:numFmt w:val="decimal"/>
      <w:lvlText w:val="%7."/>
      <w:lvlJc w:val="left"/>
      <w:pPr>
        <w:ind w:left="5040" w:hanging="360"/>
      </w:pPr>
    </w:lvl>
    <w:lvl w:ilvl="7" w:tplc="3DE6F936">
      <w:start w:val="1"/>
      <w:numFmt w:val="lowerLetter"/>
      <w:lvlText w:val="%8."/>
      <w:lvlJc w:val="left"/>
      <w:pPr>
        <w:ind w:left="5760" w:hanging="360"/>
      </w:pPr>
    </w:lvl>
    <w:lvl w:ilvl="8" w:tplc="16261872">
      <w:start w:val="1"/>
      <w:numFmt w:val="lowerRoman"/>
      <w:lvlText w:val="%9."/>
      <w:lvlJc w:val="right"/>
      <w:pPr>
        <w:ind w:left="6480" w:hanging="180"/>
      </w:pPr>
    </w:lvl>
  </w:abstractNum>
  <w:abstractNum w:abstractNumId="15" w15:restartNumberingAfterBreak="0">
    <w:nsid w:val="38AE236C"/>
    <w:multiLevelType w:val="hybridMultilevel"/>
    <w:tmpl w:val="2E223A5E"/>
    <w:lvl w:ilvl="0" w:tplc="AAF87BD2">
      <w:start w:val="1"/>
      <w:numFmt w:val="decimal"/>
      <w:lvlText w:val="%1."/>
      <w:lvlJc w:val="left"/>
      <w:pPr>
        <w:tabs>
          <w:tab w:val="num" w:pos="720"/>
        </w:tabs>
        <w:ind w:left="720" w:hanging="360"/>
      </w:pPr>
    </w:lvl>
    <w:lvl w:ilvl="1" w:tplc="9C80464A">
      <w:start w:val="1"/>
      <w:numFmt w:val="bullet"/>
      <w:lvlText w:val="o"/>
      <w:lvlJc w:val="left"/>
      <w:pPr>
        <w:ind w:left="1440" w:hanging="360"/>
      </w:pPr>
      <w:rPr>
        <w:rFonts w:ascii="Courier New" w:eastAsia="Courier New" w:hAnsi="Courier New" w:cs="Courier New" w:hint="default"/>
      </w:rPr>
    </w:lvl>
    <w:lvl w:ilvl="2" w:tplc="0CAED41E">
      <w:start w:val="1"/>
      <w:numFmt w:val="bullet"/>
      <w:lvlText w:val="§"/>
      <w:lvlJc w:val="left"/>
      <w:pPr>
        <w:ind w:left="2160" w:hanging="360"/>
      </w:pPr>
      <w:rPr>
        <w:rFonts w:ascii="Wingdings" w:eastAsia="Wingdings" w:hAnsi="Wingdings" w:cs="Wingdings" w:hint="default"/>
      </w:rPr>
    </w:lvl>
    <w:lvl w:ilvl="3" w:tplc="45262A8E">
      <w:start w:val="1"/>
      <w:numFmt w:val="bullet"/>
      <w:lvlText w:val="·"/>
      <w:lvlJc w:val="left"/>
      <w:pPr>
        <w:ind w:left="2880" w:hanging="360"/>
      </w:pPr>
      <w:rPr>
        <w:rFonts w:ascii="Symbol" w:eastAsia="Symbol" w:hAnsi="Symbol" w:cs="Symbol" w:hint="default"/>
      </w:rPr>
    </w:lvl>
    <w:lvl w:ilvl="4" w:tplc="EEF0013E">
      <w:start w:val="1"/>
      <w:numFmt w:val="bullet"/>
      <w:lvlText w:val="o"/>
      <w:lvlJc w:val="left"/>
      <w:pPr>
        <w:ind w:left="3600" w:hanging="360"/>
      </w:pPr>
      <w:rPr>
        <w:rFonts w:ascii="Courier New" w:eastAsia="Courier New" w:hAnsi="Courier New" w:cs="Courier New" w:hint="default"/>
      </w:rPr>
    </w:lvl>
    <w:lvl w:ilvl="5" w:tplc="EB665994">
      <w:start w:val="1"/>
      <w:numFmt w:val="bullet"/>
      <w:lvlText w:val="§"/>
      <w:lvlJc w:val="left"/>
      <w:pPr>
        <w:ind w:left="4320" w:hanging="360"/>
      </w:pPr>
      <w:rPr>
        <w:rFonts w:ascii="Wingdings" w:eastAsia="Wingdings" w:hAnsi="Wingdings" w:cs="Wingdings" w:hint="default"/>
      </w:rPr>
    </w:lvl>
    <w:lvl w:ilvl="6" w:tplc="FE6ACD6A">
      <w:start w:val="1"/>
      <w:numFmt w:val="bullet"/>
      <w:lvlText w:val="·"/>
      <w:lvlJc w:val="left"/>
      <w:pPr>
        <w:ind w:left="5040" w:hanging="360"/>
      </w:pPr>
      <w:rPr>
        <w:rFonts w:ascii="Symbol" w:eastAsia="Symbol" w:hAnsi="Symbol" w:cs="Symbol" w:hint="default"/>
      </w:rPr>
    </w:lvl>
    <w:lvl w:ilvl="7" w:tplc="CFBC0C40">
      <w:start w:val="1"/>
      <w:numFmt w:val="bullet"/>
      <w:lvlText w:val="o"/>
      <w:lvlJc w:val="left"/>
      <w:pPr>
        <w:ind w:left="5760" w:hanging="360"/>
      </w:pPr>
      <w:rPr>
        <w:rFonts w:ascii="Courier New" w:eastAsia="Courier New" w:hAnsi="Courier New" w:cs="Courier New" w:hint="default"/>
      </w:rPr>
    </w:lvl>
    <w:lvl w:ilvl="8" w:tplc="6898251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0B1100C"/>
    <w:multiLevelType w:val="multilevel"/>
    <w:tmpl w:val="B02AC55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4BB0B90"/>
    <w:multiLevelType w:val="hybridMultilevel"/>
    <w:tmpl w:val="73F4D934"/>
    <w:lvl w:ilvl="0" w:tplc="550C12B6">
      <w:start w:val="1"/>
      <w:numFmt w:val="decimal"/>
      <w:lvlText w:val="%1."/>
      <w:lvlJc w:val="left"/>
    </w:lvl>
    <w:lvl w:ilvl="1" w:tplc="316A24A0">
      <w:start w:val="1"/>
      <w:numFmt w:val="lowerLetter"/>
      <w:lvlText w:val="%2."/>
      <w:lvlJc w:val="left"/>
      <w:pPr>
        <w:ind w:left="1440" w:hanging="360"/>
      </w:pPr>
    </w:lvl>
    <w:lvl w:ilvl="2" w:tplc="80FE1C1E">
      <w:start w:val="1"/>
      <w:numFmt w:val="lowerRoman"/>
      <w:lvlText w:val="%3."/>
      <w:lvlJc w:val="right"/>
      <w:pPr>
        <w:ind w:left="2160" w:hanging="180"/>
      </w:pPr>
    </w:lvl>
    <w:lvl w:ilvl="3" w:tplc="F5824078">
      <w:start w:val="1"/>
      <w:numFmt w:val="decimal"/>
      <w:lvlText w:val="%4."/>
      <w:lvlJc w:val="left"/>
      <w:pPr>
        <w:ind w:left="2880" w:hanging="360"/>
      </w:pPr>
    </w:lvl>
    <w:lvl w:ilvl="4" w:tplc="AF4430FC">
      <w:start w:val="1"/>
      <w:numFmt w:val="lowerLetter"/>
      <w:lvlText w:val="%5."/>
      <w:lvlJc w:val="left"/>
      <w:pPr>
        <w:ind w:left="3600" w:hanging="360"/>
      </w:pPr>
    </w:lvl>
    <w:lvl w:ilvl="5" w:tplc="94064648">
      <w:start w:val="1"/>
      <w:numFmt w:val="lowerRoman"/>
      <w:lvlText w:val="%6."/>
      <w:lvlJc w:val="right"/>
      <w:pPr>
        <w:ind w:left="4320" w:hanging="180"/>
      </w:pPr>
    </w:lvl>
    <w:lvl w:ilvl="6" w:tplc="BC7A348C">
      <w:start w:val="1"/>
      <w:numFmt w:val="decimal"/>
      <w:lvlText w:val="%7."/>
      <w:lvlJc w:val="left"/>
      <w:pPr>
        <w:ind w:left="5040" w:hanging="360"/>
      </w:pPr>
    </w:lvl>
    <w:lvl w:ilvl="7" w:tplc="53208268">
      <w:start w:val="1"/>
      <w:numFmt w:val="lowerLetter"/>
      <w:lvlText w:val="%8."/>
      <w:lvlJc w:val="left"/>
      <w:pPr>
        <w:ind w:left="5760" w:hanging="360"/>
      </w:pPr>
    </w:lvl>
    <w:lvl w:ilvl="8" w:tplc="4724B83A">
      <w:start w:val="1"/>
      <w:numFmt w:val="lowerRoman"/>
      <w:lvlText w:val="%9."/>
      <w:lvlJc w:val="right"/>
      <w:pPr>
        <w:ind w:left="6480" w:hanging="180"/>
      </w:pPr>
    </w:lvl>
  </w:abstractNum>
  <w:abstractNum w:abstractNumId="18" w15:restartNumberingAfterBreak="0">
    <w:nsid w:val="4A9E618D"/>
    <w:multiLevelType w:val="hybridMultilevel"/>
    <w:tmpl w:val="6D8AD02A"/>
    <w:lvl w:ilvl="0" w:tplc="902A2D08">
      <w:start w:val="1"/>
      <w:numFmt w:val="none"/>
      <w:suff w:val="nothing"/>
      <w:lvlText w:val=""/>
      <w:lvlJc w:val="left"/>
      <w:pPr>
        <w:tabs>
          <w:tab w:val="num" w:pos="0"/>
        </w:tabs>
        <w:ind w:left="0" w:firstLine="0"/>
      </w:pPr>
    </w:lvl>
    <w:lvl w:ilvl="1" w:tplc="08A2A3DC">
      <w:start w:val="1"/>
      <w:numFmt w:val="none"/>
      <w:suff w:val="nothing"/>
      <w:lvlText w:val=""/>
      <w:lvlJc w:val="left"/>
      <w:pPr>
        <w:tabs>
          <w:tab w:val="num" w:pos="0"/>
        </w:tabs>
        <w:ind w:left="0" w:firstLine="0"/>
      </w:pPr>
    </w:lvl>
    <w:lvl w:ilvl="2" w:tplc="ADE60406">
      <w:start w:val="1"/>
      <w:numFmt w:val="none"/>
      <w:suff w:val="nothing"/>
      <w:lvlText w:val=""/>
      <w:lvlJc w:val="left"/>
      <w:pPr>
        <w:tabs>
          <w:tab w:val="num" w:pos="0"/>
        </w:tabs>
        <w:ind w:left="0" w:firstLine="0"/>
      </w:pPr>
    </w:lvl>
    <w:lvl w:ilvl="3" w:tplc="A042A03A">
      <w:start w:val="1"/>
      <w:numFmt w:val="none"/>
      <w:suff w:val="nothing"/>
      <w:lvlText w:val=""/>
      <w:lvlJc w:val="left"/>
      <w:pPr>
        <w:tabs>
          <w:tab w:val="num" w:pos="0"/>
        </w:tabs>
        <w:ind w:left="0" w:firstLine="0"/>
      </w:pPr>
    </w:lvl>
    <w:lvl w:ilvl="4" w:tplc="4C909696">
      <w:start w:val="1"/>
      <w:numFmt w:val="none"/>
      <w:suff w:val="nothing"/>
      <w:lvlText w:val=""/>
      <w:lvlJc w:val="left"/>
      <w:pPr>
        <w:tabs>
          <w:tab w:val="num" w:pos="0"/>
        </w:tabs>
        <w:ind w:left="0" w:firstLine="0"/>
      </w:pPr>
    </w:lvl>
    <w:lvl w:ilvl="5" w:tplc="70DAFB8E">
      <w:start w:val="1"/>
      <w:numFmt w:val="none"/>
      <w:suff w:val="nothing"/>
      <w:lvlText w:val=""/>
      <w:lvlJc w:val="left"/>
      <w:pPr>
        <w:tabs>
          <w:tab w:val="num" w:pos="0"/>
        </w:tabs>
        <w:ind w:left="0" w:firstLine="0"/>
      </w:pPr>
    </w:lvl>
    <w:lvl w:ilvl="6" w:tplc="1A7C5A58">
      <w:start w:val="1"/>
      <w:numFmt w:val="none"/>
      <w:suff w:val="nothing"/>
      <w:lvlText w:val=""/>
      <w:lvlJc w:val="left"/>
      <w:pPr>
        <w:tabs>
          <w:tab w:val="num" w:pos="0"/>
        </w:tabs>
        <w:ind w:left="0" w:firstLine="0"/>
      </w:pPr>
    </w:lvl>
    <w:lvl w:ilvl="7" w:tplc="607273A4">
      <w:start w:val="1"/>
      <w:numFmt w:val="none"/>
      <w:suff w:val="nothing"/>
      <w:lvlText w:val=""/>
      <w:lvlJc w:val="left"/>
      <w:pPr>
        <w:tabs>
          <w:tab w:val="num" w:pos="0"/>
        </w:tabs>
        <w:ind w:left="0" w:firstLine="0"/>
      </w:pPr>
    </w:lvl>
    <w:lvl w:ilvl="8" w:tplc="DCFC461E">
      <w:start w:val="1"/>
      <w:numFmt w:val="none"/>
      <w:suff w:val="nothing"/>
      <w:lvlText w:val=""/>
      <w:lvlJc w:val="left"/>
      <w:pPr>
        <w:tabs>
          <w:tab w:val="num" w:pos="0"/>
        </w:tabs>
        <w:ind w:left="0" w:firstLine="0"/>
      </w:pPr>
    </w:lvl>
  </w:abstractNum>
  <w:abstractNum w:abstractNumId="19" w15:restartNumberingAfterBreak="0">
    <w:nsid w:val="5F964C8A"/>
    <w:multiLevelType w:val="hybridMultilevel"/>
    <w:tmpl w:val="0A8E4B6E"/>
    <w:lvl w:ilvl="0" w:tplc="458C7AB0">
      <w:start w:val="1"/>
      <w:numFmt w:val="bullet"/>
      <w:lvlText w:val=""/>
      <w:lvlJc w:val="left"/>
      <w:pPr>
        <w:ind w:left="720" w:hanging="360"/>
      </w:pPr>
      <w:rPr>
        <w:rFonts w:ascii="Symbol" w:hAnsi="Symbol" w:hint="default"/>
      </w:rPr>
    </w:lvl>
    <w:lvl w:ilvl="1" w:tplc="553A2E2C">
      <w:start w:val="1"/>
      <w:numFmt w:val="bullet"/>
      <w:lvlText w:val="o"/>
      <w:lvlJc w:val="left"/>
      <w:pPr>
        <w:ind w:left="1440" w:hanging="360"/>
      </w:pPr>
      <w:rPr>
        <w:rFonts w:ascii="Courier New" w:hAnsi="Courier New" w:cs="Courier New" w:hint="default"/>
      </w:rPr>
    </w:lvl>
    <w:lvl w:ilvl="2" w:tplc="AEDE1E7E">
      <w:start w:val="1"/>
      <w:numFmt w:val="bullet"/>
      <w:lvlText w:val=""/>
      <w:lvlJc w:val="left"/>
      <w:pPr>
        <w:ind w:left="2160" w:hanging="360"/>
      </w:pPr>
      <w:rPr>
        <w:rFonts w:ascii="Wingdings" w:hAnsi="Wingdings" w:hint="default"/>
      </w:rPr>
    </w:lvl>
    <w:lvl w:ilvl="3" w:tplc="51C8D8AC">
      <w:start w:val="1"/>
      <w:numFmt w:val="bullet"/>
      <w:lvlText w:val=""/>
      <w:lvlJc w:val="left"/>
      <w:pPr>
        <w:ind w:left="2880" w:hanging="360"/>
      </w:pPr>
      <w:rPr>
        <w:rFonts w:ascii="Symbol" w:hAnsi="Symbol" w:hint="default"/>
      </w:rPr>
    </w:lvl>
    <w:lvl w:ilvl="4" w:tplc="D88641AE">
      <w:start w:val="1"/>
      <w:numFmt w:val="bullet"/>
      <w:lvlText w:val="o"/>
      <w:lvlJc w:val="left"/>
      <w:pPr>
        <w:ind w:left="3600" w:hanging="360"/>
      </w:pPr>
      <w:rPr>
        <w:rFonts w:ascii="Courier New" w:hAnsi="Courier New" w:cs="Courier New" w:hint="default"/>
      </w:rPr>
    </w:lvl>
    <w:lvl w:ilvl="5" w:tplc="25B607B0">
      <w:start w:val="1"/>
      <w:numFmt w:val="bullet"/>
      <w:lvlText w:val=""/>
      <w:lvlJc w:val="left"/>
      <w:pPr>
        <w:ind w:left="4320" w:hanging="360"/>
      </w:pPr>
      <w:rPr>
        <w:rFonts w:ascii="Wingdings" w:hAnsi="Wingdings" w:hint="default"/>
      </w:rPr>
    </w:lvl>
    <w:lvl w:ilvl="6" w:tplc="4C6AE1DC">
      <w:start w:val="1"/>
      <w:numFmt w:val="bullet"/>
      <w:lvlText w:val=""/>
      <w:lvlJc w:val="left"/>
      <w:pPr>
        <w:ind w:left="5040" w:hanging="360"/>
      </w:pPr>
      <w:rPr>
        <w:rFonts w:ascii="Symbol" w:hAnsi="Symbol" w:hint="default"/>
      </w:rPr>
    </w:lvl>
    <w:lvl w:ilvl="7" w:tplc="67361706">
      <w:start w:val="1"/>
      <w:numFmt w:val="bullet"/>
      <w:lvlText w:val="o"/>
      <w:lvlJc w:val="left"/>
      <w:pPr>
        <w:ind w:left="5760" w:hanging="360"/>
      </w:pPr>
      <w:rPr>
        <w:rFonts w:ascii="Courier New" w:hAnsi="Courier New" w:cs="Courier New" w:hint="default"/>
      </w:rPr>
    </w:lvl>
    <w:lvl w:ilvl="8" w:tplc="A3045DF8">
      <w:start w:val="1"/>
      <w:numFmt w:val="bullet"/>
      <w:lvlText w:val=""/>
      <w:lvlJc w:val="left"/>
      <w:pPr>
        <w:ind w:left="6480" w:hanging="360"/>
      </w:pPr>
      <w:rPr>
        <w:rFonts w:ascii="Wingdings" w:hAnsi="Wingdings" w:hint="default"/>
      </w:rPr>
    </w:lvl>
  </w:abstractNum>
  <w:abstractNum w:abstractNumId="20" w15:restartNumberingAfterBreak="0">
    <w:nsid w:val="6C387B64"/>
    <w:multiLevelType w:val="hybridMultilevel"/>
    <w:tmpl w:val="0DBA06BA"/>
    <w:lvl w:ilvl="0" w:tplc="4CFE000C">
      <w:start w:val="9"/>
      <w:numFmt w:val="decimal"/>
      <w:lvlText w:val="%1."/>
      <w:lvlJc w:val="left"/>
      <w:pPr>
        <w:ind w:left="1211" w:hanging="360"/>
      </w:pPr>
      <w:rPr>
        <w:rFonts w:hint="default"/>
      </w:rPr>
    </w:lvl>
    <w:lvl w:ilvl="1" w:tplc="259880E8">
      <w:start w:val="1"/>
      <w:numFmt w:val="lowerLetter"/>
      <w:lvlText w:val="%2."/>
      <w:lvlJc w:val="left"/>
      <w:pPr>
        <w:ind w:left="1931" w:hanging="360"/>
      </w:pPr>
    </w:lvl>
    <w:lvl w:ilvl="2" w:tplc="B55AF5F6">
      <w:start w:val="1"/>
      <w:numFmt w:val="lowerRoman"/>
      <w:lvlText w:val="%3."/>
      <w:lvlJc w:val="right"/>
      <w:pPr>
        <w:ind w:left="2651" w:hanging="180"/>
      </w:pPr>
    </w:lvl>
    <w:lvl w:ilvl="3" w:tplc="5E8EDE3C">
      <w:start w:val="1"/>
      <w:numFmt w:val="decimal"/>
      <w:lvlText w:val="%4."/>
      <w:lvlJc w:val="left"/>
      <w:pPr>
        <w:ind w:left="3371" w:hanging="360"/>
      </w:pPr>
    </w:lvl>
    <w:lvl w:ilvl="4" w:tplc="47CA8276">
      <w:start w:val="1"/>
      <w:numFmt w:val="lowerLetter"/>
      <w:lvlText w:val="%5."/>
      <w:lvlJc w:val="left"/>
      <w:pPr>
        <w:ind w:left="4091" w:hanging="360"/>
      </w:pPr>
    </w:lvl>
    <w:lvl w:ilvl="5" w:tplc="81D0857C">
      <w:start w:val="1"/>
      <w:numFmt w:val="lowerRoman"/>
      <w:lvlText w:val="%6."/>
      <w:lvlJc w:val="right"/>
      <w:pPr>
        <w:ind w:left="4811" w:hanging="180"/>
      </w:pPr>
    </w:lvl>
    <w:lvl w:ilvl="6" w:tplc="83DC08B4">
      <w:start w:val="1"/>
      <w:numFmt w:val="decimal"/>
      <w:lvlText w:val="%7."/>
      <w:lvlJc w:val="left"/>
      <w:pPr>
        <w:ind w:left="5531" w:hanging="360"/>
      </w:pPr>
    </w:lvl>
    <w:lvl w:ilvl="7" w:tplc="5ACE2AC2">
      <w:start w:val="1"/>
      <w:numFmt w:val="lowerLetter"/>
      <w:lvlText w:val="%8."/>
      <w:lvlJc w:val="left"/>
      <w:pPr>
        <w:ind w:left="6251" w:hanging="360"/>
      </w:pPr>
    </w:lvl>
    <w:lvl w:ilvl="8" w:tplc="A2DEB680">
      <w:start w:val="1"/>
      <w:numFmt w:val="lowerRoman"/>
      <w:lvlText w:val="%9."/>
      <w:lvlJc w:val="right"/>
      <w:pPr>
        <w:ind w:left="6971" w:hanging="180"/>
      </w:pPr>
    </w:lvl>
  </w:abstractNum>
  <w:abstractNum w:abstractNumId="21" w15:restartNumberingAfterBreak="0">
    <w:nsid w:val="6E2833B0"/>
    <w:multiLevelType w:val="hybridMultilevel"/>
    <w:tmpl w:val="5164FF14"/>
    <w:lvl w:ilvl="0" w:tplc="6442B946">
      <w:start w:val="9"/>
      <w:numFmt w:val="decimal"/>
      <w:lvlText w:val="%1."/>
      <w:lvlJc w:val="left"/>
      <w:pPr>
        <w:ind w:left="1211" w:hanging="360"/>
      </w:pPr>
    </w:lvl>
    <w:lvl w:ilvl="1" w:tplc="48602102">
      <w:start w:val="1"/>
      <w:numFmt w:val="lowerLetter"/>
      <w:lvlText w:val="%2."/>
      <w:lvlJc w:val="left"/>
      <w:pPr>
        <w:ind w:left="1931" w:hanging="360"/>
      </w:pPr>
    </w:lvl>
    <w:lvl w:ilvl="2" w:tplc="D1AE89B4">
      <w:start w:val="1"/>
      <w:numFmt w:val="lowerRoman"/>
      <w:lvlText w:val="%3."/>
      <w:lvlJc w:val="right"/>
      <w:pPr>
        <w:ind w:left="2651" w:hanging="180"/>
      </w:pPr>
    </w:lvl>
    <w:lvl w:ilvl="3" w:tplc="5CBE675A">
      <w:start w:val="1"/>
      <w:numFmt w:val="decimal"/>
      <w:lvlText w:val="%4."/>
      <w:lvlJc w:val="left"/>
      <w:pPr>
        <w:ind w:left="3371" w:hanging="360"/>
      </w:pPr>
    </w:lvl>
    <w:lvl w:ilvl="4" w:tplc="5E5C423A">
      <w:start w:val="1"/>
      <w:numFmt w:val="lowerLetter"/>
      <w:lvlText w:val="%5."/>
      <w:lvlJc w:val="left"/>
      <w:pPr>
        <w:ind w:left="4091" w:hanging="360"/>
      </w:pPr>
    </w:lvl>
    <w:lvl w:ilvl="5" w:tplc="182A6502">
      <w:start w:val="1"/>
      <w:numFmt w:val="lowerRoman"/>
      <w:lvlText w:val="%6."/>
      <w:lvlJc w:val="right"/>
      <w:pPr>
        <w:ind w:left="4811" w:hanging="180"/>
      </w:pPr>
    </w:lvl>
    <w:lvl w:ilvl="6" w:tplc="584257B2">
      <w:start w:val="1"/>
      <w:numFmt w:val="decimal"/>
      <w:lvlText w:val="%7."/>
      <w:lvlJc w:val="left"/>
      <w:pPr>
        <w:ind w:left="5531" w:hanging="360"/>
      </w:pPr>
    </w:lvl>
    <w:lvl w:ilvl="7" w:tplc="AC38744E">
      <w:start w:val="1"/>
      <w:numFmt w:val="lowerLetter"/>
      <w:lvlText w:val="%8."/>
      <w:lvlJc w:val="left"/>
      <w:pPr>
        <w:ind w:left="6251" w:hanging="360"/>
      </w:pPr>
    </w:lvl>
    <w:lvl w:ilvl="8" w:tplc="72A22CDA">
      <w:start w:val="1"/>
      <w:numFmt w:val="lowerRoman"/>
      <w:lvlText w:val="%9."/>
      <w:lvlJc w:val="right"/>
      <w:pPr>
        <w:ind w:left="6971" w:hanging="180"/>
      </w:pPr>
    </w:lvl>
  </w:abstractNum>
  <w:abstractNum w:abstractNumId="22" w15:restartNumberingAfterBreak="0">
    <w:nsid w:val="709F5449"/>
    <w:multiLevelType w:val="hybridMultilevel"/>
    <w:tmpl w:val="9082475E"/>
    <w:lvl w:ilvl="0" w:tplc="46C0BFDE">
      <w:start w:val="9"/>
      <w:numFmt w:val="decimal"/>
      <w:lvlText w:val="%1."/>
      <w:lvlJc w:val="left"/>
      <w:pPr>
        <w:ind w:left="1211" w:hanging="360"/>
      </w:pPr>
    </w:lvl>
    <w:lvl w:ilvl="1" w:tplc="20FA87C4">
      <w:start w:val="1"/>
      <w:numFmt w:val="lowerLetter"/>
      <w:lvlText w:val="%2."/>
      <w:lvlJc w:val="left"/>
      <w:pPr>
        <w:ind w:left="1931" w:hanging="360"/>
      </w:pPr>
    </w:lvl>
    <w:lvl w:ilvl="2" w:tplc="F4A4C56E">
      <w:start w:val="1"/>
      <w:numFmt w:val="lowerRoman"/>
      <w:lvlText w:val="%3."/>
      <w:lvlJc w:val="right"/>
      <w:pPr>
        <w:ind w:left="2651" w:hanging="180"/>
      </w:pPr>
    </w:lvl>
    <w:lvl w:ilvl="3" w:tplc="A470FF8E">
      <w:start w:val="1"/>
      <w:numFmt w:val="decimal"/>
      <w:lvlText w:val="%4."/>
      <w:lvlJc w:val="left"/>
      <w:pPr>
        <w:ind w:left="3371" w:hanging="360"/>
      </w:pPr>
    </w:lvl>
    <w:lvl w:ilvl="4" w:tplc="AF68BC82">
      <w:start w:val="1"/>
      <w:numFmt w:val="lowerLetter"/>
      <w:lvlText w:val="%5."/>
      <w:lvlJc w:val="left"/>
      <w:pPr>
        <w:ind w:left="4091" w:hanging="360"/>
      </w:pPr>
    </w:lvl>
    <w:lvl w:ilvl="5" w:tplc="5F1ADEA2">
      <w:start w:val="1"/>
      <w:numFmt w:val="lowerRoman"/>
      <w:lvlText w:val="%6."/>
      <w:lvlJc w:val="right"/>
      <w:pPr>
        <w:ind w:left="4811" w:hanging="180"/>
      </w:pPr>
    </w:lvl>
    <w:lvl w:ilvl="6" w:tplc="A680F10C">
      <w:start w:val="1"/>
      <w:numFmt w:val="decimal"/>
      <w:lvlText w:val="%7."/>
      <w:lvlJc w:val="left"/>
      <w:pPr>
        <w:ind w:left="5531" w:hanging="360"/>
      </w:pPr>
    </w:lvl>
    <w:lvl w:ilvl="7" w:tplc="DE0E3F28">
      <w:start w:val="1"/>
      <w:numFmt w:val="lowerLetter"/>
      <w:lvlText w:val="%8."/>
      <w:lvlJc w:val="left"/>
      <w:pPr>
        <w:ind w:left="6251" w:hanging="360"/>
      </w:pPr>
    </w:lvl>
    <w:lvl w:ilvl="8" w:tplc="69123868">
      <w:start w:val="1"/>
      <w:numFmt w:val="lowerRoman"/>
      <w:lvlText w:val="%9."/>
      <w:lvlJc w:val="right"/>
      <w:pPr>
        <w:ind w:left="6971" w:hanging="180"/>
      </w:pPr>
    </w:lvl>
  </w:abstractNum>
  <w:abstractNum w:abstractNumId="23" w15:restartNumberingAfterBreak="0">
    <w:nsid w:val="769A4114"/>
    <w:multiLevelType w:val="hybridMultilevel"/>
    <w:tmpl w:val="D302A924"/>
    <w:lvl w:ilvl="0" w:tplc="32E4C690">
      <w:start w:val="1"/>
      <w:numFmt w:val="decimal"/>
      <w:lvlText w:val="%1."/>
      <w:lvlJc w:val="left"/>
    </w:lvl>
    <w:lvl w:ilvl="1" w:tplc="0BB68242">
      <w:start w:val="1"/>
      <w:numFmt w:val="lowerLetter"/>
      <w:lvlText w:val="%2."/>
      <w:lvlJc w:val="left"/>
      <w:pPr>
        <w:ind w:left="1440" w:hanging="360"/>
      </w:pPr>
    </w:lvl>
    <w:lvl w:ilvl="2" w:tplc="9888486C">
      <w:start w:val="1"/>
      <w:numFmt w:val="lowerRoman"/>
      <w:lvlText w:val="%3."/>
      <w:lvlJc w:val="right"/>
      <w:pPr>
        <w:ind w:left="2160" w:hanging="180"/>
      </w:pPr>
    </w:lvl>
    <w:lvl w:ilvl="3" w:tplc="B1882CEE">
      <w:start w:val="1"/>
      <w:numFmt w:val="decimal"/>
      <w:lvlText w:val="%4."/>
      <w:lvlJc w:val="left"/>
      <w:pPr>
        <w:ind w:left="2880" w:hanging="360"/>
      </w:pPr>
    </w:lvl>
    <w:lvl w:ilvl="4" w:tplc="253CFB4E">
      <w:start w:val="1"/>
      <w:numFmt w:val="lowerLetter"/>
      <w:lvlText w:val="%5."/>
      <w:lvlJc w:val="left"/>
      <w:pPr>
        <w:ind w:left="3600" w:hanging="360"/>
      </w:pPr>
    </w:lvl>
    <w:lvl w:ilvl="5" w:tplc="98AA36B2">
      <w:start w:val="1"/>
      <w:numFmt w:val="lowerRoman"/>
      <w:lvlText w:val="%6."/>
      <w:lvlJc w:val="right"/>
      <w:pPr>
        <w:ind w:left="4320" w:hanging="180"/>
      </w:pPr>
    </w:lvl>
    <w:lvl w:ilvl="6" w:tplc="977E6C4C">
      <w:start w:val="1"/>
      <w:numFmt w:val="decimal"/>
      <w:lvlText w:val="%7."/>
      <w:lvlJc w:val="left"/>
      <w:pPr>
        <w:ind w:left="5040" w:hanging="360"/>
      </w:pPr>
    </w:lvl>
    <w:lvl w:ilvl="7" w:tplc="29062CF8">
      <w:start w:val="1"/>
      <w:numFmt w:val="lowerLetter"/>
      <w:lvlText w:val="%8."/>
      <w:lvlJc w:val="left"/>
      <w:pPr>
        <w:ind w:left="5760" w:hanging="360"/>
      </w:pPr>
    </w:lvl>
    <w:lvl w:ilvl="8" w:tplc="81DC57B8">
      <w:start w:val="1"/>
      <w:numFmt w:val="lowerRoman"/>
      <w:lvlText w:val="%9."/>
      <w:lvlJc w:val="right"/>
      <w:pPr>
        <w:ind w:left="6480" w:hanging="180"/>
      </w:pPr>
    </w:lvl>
  </w:abstractNum>
  <w:num w:numId="1">
    <w:abstractNumId w:val="10"/>
  </w:num>
  <w:num w:numId="2">
    <w:abstractNumId w:val="15"/>
  </w:num>
  <w:num w:numId="3">
    <w:abstractNumId w:val="13"/>
  </w:num>
  <w:num w:numId="4">
    <w:abstractNumId w:val="16"/>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3"/>
  </w:num>
  <w:num w:numId="10">
    <w:abstractNumId w:val="17"/>
  </w:num>
  <w:num w:numId="11">
    <w:abstractNumId w:val="5"/>
  </w:num>
  <w:num w:numId="12">
    <w:abstractNumId w:val="9"/>
  </w:num>
  <w:num w:numId="13">
    <w:abstractNumId w:val="22"/>
  </w:num>
  <w:num w:numId="14">
    <w:abstractNumId w:val="14"/>
  </w:num>
  <w:num w:numId="15">
    <w:abstractNumId w:val="3"/>
  </w:num>
  <w:num w:numId="16">
    <w:abstractNumId w:val="8"/>
  </w:num>
  <w:num w:numId="17">
    <w:abstractNumId w:val="12"/>
  </w:num>
  <w:num w:numId="18">
    <w:abstractNumId w:val="0"/>
  </w:num>
  <w:num w:numId="19">
    <w:abstractNumId w:val="20"/>
  </w:num>
  <w:num w:numId="20">
    <w:abstractNumId w:val="21"/>
  </w:num>
  <w:num w:numId="21">
    <w:abstractNumId w:val="4"/>
  </w:num>
  <w:num w:numId="22">
    <w:abstractNumId w:val="11"/>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59A"/>
    <w:rsid w:val="0012559A"/>
    <w:rsid w:val="002B0459"/>
    <w:rsid w:val="0054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CA99"/>
  <w15:docId w15:val="{D729D425-F8CC-4629-AF94-539CA102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pBdr>
        <w:top w:val="none" w:sz="4" w:space="0" w:color="000000"/>
        <w:left w:val="none" w:sz="4" w:space="0" w:color="000000"/>
        <w:bottom w:val="none" w:sz="4" w:space="0" w:color="000000"/>
        <w:right w:val="none" w:sz="4" w:space="0" w:color="000000"/>
        <w:between w:val="none" w:sz="4" w:space="0" w:color="000000"/>
      </w:pBdr>
    </w:pPr>
  </w:style>
  <w:style w:type="paragraph" w:styleId="1">
    <w:name w:val="heading 1"/>
    <w:basedOn w:val="a"/>
    <w:next w:val="a"/>
    <w:link w:val="10"/>
    <w:qFormat/>
    <w:pPr>
      <w:keepNext/>
      <w:spacing w:before="240" w:after="60"/>
      <w:outlineLvl w:val="0"/>
    </w:pPr>
    <w:rPr>
      <w:rFonts w:ascii="Arial" w:hAnsi="Arial" w:cs="Arial"/>
      <w:b/>
      <w:bCs/>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table" w:styleId="a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pPr>
      <w:spacing w:after="120"/>
    </w:pPr>
  </w:style>
  <w:style w:type="paragraph" w:styleId="af4">
    <w:name w:val="Body Text Indent"/>
    <w:link w:val="af5"/>
    <w:pPr>
      <w:pBdr>
        <w:top w:val="none" w:sz="4" w:space="0" w:color="000000"/>
        <w:left w:val="none" w:sz="4" w:space="0" w:color="000000"/>
        <w:bottom w:val="none" w:sz="4" w:space="0" w:color="000000"/>
        <w:right w:val="none" w:sz="4" w:space="0" w:color="000000"/>
        <w:between w:val="none" w:sz="4" w:space="0" w:color="000000"/>
      </w:pBdr>
      <w:spacing w:after="120"/>
      <w:ind w:left="283"/>
    </w:pPr>
  </w:style>
  <w:style w:type="paragraph" w:customStyle="1" w:styleId="af6">
    <w:name w:val="Знак Знак Знак Знак Знак Знак"/>
    <w:basedOn w:val="a"/>
    <w:next w:val="1"/>
    <w:pPr>
      <w:spacing w:after="160" w:line="240" w:lineRule="exact"/>
      <w:jc w:val="both"/>
    </w:pPr>
    <w:rPr>
      <w:rFonts w:ascii="Verdana" w:hAnsi="Verdana"/>
      <w:lang w:val="en-US" w:eastAsia="en-US"/>
    </w:rPr>
  </w:style>
  <w:style w:type="paragraph" w:customStyle="1" w:styleId="ConsNonformat">
    <w:name w:val="ConsNonformat"/>
    <w:rPr>
      <w:rFonts w:ascii="Courier New" w:eastAsia="Arial" w:hAnsi="Courier New"/>
      <w:lang w:eastAsia="ar-SA"/>
    </w:rPr>
  </w:style>
  <w:style w:type="paragraph" w:customStyle="1" w:styleId="ConsNormal">
    <w:name w:val="ConsNormal"/>
    <w:pPr>
      <w:ind w:firstLine="720"/>
    </w:pPr>
    <w:rPr>
      <w:rFonts w:ascii="Arial" w:eastAsia="Arial" w:hAnsi="Arial"/>
      <w:lang w:eastAsia="ar-SA"/>
    </w:rPr>
  </w:style>
  <w:style w:type="paragraph" w:customStyle="1" w:styleId="u">
    <w:name w:val="u"/>
    <w:basedOn w:val="a"/>
    <w:pPr>
      <w:spacing w:before="100" w:beforeAutospacing="1" w:after="100" w:afterAutospacing="1"/>
    </w:pPr>
    <w:rPr>
      <w:sz w:val="24"/>
      <w:szCs w:val="24"/>
    </w:rPr>
  </w:style>
  <w:style w:type="character" w:styleId="af7">
    <w:name w:val="Hyperlink"/>
    <w:uiPriority w:val="99"/>
    <w:unhideWhenUsed/>
    <w:rPr>
      <w:color w:val="0000FF"/>
      <w:u w:val="single"/>
    </w:rPr>
  </w:style>
  <w:style w:type="character" w:customStyle="1" w:styleId="blk">
    <w:name w:val="blk"/>
    <w:basedOn w:val="a0"/>
  </w:style>
  <w:style w:type="character" w:styleId="af8">
    <w:name w:val="Strong"/>
    <w:uiPriority w:val="22"/>
    <w:qFormat/>
    <w:rPr>
      <w:b/>
      <w:bCs/>
    </w:rPr>
  </w:style>
  <w:style w:type="paragraph" w:styleId="af9">
    <w:name w:val="Balloon Text"/>
    <w:basedOn w:val="a"/>
    <w:link w:val="afa"/>
    <w:rPr>
      <w:rFonts w:ascii="Tahoma" w:hAnsi="Tahoma"/>
      <w:sz w:val="16"/>
      <w:szCs w:val="16"/>
    </w:rPr>
  </w:style>
  <w:style w:type="character" w:customStyle="1" w:styleId="afa">
    <w:name w:val="Текст выноски Знак"/>
    <w:link w:val="af9"/>
    <w:rPr>
      <w:rFonts w:ascii="Tahoma" w:hAnsi="Tahoma" w:cs="Tahoma"/>
      <w:sz w:val="16"/>
      <w:szCs w:val="16"/>
    </w:rPr>
  </w:style>
  <w:style w:type="paragraph" w:styleId="afb">
    <w:name w:val="Plain Text"/>
    <w:basedOn w:val="a"/>
    <w:link w:val="afc"/>
    <w:pPr>
      <w:spacing w:before="100" w:beforeAutospacing="1" w:after="100" w:afterAutospacing="1"/>
    </w:pPr>
    <w:rPr>
      <w:sz w:val="24"/>
      <w:szCs w:val="24"/>
    </w:rPr>
  </w:style>
  <w:style w:type="character" w:customStyle="1" w:styleId="afc">
    <w:name w:val="Текст Знак"/>
    <w:link w:val="afb"/>
    <w:rPr>
      <w:sz w:val="24"/>
      <w:szCs w:val="24"/>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style>
  <w:style w:type="paragraph" w:styleId="afd">
    <w:name w:val="Signature"/>
    <w:basedOn w:val="a"/>
    <w:link w:val="afe"/>
    <w:pPr>
      <w:ind w:left="4252"/>
    </w:pPr>
    <w:rPr>
      <w:sz w:val="28"/>
    </w:rPr>
  </w:style>
  <w:style w:type="character" w:customStyle="1" w:styleId="afe">
    <w:name w:val="Подпись Знак"/>
    <w:link w:val="afd"/>
    <w:rPr>
      <w:sz w:val="28"/>
    </w:rPr>
  </w:style>
  <w:style w:type="paragraph" w:customStyle="1" w:styleId="ConsPlusNormal">
    <w:name w:val="ConsPlusNormal"/>
    <w:rPr>
      <w:sz w:val="18"/>
      <w:szCs w:val="18"/>
    </w:rPr>
  </w:style>
  <w:style w:type="paragraph" w:styleId="aff">
    <w:name w:val="footnote text"/>
    <w:link w:val="aff0"/>
    <w:pPr>
      <w:pBdr>
        <w:top w:val="none" w:sz="4" w:space="0" w:color="000000"/>
        <w:left w:val="none" w:sz="4" w:space="0" w:color="000000"/>
        <w:bottom w:val="none" w:sz="4" w:space="0" w:color="000000"/>
        <w:right w:val="none" w:sz="4" w:space="0" w:color="000000"/>
        <w:between w:val="none" w:sz="4" w:space="0" w:color="000000"/>
      </w:pBdr>
    </w:pPr>
    <w:rPr>
      <w:lang w:val="en-US" w:eastAsia="ar-SA"/>
    </w:rPr>
  </w:style>
  <w:style w:type="character" w:customStyle="1" w:styleId="aff0">
    <w:name w:val="Текст сноски Знак"/>
    <w:basedOn w:val="a0"/>
    <w:link w:val="aff"/>
    <w:uiPriority w:val="99"/>
  </w:style>
  <w:style w:type="character" w:styleId="aff1">
    <w:name w:val="footnote reference"/>
    <w:rPr>
      <w:vertAlign w:val="superscript"/>
    </w:rPr>
  </w:style>
  <w:style w:type="paragraph" w:customStyle="1" w:styleId="msonormalbullet2gif">
    <w:name w:val="msonormalbullet2.gif"/>
    <w:basedOn w:val="a"/>
    <w:pPr>
      <w:spacing w:before="100" w:beforeAutospacing="1" w:after="100" w:afterAutospacing="1"/>
    </w:pPr>
    <w:rPr>
      <w:sz w:val="24"/>
      <w:szCs w:val="24"/>
    </w:rPr>
  </w:style>
  <w:style w:type="paragraph" w:customStyle="1" w:styleId="msonormalbullet3gif">
    <w:name w:val="msonormalbullet3.gif"/>
    <w:basedOn w:val="a"/>
    <w:pPr>
      <w:spacing w:before="100" w:beforeAutospacing="1" w:after="100" w:afterAutospacing="1"/>
    </w:pPr>
    <w:rPr>
      <w:sz w:val="24"/>
      <w:szCs w:val="24"/>
    </w:rPr>
  </w:style>
  <w:style w:type="paragraph" w:customStyle="1" w:styleId="msonormalbullet1gif">
    <w:name w:val="msonormalbullet1.gif"/>
    <w:basedOn w:val="a"/>
    <w:pPr>
      <w:spacing w:before="100" w:beforeAutospacing="1" w:after="100" w:afterAutospacing="1"/>
    </w:pPr>
    <w:rPr>
      <w:sz w:val="24"/>
      <w:szCs w:val="24"/>
    </w:rPr>
  </w:style>
  <w:style w:type="paragraph" w:customStyle="1" w:styleId="msonormalbullet2gifbullet1gif">
    <w:name w:val="msonormalbullet2gifbullet1.gif"/>
    <w:basedOn w:val="a"/>
    <w:pPr>
      <w:spacing w:before="100" w:beforeAutospacing="1" w:after="100" w:afterAutospacing="1"/>
    </w:pPr>
    <w:rPr>
      <w:sz w:val="24"/>
      <w:szCs w:val="24"/>
    </w:rPr>
  </w:style>
  <w:style w:type="paragraph" w:customStyle="1" w:styleId="msonormalbullet2gifbullet2gifbullet1gifbullet1gif">
    <w:name w:val="msonormalbullet2gifbullet2gifbullet1gifbullet1.gif"/>
    <w:basedOn w:val="a"/>
    <w:pPr>
      <w:spacing w:before="100" w:beforeAutospacing="1" w:after="100" w:afterAutospacing="1"/>
    </w:pPr>
    <w:rPr>
      <w:sz w:val="24"/>
      <w:szCs w:val="24"/>
    </w:rPr>
  </w:style>
  <w:style w:type="paragraph" w:customStyle="1" w:styleId="msonormalbullet2gifbullet2gifbullet1gifbullet3gif">
    <w:name w:val="msonormalbullet2gifbullet2gifbullet1gifbullet3.gif"/>
    <w:basedOn w:val="a"/>
    <w:pPr>
      <w:spacing w:before="100" w:beforeAutospacing="1" w:after="100" w:afterAutospacing="1"/>
    </w:pPr>
    <w:rPr>
      <w:sz w:val="24"/>
      <w:szCs w:val="24"/>
    </w:rPr>
  </w:style>
  <w:style w:type="paragraph" w:customStyle="1" w:styleId="msonormalbullet2gifbullet3gif">
    <w:name w:val="msonormalbullet2gifbullet3.gif"/>
    <w:basedOn w:val="a"/>
    <w:pPr>
      <w:spacing w:before="100" w:beforeAutospacing="1" w:after="100" w:afterAutospacing="1"/>
    </w:pPr>
    <w:rPr>
      <w:sz w:val="24"/>
      <w:szCs w:val="24"/>
    </w:rPr>
  </w:style>
  <w:style w:type="paragraph" w:customStyle="1" w:styleId="msonormalbullet2gifbullet2gifbullet1gif">
    <w:name w:val="msonormalbullet2gifbullet2gifbullet1.gif"/>
    <w:basedOn w:val="a"/>
    <w:pPr>
      <w:spacing w:before="100" w:beforeAutospacing="1" w:after="100" w:afterAutospacing="1"/>
    </w:pPr>
    <w:rPr>
      <w:sz w:val="24"/>
      <w:szCs w:val="24"/>
    </w:rPr>
  </w:style>
  <w:style w:type="paragraph" w:customStyle="1" w:styleId="msonormalbullet2gifbullet2gifbullet3gif">
    <w:name w:val="msonormalbullet2gifbullet2gifbullet3.gif"/>
    <w:basedOn w:val="a"/>
    <w:pPr>
      <w:spacing w:before="100" w:beforeAutospacing="1" w:after="100" w:afterAutospacing="1"/>
    </w:pPr>
    <w:rPr>
      <w:sz w:val="24"/>
      <w:szCs w:val="24"/>
    </w:rPr>
  </w:style>
  <w:style w:type="paragraph" w:customStyle="1" w:styleId="msonormalbullet2gifbullet3gifbullet1gif">
    <w:name w:val="msonormalbullet2gifbullet3gifbullet1.gif"/>
    <w:basedOn w:val="a"/>
    <w:pPr>
      <w:spacing w:before="100" w:beforeAutospacing="1" w:after="100" w:afterAutospacing="1"/>
    </w:pPr>
    <w:rPr>
      <w:sz w:val="24"/>
      <w:szCs w:val="24"/>
    </w:rPr>
  </w:style>
  <w:style w:type="paragraph" w:customStyle="1" w:styleId="msonormalbullet2gifbullet3gifbullet3gif">
    <w:name w:val="msonormalbullet2gifbullet3gifbullet3.gif"/>
    <w:basedOn w:val="a"/>
    <w:pPr>
      <w:spacing w:before="100" w:beforeAutospacing="1" w:after="100" w:afterAutospacing="1"/>
    </w:pPr>
    <w:rPr>
      <w:sz w:val="24"/>
      <w:szCs w:val="24"/>
    </w:rPr>
  </w:style>
  <w:style w:type="paragraph" w:customStyle="1" w:styleId="msonormalbullet2gifbullet2gif">
    <w:name w:val="msonormalbullet2gifbullet2.gif"/>
    <w:basedOn w:val="a"/>
    <w:pPr>
      <w:spacing w:before="100" w:beforeAutospacing="1" w:after="100" w:afterAutospacing="1"/>
    </w:pPr>
    <w:rPr>
      <w:sz w:val="24"/>
      <w:szCs w:val="24"/>
    </w:rPr>
  </w:style>
  <w:style w:type="character" w:customStyle="1" w:styleId="27">
    <w:name w:val="Основной текст2"/>
    <w:basedOn w:val="a0"/>
    <w:rPr>
      <w:rFonts w:ascii="Times New Roman" w:eastAsia="Times New Roman" w:hAnsi="Times New Roman" w:cs="Times New Roman"/>
      <w:b w:val="0"/>
      <w:bCs w:val="0"/>
      <w:i w:val="0"/>
      <w:iCs w:val="0"/>
      <w:smallCaps w:val="0"/>
      <w:strike w:val="0"/>
      <w:color w:val="000000"/>
      <w:spacing w:val="3"/>
      <w:position w:val="0"/>
      <w:sz w:val="12"/>
      <w:szCs w:val="12"/>
      <w:u w:val="none"/>
      <w:lang w:val="ru-RU"/>
    </w:rPr>
  </w:style>
  <w:style w:type="character" w:customStyle="1" w:styleId="aff2">
    <w:name w:val="Основной текст_"/>
    <w:basedOn w:val="a0"/>
    <w:link w:val="13"/>
    <w:rPr>
      <w:spacing w:val="4"/>
      <w:sz w:val="23"/>
      <w:szCs w:val="23"/>
      <w:shd w:val="clear" w:color="auto" w:fill="FFFFFF"/>
    </w:rPr>
  </w:style>
  <w:style w:type="paragraph" w:customStyle="1" w:styleId="13">
    <w:name w:val="Основной текст1"/>
    <w:basedOn w:val="a"/>
    <w:link w:val="aff2"/>
    <w:pPr>
      <w:widowControl w:val="0"/>
      <w:shd w:val="clear" w:color="auto" w:fill="FFFFFF"/>
      <w:spacing w:after="180" w:line="283" w:lineRule="exact"/>
      <w:jc w:val="center"/>
    </w:pPr>
    <w:rPr>
      <w:spacing w:val="4"/>
      <w:sz w:val="23"/>
      <w:szCs w:val="23"/>
    </w:rPr>
  </w:style>
  <w:style w:type="paragraph" w:styleId="HTML">
    <w:name w:val="HTML Preformatted"/>
    <w:basedOn w:val="a"/>
    <w:link w:val="HTML0"/>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rPr>
      <w:rFonts w:ascii="Courier New" w:hAnsi="Courier New" w:cs="Courier New"/>
    </w:rPr>
  </w:style>
  <w:style w:type="paragraph" w:styleId="aff3">
    <w:name w:val="header"/>
    <w:basedOn w:val="a"/>
    <w:link w:val="aff4"/>
    <w:uiPriority w:val="99"/>
    <w:pPr>
      <w:tabs>
        <w:tab w:val="center" w:pos="4677"/>
        <w:tab w:val="right" w:pos="9355"/>
      </w:tabs>
    </w:pPr>
  </w:style>
  <w:style w:type="character" w:customStyle="1" w:styleId="aff4">
    <w:name w:val="Верхний колонтитул Знак"/>
    <w:basedOn w:val="a0"/>
    <w:link w:val="aff3"/>
    <w:uiPriority w:val="99"/>
  </w:style>
  <w:style w:type="paragraph" w:styleId="aff5">
    <w:name w:val="footer"/>
    <w:basedOn w:val="a"/>
    <w:link w:val="aff6"/>
    <w:pPr>
      <w:tabs>
        <w:tab w:val="center" w:pos="4677"/>
        <w:tab w:val="right" w:pos="9355"/>
      </w:tabs>
    </w:pPr>
  </w:style>
  <w:style w:type="character" w:customStyle="1" w:styleId="aff6">
    <w:name w:val="Нижний колонтитул Знак"/>
    <w:basedOn w:val="a0"/>
    <w:link w:val="aff5"/>
  </w:style>
  <w:style w:type="character" w:customStyle="1" w:styleId="af3">
    <w:name w:val="Основной текст Знак"/>
    <w:basedOn w:val="a0"/>
    <w:link w:val="af2"/>
  </w:style>
  <w:style w:type="paragraph" w:customStyle="1" w:styleId="310">
    <w:name w:val="Основной текст 31"/>
    <w:basedOn w:val="a"/>
    <w:pPr>
      <w:ind w:right="4296"/>
      <w:jc w:val="both"/>
    </w:pPr>
    <w:rPr>
      <w:sz w:val="28"/>
      <w:lang w:eastAsia="ar-SA"/>
    </w:rPr>
  </w:style>
  <w:style w:type="paragraph" w:customStyle="1" w:styleId="210">
    <w:name w:val="Основной текст 21"/>
    <w:basedOn w:val="a"/>
    <w:pPr>
      <w:ind w:firstLine="284"/>
      <w:jc w:val="both"/>
    </w:pPr>
    <w:rPr>
      <w:sz w:val="24"/>
    </w:rPr>
  </w:style>
  <w:style w:type="character" w:customStyle="1" w:styleId="extended-textshort">
    <w:name w:val="extended-text__short"/>
    <w:basedOn w:val="a0"/>
  </w:style>
  <w:style w:type="character" w:customStyle="1" w:styleId="af5">
    <w:name w:val="Основной текст с отступом Знак"/>
    <w:basedOn w:val="a0"/>
    <w:link w:val="af4"/>
  </w:style>
  <w:style w:type="paragraph" w:customStyle="1" w:styleId="Default">
    <w:name w:val="Default"/>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gi.gov.ru/new/" TargetMode="External"/><Relationship Id="rId13" Type="http://schemas.openxmlformats.org/officeDocument/2006/relationships/hyperlink" Target="http://utp.sberbank-ast.ru" TargetMode="External"/><Relationship Id="rId18" Type="http://schemas.openxmlformats.org/officeDocument/2006/relationships/hyperlink" Target="https://login.consultant.ru/link/?req=doc&amp;base=LAW&amp;n=388236&amp;dst=100006&amp;field=134&amp;date=11.10.2021" TargetMode="External"/><Relationship Id="rId3" Type="http://schemas.openxmlformats.org/officeDocument/2006/relationships/styles" Target="styles.xml"/><Relationship Id="rId21" Type="http://schemas.openxmlformats.org/officeDocument/2006/relationships/hyperlink" Target="garantF1://890941.1829" TargetMode="External"/><Relationship Id="rId7" Type="http://schemas.openxmlformats.org/officeDocument/2006/relationships/endnotes" Target="endnotes.xml"/><Relationship Id="rId12" Type="http://schemas.openxmlformats.org/officeDocument/2006/relationships/hyperlink" Target="mailto:445624@bk.ru" TargetMode="External"/><Relationship Id="rId17" Type="http://schemas.openxmlformats.org/officeDocument/2006/relationships/hyperlink" Target="https://login.consultant.ru/link/?rnd=ED3817DFCA9580A9E7422F372E670817&amp;req=doc&amp;base=LAW&amp;n=370265&amp;dst=10513&amp;fld=134&amp;date=18.02.2021"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s://login.consultant.ru/link/?req=doc&amp;base=LAW&amp;n=188617&amp;date=11.10.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zo@so.belregio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fontTable" Target="fontTable.xml"/><Relationship Id="rId10" Type="http://schemas.openxmlformats.org/officeDocument/2006/relationships/hyperlink" Target="https://oskolregion.gosuslugi.ru/" TargetMode="External"/><Relationship Id="rId19" Type="http://schemas.openxmlformats.org/officeDocument/2006/relationships/hyperlink" Target="https://login.consultant.ru/link/?req=doc&amp;base=LAW&amp;n=388236&amp;dst=100006&amp;field=134&amp;date=11.10.2021"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E56F-ED6D-48E1-9903-F9B7A9E0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6018</Words>
  <Characters>34305</Characters>
  <Application>Microsoft Office Word</Application>
  <DocSecurity>0</DocSecurity>
  <Lines>285</Lines>
  <Paragraphs>80</Paragraphs>
  <ScaleCrop>false</ScaleCrop>
  <Company>kumi</Company>
  <LinksUpToDate>false</LinksUpToDate>
  <CharactersWithSpaces>40243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dc:title>
  <dc:creator>kandiranda</dc:creator>
  <cp:lastModifiedBy>Пользователь</cp:lastModifiedBy>
  <cp:revision>71</cp:revision>
  <dcterms:created xsi:type="dcterms:W3CDTF">2022-04-27T11:39:00Z</dcterms:created>
  <dcterms:modified xsi:type="dcterms:W3CDTF">2025-03-26T07:00:00Z</dcterms:modified>
</cp:coreProperties>
</file>