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25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Миронцева Михаила Владимировича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31:05:1903007:24</w:t>
      </w:r>
      <w:r/>
      <w:r>
        <w:rPr>
          <w:sz w:val="26"/>
          <w:szCs w:val="26"/>
        </w:rPr>
        <w:t xml:space="preserve">, общей площадью 5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25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  <w:t xml:space="preserve">Миронцева Михаила Владимировича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160-280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43</cp:revision>
  <dcterms:created xsi:type="dcterms:W3CDTF">2023-10-26T13:47:00Z</dcterms:created>
  <dcterms:modified xsi:type="dcterms:W3CDTF">2024-09-05T11:19:52Z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