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14D5F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1FA3C5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E400F">
              <w:rPr>
                <w:b/>
                <w:sz w:val="26"/>
                <w:szCs w:val="26"/>
              </w:rPr>
              <w:t>8</w:t>
            </w:r>
            <w:r w:rsidR="00514D5F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BC6509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14D5F" w:rsidRPr="00514D5F">
        <w:rPr>
          <w:sz w:val="26"/>
          <w:szCs w:val="26"/>
        </w:rPr>
        <w:t xml:space="preserve">Никитину Татьяну Владимировну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8E400F">
        <w:rPr>
          <w:sz w:val="26"/>
          <w:szCs w:val="26"/>
        </w:rPr>
        <w:t>2</w:t>
      </w:r>
      <w:r w:rsidR="00514D5F">
        <w:rPr>
          <w:sz w:val="26"/>
          <w:szCs w:val="26"/>
        </w:rPr>
        <w:t>9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E400F">
        <w:rPr>
          <w:sz w:val="26"/>
          <w:szCs w:val="26"/>
        </w:rPr>
        <w:t>8</w:t>
      </w:r>
      <w:r w:rsidR="00514D5F">
        <w:rPr>
          <w:sz w:val="26"/>
          <w:szCs w:val="26"/>
        </w:rPr>
        <w:t>8</w:t>
      </w:r>
      <w:r w:rsidR="00EB3960">
        <w:rPr>
          <w:sz w:val="26"/>
          <w:szCs w:val="26"/>
        </w:rPr>
        <w:t>.</w:t>
      </w:r>
    </w:p>
    <w:p w14:paraId="6B8B8CC8" w14:textId="34BA5FCB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14D5F" w:rsidRPr="00514D5F">
        <w:rPr>
          <w:sz w:val="26"/>
          <w:szCs w:val="26"/>
        </w:rPr>
        <w:t xml:space="preserve">Никитиной Татьяны Владимировны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</w:t>
      </w:r>
      <w:r w:rsidR="00D94F5D">
        <w:rPr>
          <w:sz w:val="26"/>
          <w:szCs w:val="26"/>
        </w:rPr>
        <w:t>2</w:t>
      </w:r>
      <w:r w:rsidR="00514D5F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C45D3"/>
    <w:rsid w:val="00514D5F"/>
    <w:rsid w:val="00545731"/>
    <w:rsid w:val="006528CA"/>
    <w:rsid w:val="008E400F"/>
    <w:rsid w:val="00C1140F"/>
    <w:rsid w:val="00C9109A"/>
    <w:rsid w:val="00CA69BF"/>
    <w:rsid w:val="00D94F5D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82</cp:revision>
  <dcterms:created xsi:type="dcterms:W3CDTF">2023-10-26T13:47:00Z</dcterms:created>
  <dcterms:modified xsi:type="dcterms:W3CDTF">2025-04-03T09:18:00Z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