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10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00210">
        <w:rPr>
          <w:rFonts w:ascii="Times New Roman" w:hAnsi="Times New Roman" w:cs="Times New Roman"/>
          <w:b/>
          <w:sz w:val="26"/>
          <w:szCs w:val="26"/>
        </w:rPr>
        <w:t>Информация о плановой проверке</w:t>
      </w:r>
    </w:p>
    <w:p w:rsidR="00100210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>проведенной отделом муниципального финансового контроля</w:t>
      </w:r>
    </w:p>
    <w:p w:rsidR="00FE15EF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>в муниципальном бюджетном дошкольном образовательном учреждении детский сад № 72 «Акварель» Старооскольского городского округа Белгородской области</w:t>
      </w:r>
    </w:p>
    <w:p w:rsidR="00100210" w:rsidRPr="00100210" w:rsidRDefault="00100210" w:rsidP="00100210">
      <w:pPr>
        <w:pStyle w:val="a6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E15EF" w:rsidRPr="005E113F" w:rsidRDefault="00FE15EF" w:rsidP="005E113F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6"/>
          <w:szCs w:val="26"/>
        </w:rPr>
        <w:t>В соответствии с пунктом 3 статьи 269.2. Бюджетного кодекса РФ, Положением об отделе муниципального финансового контроля департамента финансов и бюджетной политики администрации Старооскольского городского округа отдел</w:t>
      </w:r>
      <w:r w:rsidR="00100210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финансового контроля департамента финансов и бюджетной политики администрации Старооскольского городского округа проведена</w:t>
      </w:r>
      <w:r w:rsidR="005E113F">
        <w:rPr>
          <w:sz w:val="26"/>
          <w:szCs w:val="26"/>
        </w:rPr>
        <w:t xml:space="preserve"> плановая</w:t>
      </w:r>
      <w:r>
        <w:rPr>
          <w:sz w:val="26"/>
          <w:szCs w:val="26"/>
        </w:rPr>
        <w:t xml:space="preserve"> </w:t>
      </w:r>
      <w:r w:rsidR="00100210">
        <w:rPr>
          <w:sz w:val="26"/>
          <w:szCs w:val="26"/>
        </w:rPr>
        <w:t xml:space="preserve">камеральная </w:t>
      </w:r>
      <w:r>
        <w:rPr>
          <w:sz w:val="26"/>
          <w:szCs w:val="26"/>
        </w:rPr>
        <w:t>проверка соблюдения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соответствии с требованиями Федерального закона</w:t>
      </w:r>
      <w:r w:rsidR="00100210">
        <w:rPr>
          <w:sz w:val="26"/>
          <w:szCs w:val="26"/>
        </w:rPr>
        <w:t xml:space="preserve"> о</w:t>
      </w:r>
      <w:r>
        <w:rPr>
          <w:sz w:val="26"/>
          <w:szCs w:val="26"/>
        </w:rPr>
        <w:t>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>муниципальном бюджетном дошкольном образовательном учреждении детский сад № 72 «Акварель» Старооскольского городского округа</w:t>
      </w:r>
      <w:r>
        <w:rPr>
          <w:sz w:val="26"/>
          <w:szCs w:val="26"/>
        </w:rPr>
        <w:t xml:space="preserve"> за период с 01 января 2020 года  по 31 декабря 2020 года.</w:t>
      </w:r>
      <w:r>
        <w:rPr>
          <w:b/>
          <w:color w:val="FF0000"/>
          <w:sz w:val="28"/>
          <w:szCs w:val="28"/>
        </w:rPr>
        <w:t xml:space="preserve"> 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наименование Учреждения: муниципальное бюджетное дошкольное образовательное учреждение детский сад № 72 «Акварель» Старооскольского городского округа. 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Сокращенное наименование: МБДОУ ДС № 72 «Акварель».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Учреждения: 309516, Российская Федерация, Белгородская область, город Старый Оскол, микрорайон Лесной, дом 20.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ДС № 72 «Акварель» зарегистрировано в Межрайонной инспекции Федеральной налоговой службы № 4 по Белгородской области 28 октября 1999 года.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1023102365220.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3128032308 \ КПП 312801001.</w:t>
      </w:r>
    </w:p>
    <w:p w:rsidR="00FE15EF" w:rsidRDefault="00FE15EF" w:rsidP="00FE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Учредителем Учреждения является муниципальное образование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 Белгородской области. </w:t>
      </w:r>
    </w:p>
    <w:p w:rsidR="00FE15EF" w:rsidRDefault="00FE15EF" w:rsidP="00FE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осуществляются администрацией (органами администрации) Старооскольского городского округа в соответствии с муниципальными правовыми актами Старооскольского городского округа (далее - Учредитель). </w:t>
      </w:r>
    </w:p>
    <w:p w:rsidR="00FE15EF" w:rsidRDefault="00FE15EF" w:rsidP="00FE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Собственником имущества Учреждения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 Белгородской области (далее - Собственник), от имени которого выступает администрация Старооскольского городского округа Белгородской области в лице уполномоченных органов. </w:t>
      </w:r>
    </w:p>
    <w:p w:rsidR="006F137E" w:rsidRPr="006F137E" w:rsidRDefault="00A84DD3" w:rsidP="00A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F2C">
        <w:rPr>
          <w:rFonts w:ascii="Times New Roman" w:hAnsi="Times New Roman" w:cs="Times New Roman"/>
          <w:sz w:val="26"/>
          <w:szCs w:val="26"/>
        </w:rPr>
        <w:t>Учет бюджетных средств и иных доходов Учреждения осуществляется на лицевых счетах, открытых Учреждению в установленном действующим законодательством порядке.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деятельности Учреждения является оказание услуг, выполнение работ, в целях обеспечения реализации,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образования, созданию условий для осуществления присмотра и ухода за детьми.</w:t>
      </w:r>
    </w:p>
    <w:p w:rsidR="00FE15EF" w:rsidRDefault="00FE15EF" w:rsidP="00FE15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соответствии с предусмотренными в пункте 2.3.Устава основными видами деятельности, Учреждение выполняет муниципальное задание, которое формируется и утверждается Учредителем.</w:t>
      </w:r>
    </w:p>
    <w:p w:rsidR="00FE15EF" w:rsidRDefault="00FE15EF" w:rsidP="00FE15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проведена проверка соответствия закупочной деятельности Учреждения требованиям Федерального закона от                      05 апреля 2013 года № 44-ФЗ «</w:t>
      </w:r>
      <w:r>
        <w:rPr>
          <w:rFonts w:ascii="Times New Roman" w:hAnsi="Times New Roman" w:cs="Times New Roman"/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FE15EF" w:rsidRDefault="00FE15EF" w:rsidP="00FE15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Согласно пункту 7 статьи 3 Федерального закона № 44-ФЗ,                                         МБДОУ ДС № 72 «Акварель» является Заказчиком.</w:t>
      </w:r>
    </w:p>
    <w:p w:rsidR="00FE15EF" w:rsidRDefault="00FE15EF" w:rsidP="00FE1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Проверкой установлено, что в </w:t>
      </w:r>
      <w:r w:rsidR="00653B30">
        <w:rPr>
          <w:rFonts w:ascii="Times New Roman" w:hAnsi="Times New Roman" w:cs="Times New Roman"/>
          <w:sz w:val="26"/>
          <w:szCs w:val="26"/>
        </w:rPr>
        <w:t xml:space="preserve">Учреждении определен </w:t>
      </w:r>
      <w:r>
        <w:rPr>
          <w:rFonts w:ascii="Times New Roman" w:hAnsi="Times New Roman" w:cs="Times New Roman"/>
          <w:sz w:val="26"/>
          <w:szCs w:val="26"/>
        </w:rPr>
        <w:t>контрактны</w:t>
      </w:r>
      <w:r w:rsidR="00653B3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управля</w:t>
      </w:r>
      <w:r w:rsidR="00653B30">
        <w:rPr>
          <w:rFonts w:ascii="Times New Roman" w:hAnsi="Times New Roman" w:cs="Times New Roman"/>
          <w:sz w:val="26"/>
          <w:szCs w:val="26"/>
        </w:rPr>
        <w:t>ющий</w:t>
      </w:r>
      <w:r>
        <w:rPr>
          <w:rFonts w:ascii="Times New Roman" w:hAnsi="Times New Roman" w:cs="Times New Roman"/>
          <w:sz w:val="26"/>
          <w:szCs w:val="26"/>
        </w:rPr>
        <w:t>, что соответствует требованиям части 2 статьи 38 Федерального закона № 44-ФЗ.</w:t>
      </w:r>
    </w:p>
    <w:p w:rsidR="00FE15EF" w:rsidRDefault="00FE15EF" w:rsidP="00FE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Контрактный управляющий имеет удостоверение о повышении квалификации по теме: «Контрактная система в сфере закупок товаров, работ и услуг для обеспечения государственных и муниципальных нужд»</w:t>
      </w:r>
      <w:r w:rsidR="007F4A0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 соответствует требованиям части 2 статьи 9 Федерального закона № 44-ФЗ и пункту 1.7. Положения о контрактном управляющем</w:t>
      </w:r>
      <w:r w:rsidR="007F4A0E">
        <w:rPr>
          <w:rFonts w:ascii="Times New Roman" w:hAnsi="Times New Roman" w:cs="Times New Roman"/>
          <w:sz w:val="26"/>
          <w:szCs w:val="26"/>
        </w:rPr>
        <w:t>.</w:t>
      </w:r>
    </w:p>
    <w:p w:rsidR="00FE15EF" w:rsidRDefault="00FE15EF" w:rsidP="00FE1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заведующего </w:t>
      </w:r>
      <w:r w:rsidR="009D6445">
        <w:rPr>
          <w:rFonts w:ascii="Times New Roman" w:hAnsi="Times New Roman" w:cs="Times New Roman"/>
          <w:sz w:val="26"/>
          <w:szCs w:val="26"/>
        </w:rPr>
        <w:t>в Учреждении</w:t>
      </w:r>
      <w:r>
        <w:rPr>
          <w:rFonts w:ascii="Times New Roman" w:hAnsi="Times New Roman" w:cs="Times New Roman"/>
          <w:sz w:val="26"/>
          <w:szCs w:val="26"/>
        </w:rPr>
        <w:t xml:space="preserve"> создана приемочная комиссия для приемки поставленных товаров (выполненных работ, оказанных услуг, результатов отдельного этапа исполнения гражданско-правового договора)</w:t>
      </w:r>
      <w:r w:rsidR="009D6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закупок товаров (работ, услуг) для обеспечения муниципальных нужд. </w:t>
      </w:r>
    </w:p>
    <w:p w:rsidR="00FE15EF" w:rsidRDefault="00FE15EF" w:rsidP="00FE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Приемочная комиссия состоит из пяти членов комиссии, что соответствует требованиям части 6 статьи 94 Федерального закона № 44-ФЗ.</w:t>
      </w:r>
    </w:p>
    <w:p w:rsidR="00F722F7" w:rsidRPr="00F752DB" w:rsidRDefault="00F722F7" w:rsidP="00F7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Учреждении утвержден план-график размещения заказов на поставку</w:t>
      </w:r>
      <w:r w:rsidRPr="00F752DB">
        <w:rPr>
          <w:rFonts w:ascii="Times New Roman" w:hAnsi="Times New Roman" w:cs="Times New Roman"/>
          <w:sz w:val="26"/>
          <w:szCs w:val="26"/>
        </w:rPr>
        <w:t xml:space="preserve"> товаров, выполнения работ, оказания услуг для обеспечения государственных и муниципальных нужд на 2020 финансовый год и на плановый период 2021 и                 2022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52DB">
        <w:rPr>
          <w:rFonts w:ascii="Times New Roman" w:hAnsi="Times New Roman" w:cs="Times New Roman"/>
          <w:sz w:val="26"/>
          <w:szCs w:val="26"/>
        </w:rPr>
        <w:t xml:space="preserve">, что соответствует части 5 статьи 16 Федерального закона № 44-ФЗ. </w:t>
      </w:r>
    </w:p>
    <w:p w:rsidR="00F722F7" w:rsidRPr="004A004F" w:rsidRDefault="00F722F7" w:rsidP="00F7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4F">
        <w:rPr>
          <w:rFonts w:ascii="Times New Roman" w:hAnsi="Times New Roman" w:cs="Times New Roman"/>
          <w:sz w:val="26"/>
          <w:szCs w:val="26"/>
        </w:rPr>
        <w:t>В соответствии с частью 7 статьи 16 Федерального закона № 44-ФЗ и пунктом 12 Постановления Правительства Российской Федерации от 30 сентября 2019 года</w:t>
      </w:r>
      <w:r w:rsidR="008F7531">
        <w:rPr>
          <w:rFonts w:ascii="Times New Roman" w:hAnsi="Times New Roman" w:cs="Times New Roman"/>
          <w:sz w:val="26"/>
          <w:szCs w:val="26"/>
        </w:rPr>
        <w:t xml:space="preserve"> </w:t>
      </w:r>
      <w:r w:rsidRPr="004A004F">
        <w:rPr>
          <w:rFonts w:ascii="Times New Roman" w:hAnsi="Times New Roman" w:cs="Times New Roman"/>
          <w:sz w:val="26"/>
          <w:szCs w:val="26"/>
        </w:rPr>
        <w:t>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Федерации, План - график своевременно размещен в ЕИС.</w:t>
      </w:r>
    </w:p>
    <w:p w:rsidR="00F722F7" w:rsidRPr="00F752DB" w:rsidRDefault="00F722F7" w:rsidP="00F7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DB">
        <w:rPr>
          <w:rFonts w:ascii="Times New Roman" w:hAnsi="Times New Roman" w:cs="Times New Roman"/>
          <w:sz w:val="26"/>
          <w:szCs w:val="26"/>
        </w:rPr>
        <w:t>В дальнейшем, в течение 2020 года, в размещенный План - график 16 раз вносились изменения</w:t>
      </w:r>
      <w:r w:rsidR="0087471E">
        <w:rPr>
          <w:rFonts w:ascii="Times New Roman" w:hAnsi="Times New Roman" w:cs="Times New Roman"/>
          <w:sz w:val="26"/>
          <w:szCs w:val="26"/>
        </w:rPr>
        <w:t>.</w:t>
      </w:r>
      <w:r w:rsidRPr="00F75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2F7" w:rsidRPr="00F752DB" w:rsidRDefault="00F722F7" w:rsidP="00F7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DB">
        <w:rPr>
          <w:rFonts w:ascii="Times New Roman" w:hAnsi="Times New Roman" w:cs="Times New Roman"/>
          <w:sz w:val="26"/>
          <w:szCs w:val="26"/>
        </w:rPr>
        <w:t xml:space="preserve">Изменения, внесенные в течение 2020 года в План-график, размещались в ЕИС в установленные сроки, в соответствии с частью 8 статьи 16 Федерального                         закона № 44-ФЗ. </w:t>
      </w:r>
    </w:p>
    <w:p w:rsidR="00FF5759" w:rsidRDefault="00F722F7" w:rsidP="00FF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9D4">
        <w:rPr>
          <w:rFonts w:ascii="Times New Roman" w:hAnsi="Times New Roman" w:cs="Times New Roman"/>
          <w:sz w:val="26"/>
          <w:szCs w:val="26"/>
        </w:rPr>
        <w:t>Для осуществления хозяйственной деятельности в 2020 году, согласно предъявленному реестру, заключено 10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E79D4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E79D4">
        <w:rPr>
          <w:rFonts w:ascii="Times New Roman" w:hAnsi="Times New Roman" w:cs="Times New Roman"/>
          <w:sz w:val="26"/>
          <w:szCs w:val="26"/>
        </w:rPr>
        <w:t xml:space="preserve"> на общую сумму                            </w:t>
      </w:r>
      <w:r w:rsidRPr="005E79D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 248 274</w:t>
      </w:r>
      <w:r w:rsidRPr="005E79D4">
        <w:rPr>
          <w:rFonts w:ascii="Times New Roman" w:hAnsi="Times New Roman" w:cs="Times New Roman"/>
          <w:b/>
          <w:sz w:val="26"/>
          <w:szCs w:val="26"/>
        </w:rPr>
        <w:t>,55 рубл</w:t>
      </w:r>
      <w:r w:rsidR="0073630F">
        <w:rPr>
          <w:rFonts w:ascii="Times New Roman" w:hAnsi="Times New Roman" w:cs="Times New Roman"/>
          <w:b/>
          <w:sz w:val="26"/>
          <w:szCs w:val="26"/>
        </w:rPr>
        <w:t>я</w:t>
      </w:r>
      <w:r w:rsidR="00FF5759">
        <w:rPr>
          <w:rFonts w:ascii="Times New Roman" w:hAnsi="Times New Roman" w:cs="Times New Roman"/>
          <w:sz w:val="26"/>
          <w:szCs w:val="26"/>
        </w:rPr>
        <w:t>.</w:t>
      </w:r>
    </w:p>
    <w:p w:rsidR="00F722F7" w:rsidRPr="001637B2" w:rsidRDefault="00F722F7" w:rsidP="00FF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7B2">
        <w:rPr>
          <w:rFonts w:ascii="Times New Roman" w:hAnsi="Times New Roman" w:cs="Times New Roman"/>
          <w:sz w:val="26"/>
          <w:szCs w:val="26"/>
        </w:rPr>
        <w:t>Аналитический учет расчетов с поставщиками и подрядчиками за поставленные материальные ценности, оказанные услуги, выполненные работы велся в Журнале операций расчетов с поставщиками и подрядчиками.</w:t>
      </w:r>
    </w:p>
    <w:p w:rsidR="00F722F7" w:rsidRDefault="00F722F7" w:rsidP="00876027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37B2">
        <w:rPr>
          <w:rFonts w:ascii="Times New Roman" w:hAnsi="Times New Roman" w:cs="Times New Roman"/>
          <w:sz w:val="26"/>
          <w:szCs w:val="26"/>
        </w:rPr>
        <w:t>Оплата поставщикам и подрядчикам</w:t>
      </w:r>
      <w:r w:rsidRPr="001637B2">
        <w:rPr>
          <w:rFonts w:ascii="Times New Roman" w:hAnsi="Times New Roman" w:cs="Times New Roman"/>
          <w:bCs/>
          <w:sz w:val="26"/>
          <w:szCs w:val="26"/>
        </w:rPr>
        <w:t xml:space="preserve"> за оказанные услуги и приобретенные материальные ценности производилась на основании полученных счетов - фактур, актов приема - передачи, товарных накладных, универсальных передаточных документов.</w:t>
      </w:r>
    </w:p>
    <w:p w:rsidR="00876027" w:rsidRDefault="00876027" w:rsidP="0087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027">
        <w:rPr>
          <w:rFonts w:ascii="Times New Roman" w:hAnsi="Times New Roman" w:cs="Times New Roman"/>
          <w:sz w:val="26"/>
          <w:szCs w:val="26"/>
        </w:rPr>
        <w:t>В ходе контрольного мероприятия выявлены нарушения отдельных статей Федерального закона от 06 декабря 2011 года № 402-ФЗ «О бухгалтерском учете»,  Федерального закона от 05 апреля 2013 года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нужд».</w:t>
      </w:r>
    </w:p>
    <w:p w:rsidR="00AA7F68" w:rsidRPr="007E1A1E" w:rsidRDefault="00AA7F68" w:rsidP="008760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A1E">
        <w:rPr>
          <w:rFonts w:ascii="Times New Roman" w:hAnsi="Times New Roman" w:cs="Times New Roman"/>
          <w:bCs/>
          <w:sz w:val="26"/>
          <w:szCs w:val="26"/>
        </w:rPr>
        <w:t>По итогам контрольного мероприятия в адрес руководителя Учреждения будет направлено Представление.</w:t>
      </w:r>
    </w:p>
    <w:p w:rsidR="00F722F7" w:rsidRDefault="00F722F7" w:rsidP="00FE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722F7" w:rsidSect="004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EF"/>
    <w:rsid w:val="00100210"/>
    <w:rsid w:val="00144898"/>
    <w:rsid w:val="003271DE"/>
    <w:rsid w:val="003303AF"/>
    <w:rsid w:val="00390835"/>
    <w:rsid w:val="004951E5"/>
    <w:rsid w:val="005E113F"/>
    <w:rsid w:val="00653B30"/>
    <w:rsid w:val="006B2DB4"/>
    <w:rsid w:val="006F137E"/>
    <w:rsid w:val="0073630F"/>
    <w:rsid w:val="007C42F5"/>
    <w:rsid w:val="007F4A0E"/>
    <w:rsid w:val="0081581E"/>
    <w:rsid w:val="0087471E"/>
    <w:rsid w:val="00876027"/>
    <w:rsid w:val="008F7531"/>
    <w:rsid w:val="009D6445"/>
    <w:rsid w:val="00A27886"/>
    <w:rsid w:val="00A84DD3"/>
    <w:rsid w:val="00AA7F68"/>
    <w:rsid w:val="00C11C04"/>
    <w:rsid w:val="00CC7306"/>
    <w:rsid w:val="00CF509A"/>
    <w:rsid w:val="00ED055D"/>
    <w:rsid w:val="00F558CE"/>
    <w:rsid w:val="00F722F7"/>
    <w:rsid w:val="00FC0F80"/>
    <w:rsid w:val="00FE15EF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5372-0129-4932-A381-39EA8090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5EF"/>
    <w:pPr>
      <w:spacing w:after="200" w:line="276" w:lineRule="auto"/>
      <w:ind w:left="0" w:right="0"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F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FE15EF"/>
    <w:rPr>
      <w:rFonts w:ascii="Arial" w:eastAsia="Arial Unicode MS" w:hAnsi="Arial" w:cs="Arial"/>
    </w:rPr>
  </w:style>
  <w:style w:type="paragraph" w:styleId="a6">
    <w:name w:val="No Spacing"/>
    <w:link w:val="a5"/>
    <w:qFormat/>
    <w:rsid w:val="00FE15EF"/>
    <w:pPr>
      <w:widowControl w:val="0"/>
      <w:tabs>
        <w:tab w:val="left" w:pos="709"/>
      </w:tabs>
      <w:suppressAutoHyphens/>
      <w:spacing w:line="200" w:lineRule="atLeast"/>
      <w:ind w:left="0" w:right="0" w:firstLine="0"/>
      <w:jc w:val="left"/>
    </w:pPr>
    <w:rPr>
      <w:rFonts w:ascii="Arial" w:eastAsia="Arial Unicode MS" w:hAnsi="Arial" w:cs="Arial"/>
    </w:rPr>
  </w:style>
  <w:style w:type="character" w:styleId="a7">
    <w:name w:val="Hyperlink"/>
    <w:basedOn w:val="a0"/>
    <w:uiPriority w:val="99"/>
    <w:semiHidden/>
    <w:unhideWhenUsed/>
    <w:rsid w:val="00FE15EF"/>
    <w:rPr>
      <w:color w:val="0000FF"/>
      <w:u w:val="single"/>
    </w:rPr>
  </w:style>
  <w:style w:type="character" w:customStyle="1" w:styleId="FontStyle19">
    <w:name w:val="Font Style19"/>
    <w:uiPriority w:val="99"/>
    <w:rsid w:val="00F722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2021-09-08T11:15:00Z</cp:lastPrinted>
  <dcterms:created xsi:type="dcterms:W3CDTF">2022-06-23T07:09:00Z</dcterms:created>
  <dcterms:modified xsi:type="dcterms:W3CDTF">2022-06-23T07:09:00Z</dcterms:modified>
</cp:coreProperties>
</file>