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51" w:rsidRPr="003977A2" w:rsidRDefault="00B53E51" w:rsidP="003977A2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3977A2">
        <w:rPr>
          <w:b/>
          <w:sz w:val="26"/>
          <w:szCs w:val="26"/>
        </w:rPr>
        <w:t>Информация о плановой проверке,</w:t>
      </w:r>
    </w:p>
    <w:p w:rsidR="00B53E51" w:rsidRPr="003977A2" w:rsidRDefault="00B53E51" w:rsidP="003977A2">
      <w:pPr>
        <w:ind w:firstLine="709"/>
        <w:jc w:val="center"/>
        <w:rPr>
          <w:b/>
          <w:sz w:val="26"/>
          <w:szCs w:val="26"/>
        </w:rPr>
      </w:pPr>
      <w:r w:rsidRPr="003977A2">
        <w:rPr>
          <w:b/>
          <w:sz w:val="26"/>
          <w:szCs w:val="26"/>
        </w:rPr>
        <w:t>проведенной отделом муниципального финансового контроля</w:t>
      </w:r>
    </w:p>
    <w:p w:rsidR="00B53E51" w:rsidRDefault="00B53E51" w:rsidP="00B53E51">
      <w:pPr>
        <w:autoSpaceDE w:val="0"/>
        <w:autoSpaceDN w:val="0"/>
        <w:adjustRightInd w:val="0"/>
        <w:ind w:firstLine="567"/>
        <w:jc w:val="center"/>
        <w:rPr>
          <w:rStyle w:val="a5"/>
          <w:sz w:val="26"/>
          <w:szCs w:val="26"/>
        </w:rPr>
      </w:pPr>
      <w:r w:rsidRPr="00F853AF">
        <w:rPr>
          <w:b/>
          <w:sz w:val="26"/>
          <w:szCs w:val="26"/>
        </w:rPr>
        <w:t xml:space="preserve">в </w:t>
      </w:r>
      <w:r w:rsidR="00C72CE3">
        <w:rPr>
          <w:rStyle w:val="a5"/>
          <w:sz w:val="26"/>
          <w:szCs w:val="26"/>
        </w:rPr>
        <w:t>управлении по делам молодежи администрации Старооскольского городского округа.</w:t>
      </w:r>
    </w:p>
    <w:p w:rsidR="00F853AF" w:rsidRPr="00F853AF" w:rsidRDefault="00F853AF" w:rsidP="00B53E5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53E51" w:rsidRDefault="00B53E51" w:rsidP="000D40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проверок на 2019 год отделом муниципального финансового контроля департамента финансов и бюджетной политики администрации Старооскольского городского округа проведена плановая документальная проверка</w:t>
      </w:r>
      <w:r w:rsidR="0082216C">
        <w:rPr>
          <w:sz w:val="26"/>
          <w:szCs w:val="26"/>
        </w:rPr>
        <w:t xml:space="preserve"> целевого и</w:t>
      </w:r>
      <w:r>
        <w:rPr>
          <w:sz w:val="26"/>
          <w:szCs w:val="26"/>
        </w:rPr>
        <w:t xml:space="preserve"> </w:t>
      </w:r>
      <w:r w:rsidR="003977A2">
        <w:rPr>
          <w:sz w:val="26"/>
          <w:szCs w:val="26"/>
        </w:rPr>
        <w:t xml:space="preserve">эффективного использования средств бюджета Старооскольского городского округа </w:t>
      </w:r>
      <w:r w:rsidR="00C72CE3" w:rsidRPr="00C72CE3">
        <w:rPr>
          <w:sz w:val="26"/>
          <w:szCs w:val="26"/>
        </w:rPr>
        <w:t>в</w:t>
      </w:r>
      <w:r w:rsidR="00C72CE3" w:rsidRPr="00C72CE3">
        <w:rPr>
          <w:b/>
          <w:sz w:val="26"/>
          <w:szCs w:val="26"/>
        </w:rPr>
        <w:t xml:space="preserve"> </w:t>
      </w:r>
      <w:r w:rsidR="00C72CE3" w:rsidRPr="00C72CE3">
        <w:rPr>
          <w:rStyle w:val="a5"/>
          <w:b w:val="0"/>
          <w:sz w:val="26"/>
          <w:szCs w:val="26"/>
        </w:rPr>
        <w:t>управлении по делам молодежи администрации Старооскольского городского округа</w:t>
      </w:r>
      <w:r w:rsidR="00C72CE3" w:rsidRPr="002C6DFF">
        <w:rPr>
          <w:sz w:val="26"/>
          <w:szCs w:val="26"/>
        </w:rPr>
        <w:t xml:space="preserve"> </w:t>
      </w:r>
      <w:r w:rsidR="000D40CA" w:rsidRPr="002C6DFF">
        <w:rPr>
          <w:sz w:val="26"/>
          <w:szCs w:val="26"/>
        </w:rPr>
        <w:t xml:space="preserve">(далее - </w:t>
      </w:r>
      <w:r w:rsidR="00C72CE3">
        <w:rPr>
          <w:sz w:val="26"/>
          <w:szCs w:val="26"/>
        </w:rPr>
        <w:t>Управление</w:t>
      </w:r>
      <w:r w:rsidR="000D40CA">
        <w:rPr>
          <w:sz w:val="26"/>
          <w:szCs w:val="26"/>
        </w:rPr>
        <w:t xml:space="preserve">) </w:t>
      </w:r>
      <w:r w:rsidR="003977A2">
        <w:rPr>
          <w:sz w:val="26"/>
          <w:szCs w:val="26"/>
        </w:rPr>
        <w:t xml:space="preserve">за период с </w:t>
      </w:r>
      <w:r>
        <w:rPr>
          <w:sz w:val="26"/>
          <w:szCs w:val="26"/>
        </w:rPr>
        <w:t>01 января 2018 года по 31 декабря 2018 года</w:t>
      </w:r>
      <w:r w:rsidR="003977A2">
        <w:rPr>
          <w:sz w:val="26"/>
          <w:szCs w:val="26"/>
        </w:rPr>
        <w:t>.</w:t>
      </w:r>
    </w:p>
    <w:p w:rsidR="002D65B1" w:rsidRDefault="00782ED8" w:rsidP="002D65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72CE3">
        <w:rPr>
          <w:sz w:val="26"/>
          <w:szCs w:val="26"/>
        </w:rPr>
        <w:t>п</w:t>
      </w:r>
      <w:r w:rsidR="00CD0D2B">
        <w:rPr>
          <w:sz w:val="26"/>
          <w:szCs w:val="26"/>
        </w:rPr>
        <w:t>р</w:t>
      </w:r>
      <w:r w:rsidR="00C72CE3">
        <w:rPr>
          <w:sz w:val="26"/>
          <w:szCs w:val="26"/>
        </w:rPr>
        <w:t>авл</w:t>
      </w:r>
      <w:r w:rsidR="00CD0D2B">
        <w:rPr>
          <w:sz w:val="26"/>
          <w:szCs w:val="26"/>
        </w:rPr>
        <w:t>ение</w:t>
      </w:r>
      <w:r>
        <w:rPr>
          <w:sz w:val="26"/>
          <w:szCs w:val="26"/>
        </w:rPr>
        <w:t xml:space="preserve"> в проверяемом периоде осуществляло свою деятельность на основании </w:t>
      </w:r>
      <w:r w:rsidR="00C72CE3">
        <w:rPr>
          <w:sz w:val="26"/>
          <w:szCs w:val="26"/>
        </w:rPr>
        <w:t>Положения</w:t>
      </w:r>
      <w:r w:rsidR="002D65B1">
        <w:rPr>
          <w:sz w:val="26"/>
          <w:szCs w:val="26"/>
        </w:rPr>
        <w:t>.</w:t>
      </w:r>
    </w:p>
    <w:p w:rsidR="00C72CE3" w:rsidRDefault="002C0586" w:rsidP="00C72CE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C72CE3">
        <w:rPr>
          <w:rFonts w:ascii="Times New Roman" w:hAnsi="Times New Roman" w:cs="Times New Roman"/>
          <w:sz w:val="26"/>
          <w:szCs w:val="26"/>
        </w:rPr>
        <w:t>В</w:t>
      </w:r>
      <w:r w:rsidR="00782ED8" w:rsidRPr="00C72CE3">
        <w:rPr>
          <w:rFonts w:ascii="Times New Roman" w:hAnsi="Times New Roman" w:cs="Times New Roman"/>
          <w:sz w:val="26"/>
          <w:szCs w:val="26"/>
        </w:rPr>
        <w:t xml:space="preserve"> </w:t>
      </w:r>
      <w:r w:rsidR="00CD0D2B" w:rsidRPr="00C72CE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C72CE3" w:rsidRPr="00C72CE3">
        <w:rPr>
          <w:rFonts w:ascii="Times New Roman" w:hAnsi="Times New Roman" w:cs="Times New Roman"/>
          <w:sz w:val="26"/>
          <w:szCs w:val="26"/>
        </w:rPr>
        <w:t>Положением</w:t>
      </w:r>
      <w:r w:rsidR="00C72CE3">
        <w:rPr>
          <w:sz w:val="26"/>
          <w:szCs w:val="26"/>
        </w:rPr>
        <w:t xml:space="preserve"> </w:t>
      </w:r>
      <w:r w:rsidR="00C72CE3" w:rsidRPr="00985DC6">
        <w:rPr>
          <w:rFonts w:ascii="Times New Roman" w:hAnsi="Times New Roman"/>
          <w:sz w:val="26"/>
          <w:szCs w:val="26"/>
        </w:rPr>
        <w:t>Управление является отраслевым органом администрации Старооскольского городского округа Белгородской области, реализующим исполнительно-распорядительные функции в сфере молодежной политики и взаимодействия с молодежными общественными организациями и объединениями на территории Старооскольского городского округа</w:t>
      </w:r>
      <w:r w:rsidR="00C72CE3">
        <w:rPr>
          <w:rFonts w:ascii="Times New Roman" w:hAnsi="Times New Roman"/>
          <w:sz w:val="26"/>
          <w:szCs w:val="26"/>
        </w:rPr>
        <w:t>.</w:t>
      </w:r>
    </w:p>
    <w:p w:rsidR="00C72CE3" w:rsidRPr="00985DC6" w:rsidRDefault="00C72CE3" w:rsidP="00C72C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85DC6">
        <w:rPr>
          <w:rFonts w:ascii="Times New Roman" w:hAnsi="Times New Roman"/>
          <w:sz w:val="26"/>
          <w:szCs w:val="26"/>
        </w:rPr>
        <w:t>Управление является юридическим лицом, обладает обособленным имуществом на праве оперативного управления, имеет бланк и печать с изображением герба городского округа и со своим наименованием, соответствующие печати и штампы, лицевые счета в финансовом органе городского округа для учета бюджетных средств.</w:t>
      </w:r>
    </w:p>
    <w:p w:rsidR="00C72CE3" w:rsidRDefault="00C72CE3" w:rsidP="00C72CE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расходов на содержание управления в проверяемом периоде осуществлялось за счет средств, предусмотренных в бюджете Старооскольского городского округа, на основании бюджетной сметы.</w:t>
      </w:r>
    </w:p>
    <w:p w:rsidR="00C72CE3" w:rsidRPr="00985DC6" w:rsidRDefault="00C72CE3" w:rsidP="00C72C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85DC6">
        <w:rPr>
          <w:rFonts w:ascii="Times New Roman" w:hAnsi="Times New Roman"/>
          <w:sz w:val="26"/>
          <w:szCs w:val="26"/>
        </w:rPr>
        <w:t>Бюджетная смета на 2018 год утверждена и.о. начальник</w:t>
      </w:r>
      <w:r w:rsidR="005D3CA8">
        <w:rPr>
          <w:rFonts w:ascii="Times New Roman" w:hAnsi="Times New Roman"/>
          <w:sz w:val="26"/>
          <w:szCs w:val="26"/>
        </w:rPr>
        <w:t>а</w:t>
      </w:r>
      <w:r w:rsidRPr="00985DC6">
        <w:rPr>
          <w:rFonts w:ascii="Times New Roman" w:hAnsi="Times New Roman"/>
          <w:sz w:val="26"/>
          <w:szCs w:val="26"/>
        </w:rPr>
        <w:t xml:space="preserve"> управления по делам молодежи администрации Старооскольского городского округа Белгородской области и согласована с начальником департамента финансов и бюджетной политики администрации Старооскольского городского округа             29 декабря 2017 года в сумме 17 156 000,00</w:t>
      </w:r>
      <w:r>
        <w:rPr>
          <w:rFonts w:ascii="Times New Roman" w:hAnsi="Times New Roman"/>
          <w:sz w:val="26"/>
          <w:szCs w:val="26"/>
        </w:rPr>
        <w:t xml:space="preserve"> рублей, </w:t>
      </w:r>
      <w:r w:rsidRPr="00985DC6">
        <w:rPr>
          <w:rFonts w:ascii="Times New Roman" w:hAnsi="Times New Roman"/>
          <w:sz w:val="26"/>
          <w:szCs w:val="26"/>
        </w:rPr>
        <w:t xml:space="preserve">в том числе субсидия на выполнение муниципального задания составила </w:t>
      </w:r>
      <w:r>
        <w:rPr>
          <w:rFonts w:ascii="Times New Roman" w:hAnsi="Times New Roman"/>
          <w:sz w:val="26"/>
          <w:szCs w:val="26"/>
        </w:rPr>
        <w:t>8 938 000,00</w:t>
      </w:r>
      <w:r w:rsidRPr="00985DC6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.</w:t>
      </w:r>
    </w:p>
    <w:p w:rsidR="005D3CA8" w:rsidRDefault="00C72CE3" w:rsidP="00C72C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85DC6">
        <w:rPr>
          <w:rFonts w:ascii="Times New Roman" w:hAnsi="Times New Roman"/>
          <w:sz w:val="26"/>
          <w:szCs w:val="26"/>
        </w:rPr>
        <w:t>С учетом внесенных изменений бюджетная смета в 2018 году составила 16 030 294,00 рубля, в том числе субсидия на выполнение муниципального задания составила 9 </w:t>
      </w:r>
      <w:r>
        <w:rPr>
          <w:rFonts w:ascii="Times New Roman" w:hAnsi="Times New Roman"/>
          <w:sz w:val="26"/>
          <w:szCs w:val="26"/>
        </w:rPr>
        <w:t>202</w:t>
      </w:r>
      <w:r w:rsidRPr="00985DC6">
        <w:rPr>
          <w:rFonts w:ascii="Times New Roman" w:hAnsi="Times New Roman"/>
          <w:sz w:val="26"/>
          <w:szCs w:val="26"/>
        </w:rPr>
        <w:t xml:space="preserve"> 000,00 рублей</w:t>
      </w:r>
      <w:r w:rsidR="005D3CA8">
        <w:rPr>
          <w:rFonts w:ascii="Times New Roman" w:hAnsi="Times New Roman"/>
          <w:sz w:val="26"/>
          <w:szCs w:val="26"/>
        </w:rPr>
        <w:t>.</w:t>
      </w:r>
    </w:p>
    <w:p w:rsidR="00C72CE3" w:rsidRPr="00985DC6" w:rsidRDefault="00C72CE3" w:rsidP="00C72C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85DC6">
        <w:rPr>
          <w:rFonts w:ascii="Times New Roman" w:hAnsi="Times New Roman"/>
          <w:sz w:val="26"/>
          <w:szCs w:val="26"/>
        </w:rPr>
        <w:t>Исполнение бюджета, согласно данным ф.0503127 за 2018 год составило 14</w:t>
      </w:r>
      <w:r w:rsidRPr="00985DC6">
        <w:rPr>
          <w:rFonts w:ascii="Times New Roman" w:hAnsi="Times New Roman"/>
          <w:sz w:val="26"/>
          <w:szCs w:val="26"/>
          <w:lang w:val="en-US"/>
        </w:rPr>
        <w:t> </w:t>
      </w:r>
      <w:r w:rsidRPr="00985DC6">
        <w:rPr>
          <w:rFonts w:ascii="Times New Roman" w:hAnsi="Times New Roman"/>
          <w:sz w:val="26"/>
          <w:szCs w:val="26"/>
        </w:rPr>
        <w:t>877 254,77 рубля или 92,81 % от утвержденных средств</w:t>
      </w:r>
      <w:r w:rsidR="005D3CA8">
        <w:rPr>
          <w:rFonts w:ascii="Times New Roman" w:hAnsi="Times New Roman"/>
          <w:sz w:val="26"/>
          <w:szCs w:val="26"/>
        </w:rPr>
        <w:t xml:space="preserve">, с учетом внесенных изменений из них </w:t>
      </w:r>
      <w:r w:rsidRPr="00985DC6">
        <w:rPr>
          <w:rFonts w:ascii="Times New Roman" w:hAnsi="Times New Roman"/>
          <w:sz w:val="26"/>
          <w:szCs w:val="26"/>
        </w:rPr>
        <w:t>субсидия на выполнение муниципального задания составила 8 588 590,69 рубл</w:t>
      </w:r>
      <w:r w:rsidR="005D3CA8">
        <w:rPr>
          <w:rFonts w:ascii="Times New Roman" w:hAnsi="Times New Roman"/>
          <w:sz w:val="26"/>
          <w:szCs w:val="26"/>
        </w:rPr>
        <w:t>ей</w:t>
      </w:r>
      <w:r w:rsidRPr="00985DC6">
        <w:rPr>
          <w:rFonts w:ascii="Times New Roman" w:hAnsi="Times New Roman"/>
          <w:sz w:val="26"/>
          <w:szCs w:val="26"/>
        </w:rPr>
        <w:t>.</w:t>
      </w:r>
    </w:p>
    <w:p w:rsidR="00373142" w:rsidRDefault="00782ED8" w:rsidP="00330853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82ED8">
        <w:rPr>
          <w:rFonts w:ascii="Times New Roman" w:hAnsi="Times New Roman" w:cs="Times New Roman"/>
          <w:sz w:val="26"/>
          <w:szCs w:val="26"/>
        </w:rPr>
        <w:t>Отделом муниципального финансового контроля департамента финансов и бюджетной политики</w:t>
      </w:r>
      <w:r>
        <w:rPr>
          <w:sz w:val="26"/>
          <w:szCs w:val="26"/>
        </w:rPr>
        <w:t xml:space="preserve"> </w:t>
      </w:r>
      <w:r w:rsidRPr="00782ED8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>
        <w:rPr>
          <w:rFonts w:ascii="Times New Roman" w:hAnsi="Times New Roman"/>
          <w:sz w:val="26"/>
          <w:szCs w:val="26"/>
        </w:rPr>
        <w:t>п</w:t>
      </w:r>
      <w:r w:rsidR="00373142">
        <w:rPr>
          <w:rFonts w:ascii="Times New Roman" w:hAnsi="Times New Roman"/>
          <w:sz w:val="26"/>
          <w:szCs w:val="26"/>
        </w:rPr>
        <w:t xml:space="preserve">роведена </w:t>
      </w:r>
      <w:r>
        <w:rPr>
          <w:rFonts w:ascii="Times New Roman" w:hAnsi="Times New Roman"/>
          <w:sz w:val="26"/>
          <w:szCs w:val="26"/>
        </w:rPr>
        <w:t xml:space="preserve">проверка: </w:t>
      </w:r>
      <w:r w:rsidR="00373142">
        <w:rPr>
          <w:rFonts w:ascii="Times New Roman" w:hAnsi="Times New Roman"/>
          <w:sz w:val="26"/>
          <w:szCs w:val="26"/>
        </w:rPr>
        <w:t>п</w:t>
      </w:r>
      <w:r w:rsidR="00373142" w:rsidRPr="00373142">
        <w:rPr>
          <w:rFonts w:ascii="Times New Roman" w:hAnsi="Times New Roman"/>
          <w:sz w:val="26"/>
          <w:szCs w:val="26"/>
        </w:rPr>
        <w:t>равильност</w:t>
      </w:r>
      <w:r w:rsidR="00373142">
        <w:rPr>
          <w:rFonts w:ascii="Times New Roman" w:hAnsi="Times New Roman"/>
          <w:sz w:val="26"/>
          <w:szCs w:val="26"/>
        </w:rPr>
        <w:t xml:space="preserve">и </w:t>
      </w:r>
      <w:r w:rsidR="00373142" w:rsidRPr="00373142">
        <w:rPr>
          <w:rFonts w:ascii="Times New Roman" w:hAnsi="Times New Roman"/>
          <w:sz w:val="26"/>
          <w:szCs w:val="26"/>
        </w:rPr>
        <w:t>и обоснованност</w:t>
      </w:r>
      <w:r w:rsidR="00373142">
        <w:rPr>
          <w:rFonts w:ascii="Times New Roman" w:hAnsi="Times New Roman"/>
          <w:sz w:val="26"/>
          <w:szCs w:val="26"/>
        </w:rPr>
        <w:t xml:space="preserve">и </w:t>
      </w:r>
      <w:r w:rsidR="00373142" w:rsidRPr="00373142">
        <w:rPr>
          <w:rFonts w:ascii="Times New Roman" w:hAnsi="Times New Roman"/>
          <w:sz w:val="26"/>
          <w:szCs w:val="26"/>
        </w:rPr>
        <w:t>расходования средств на заработную плату</w:t>
      </w:r>
      <w:r w:rsidR="00373142">
        <w:rPr>
          <w:rFonts w:ascii="Times New Roman" w:hAnsi="Times New Roman"/>
          <w:sz w:val="26"/>
          <w:szCs w:val="26"/>
        </w:rPr>
        <w:t xml:space="preserve"> сотрудникам У</w:t>
      </w:r>
      <w:r w:rsidR="00C72CE3">
        <w:rPr>
          <w:rFonts w:ascii="Times New Roman" w:hAnsi="Times New Roman"/>
          <w:sz w:val="26"/>
          <w:szCs w:val="26"/>
        </w:rPr>
        <w:t>правления</w:t>
      </w:r>
      <w:r w:rsidR="00373142">
        <w:rPr>
          <w:rFonts w:ascii="Times New Roman" w:hAnsi="Times New Roman"/>
          <w:sz w:val="26"/>
          <w:szCs w:val="26"/>
        </w:rPr>
        <w:t>;</w:t>
      </w:r>
      <w:r w:rsidR="00373142" w:rsidRPr="00373142">
        <w:rPr>
          <w:rFonts w:ascii="Times New Roman" w:hAnsi="Times New Roman"/>
          <w:b/>
          <w:sz w:val="26"/>
          <w:szCs w:val="26"/>
        </w:rPr>
        <w:t xml:space="preserve"> </w:t>
      </w:r>
      <w:r w:rsidR="00373142" w:rsidRPr="00373142">
        <w:rPr>
          <w:rFonts w:ascii="Times New Roman" w:hAnsi="Times New Roman"/>
          <w:sz w:val="26"/>
          <w:szCs w:val="26"/>
        </w:rPr>
        <w:t>правильност</w:t>
      </w:r>
      <w:r w:rsidR="00BC778C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обоснованност</w:t>
      </w:r>
      <w:r w:rsidR="00373142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расчетов по взаимным обязательствам с поставщиками и подрядчиками</w:t>
      </w:r>
      <w:r w:rsidR="00BC778C">
        <w:rPr>
          <w:rFonts w:ascii="Times New Roman" w:hAnsi="Times New Roman"/>
          <w:sz w:val="26"/>
          <w:szCs w:val="26"/>
        </w:rPr>
        <w:t>;</w:t>
      </w:r>
      <w:r w:rsidR="00373142" w:rsidRPr="00373142">
        <w:rPr>
          <w:rFonts w:ascii="Times New Roman" w:hAnsi="Times New Roman"/>
          <w:b/>
          <w:sz w:val="26"/>
          <w:szCs w:val="26"/>
        </w:rPr>
        <w:t xml:space="preserve"> </w:t>
      </w:r>
      <w:r w:rsidR="00373142" w:rsidRPr="00373142">
        <w:rPr>
          <w:rFonts w:ascii="Times New Roman" w:hAnsi="Times New Roman"/>
          <w:sz w:val="26"/>
          <w:szCs w:val="26"/>
        </w:rPr>
        <w:t>правильност</w:t>
      </w:r>
      <w:r w:rsidR="00BC778C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расходования денежных средств на приобретение материальных запасов, пр</w:t>
      </w:r>
      <w:r w:rsidR="002D0151">
        <w:rPr>
          <w:rFonts w:ascii="Times New Roman" w:hAnsi="Times New Roman"/>
          <w:sz w:val="26"/>
          <w:szCs w:val="26"/>
        </w:rPr>
        <w:t>едметов длительного пользования,</w:t>
      </w:r>
      <w:r w:rsidR="00373142" w:rsidRPr="00373142">
        <w:rPr>
          <w:rFonts w:ascii="Times New Roman" w:hAnsi="Times New Roman"/>
          <w:sz w:val="26"/>
          <w:szCs w:val="26"/>
        </w:rPr>
        <w:t xml:space="preserve"> </w:t>
      </w:r>
      <w:r w:rsidR="002D0151">
        <w:rPr>
          <w:rFonts w:ascii="Times New Roman" w:hAnsi="Times New Roman"/>
          <w:sz w:val="26"/>
          <w:szCs w:val="26"/>
        </w:rPr>
        <w:t>о</w:t>
      </w:r>
      <w:r w:rsidR="00373142" w:rsidRPr="00373142">
        <w:rPr>
          <w:rFonts w:ascii="Times New Roman" w:hAnsi="Times New Roman"/>
          <w:sz w:val="26"/>
          <w:szCs w:val="26"/>
        </w:rPr>
        <w:t>беспечение их сохранности и обоснованности списания</w:t>
      </w:r>
      <w:r>
        <w:rPr>
          <w:rFonts w:ascii="Times New Roman" w:hAnsi="Times New Roman"/>
          <w:sz w:val="26"/>
          <w:szCs w:val="26"/>
        </w:rPr>
        <w:t xml:space="preserve"> и пр</w:t>
      </w:r>
      <w:r w:rsidR="002D0151">
        <w:rPr>
          <w:rFonts w:ascii="Times New Roman" w:hAnsi="Times New Roman"/>
          <w:sz w:val="26"/>
          <w:szCs w:val="26"/>
        </w:rPr>
        <w:t>очие вопросы</w:t>
      </w:r>
      <w:r w:rsidR="00BC778C">
        <w:rPr>
          <w:rFonts w:ascii="Times New Roman" w:hAnsi="Times New Roman"/>
          <w:sz w:val="26"/>
          <w:szCs w:val="26"/>
        </w:rPr>
        <w:t>.</w:t>
      </w:r>
    </w:p>
    <w:p w:rsidR="00B53E51" w:rsidRDefault="00B53E51" w:rsidP="00330853">
      <w:pPr>
        <w:autoSpaceDE w:val="0"/>
        <w:autoSpaceDN w:val="0"/>
        <w:adjustRightInd w:val="0"/>
        <w:ind w:firstLine="851"/>
        <w:jc w:val="both"/>
        <w:rPr>
          <w:rStyle w:val="FontStyle19"/>
        </w:rPr>
      </w:pPr>
      <w:r>
        <w:rPr>
          <w:sz w:val="26"/>
          <w:szCs w:val="26"/>
        </w:rPr>
        <w:lastRenderedPageBreak/>
        <w:t>В р</w:t>
      </w:r>
      <w:r w:rsidR="00A56634">
        <w:rPr>
          <w:sz w:val="26"/>
          <w:szCs w:val="26"/>
        </w:rPr>
        <w:t xml:space="preserve">езультате проверки установлены </w:t>
      </w:r>
      <w:r>
        <w:rPr>
          <w:rFonts w:eastAsia="Arial"/>
          <w:sz w:val="26"/>
          <w:szCs w:val="26"/>
        </w:rPr>
        <w:t>нарушения отдельных статей,</w:t>
      </w:r>
      <w:r w:rsidR="00CB5ADB">
        <w:rPr>
          <w:color w:val="FF0000"/>
          <w:sz w:val="26"/>
          <w:szCs w:val="26"/>
        </w:rPr>
        <w:t xml:space="preserve"> </w:t>
      </w:r>
      <w:r w:rsidR="00BF366C" w:rsidRPr="00985DC6">
        <w:rPr>
          <w:sz w:val="26"/>
          <w:szCs w:val="26"/>
        </w:rPr>
        <w:t xml:space="preserve">Федерального закона от 06 декабря 2011 года № </w:t>
      </w:r>
      <w:r w:rsidR="00BF366C" w:rsidRPr="00BD39B6">
        <w:rPr>
          <w:sz w:val="26"/>
          <w:szCs w:val="26"/>
        </w:rPr>
        <w:t>402-ФЗ</w:t>
      </w:r>
      <w:r w:rsidR="00BF366C" w:rsidRPr="00985DC6">
        <w:rPr>
          <w:sz w:val="26"/>
          <w:szCs w:val="26"/>
        </w:rPr>
        <w:t xml:space="preserve"> «О бухгалтерском учете»</w:t>
      </w:r>
      <w:r w:rsidR="00A56634">
        <w:rPr>
          <w:sz w:val="26"/>
          <w:szCs w:val="26"/>
        </w:rPr>
        <w:t>,</w:t>
      </w:r>
      <w:r w:rsidR="00C72CE3">
        <w:rPr>
          <w:sz w:val="26"/>
          <w:szCs w:val="26"/>
        </w:rPr>
        <w:t xml:space="preserve"> </w:t>
      </w:r>
      <w:r w:rsidR="00C72CE3" w:rsidRPr="00E23C48">
        <w:rPr>
          <w:bCs/>
          <w:kern w:val="36"/>
          <w:sz w:val="26"/>
          <w:szCs w:val="26"/>
        </w:rPr>
        <w:t xml:space="preserve">приказа Министерства финансов Российской Федерации от 13 июня 1995 года </w:t>
      </w:r>
      <w:r w:rsidR="00BF366C">
        <w:rPr>
          <w:bCs/>
          <w:kern w:val="36"/>
          <w:sz w:val="26"/>
          <w:szCs w:val="26"/>
        </w:rPr>
        <w:t xml:space="preserve">     </w:t>
      </w:r>
      <w:r w:rsidR="00C72CE3" w:rsidRPr="00E23C48">
        <w:rPr>
          <w:bCs/>
          <w:kern w:val="36"/>
          <w:sz w:val="26"/>
          <w:szCs w:val="26"/>
        </w:rPr>
        <w:t xml:space="preserve">№ 49 "Об утверждении Методических указаний по инвентаризации имущества и финансовых обязательств", а также </w:t>
      </w:r>
      <w:r w:rsidR="00C72CE3" w:rsidRPr="00E23C48">
        <w:rPr>
          <w:bCs/>
          <w:sz w:val="26"/>
          <w:szCs w:val="26"/>
        </w:rPr>
        <w:t>Положения по ведению бухгалтерского учета и бухгалтерской отчетности в Российской Федерации, утвержденного</w:t>
      </w:r>
      <w:r w:rsidR="00C72CE3" w:rsidRPr="00E23C48">
        <w:rPr>
          <w:sz w:val="26"/>
          <w:szCs w:val="26"/>
        </w:rPr>
        <w:t xml:space="preserve"> Приказом Министерства финансов Российской Федерации от 29 июля 1998 года № 34н</w:t>
      </w:r>
      <w:r w:rsidR="00C72CE3">
        <w:rPr>
          <w:sz w:val="26"/>
          <w:szCs w:val="26"/>
        </w:rPr>
        <w:t>.</w:t>
      </w:r>
    </w:p>
    <w:p w:rsidR="00B040EA" w:rsidRDefault="00B040EA" w:rsidP="00B040EA">
      <w:pPr>
        <w:tabs>
          <w:tab w:val="left" w:pos="4813"/>
        </w:tabs>
        <w:snapToGrid w:val="0"/>
        <w:ind w:firstLine="851"/>
        <w:jc w:val="both"/>
      </w:pPr>
      <w:r>
        <w:rPr>
          <w:sz w:val="26"/>
          <w:szCs w:val="26"/>
        </w:rPr>
        <w:t xml:space="preserve">По итогам проверки в адрес начальника управления по делам молодежи </w:t>
      </w:r>
      <w:r w:rsidR="0029661E" w:rsidRPr="0029661E">
        <w:rPr>
          <w:rFonts w:eastAsia="Arial"/>
          <w:sz w:val="26"/>
          <w:szCs w:val="26"/>
        </w:rPr>
        <w:t>администрации Старооскольского городского округа</w:t>
      </w:r>
      <w:r w:rsidR="0029661E">
        <w:rPr>
          <w:rFonts w:eastAsia="Arial"/>
          <w:b/>
          <w:sz w:val="26"/>
          <w:szCs w:val="26"/>
        </w:rPr>
        <w:t xml:space="preserve"> </w:t>
      </w:r>
      <w:r>
        <w:rPr>
          <w:sz w:val="26"/>
          <w:szCs w:val="26"/>
        </w:rPr>
        <w:t>направлено Представление.</w:t>
      </w:r>
    </w:p>
    <w:sectPr w:rsidR="00B040EA" w:rsidSect="00C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1"/>
    <w:rsid w:val="00020E68"/>
    <w:rsid w:val="000C4915"/>
    <w:rsid w:val="000D40CA"/>
    <w:rsid w:val="000F1458"/>
    <w:rsid w:val="000F3EC1"/>
    <w:rsid w:val="0011348C"/>
    <w:rsid w:val="001E0109"/>
    <w:rsid w:val="001E2C83"/>
    <w:rsid w:val="001F5D14"/>
    <w:rsid w:val="00205A24"/>
    <w:rsid w:val="00224E14"/>
    <w:rsid w:val="00250610"/>
    <w:rsid w:val="0029661E"/>
    <w:rsid w:val="002C0586"/>
    <w:rsid w:val="002D0151"/>
    <w:rsid w:val="002D65B1"/>
    <w:rsid w:val="00330853"/>
    <w:rsid w:val="00373142"/>
    <w:rsid w:val="003977A2"/>
    <w:rsid w:val="00397BE6"/>
    <w:rsid w:val="003E76D5"/>
    <w:rsid w:val="003F1859"/>
    <w:rsid w:val="00405B60"/>
    <w:rsid w:val="00441F94"/>
    <w:rsid w:val="004718AC"/>
    <w:rsid w:val="004D0987"/>
    <w:rsid w:val="005D3CA8"/>
    <w:rsid w:val="00635422"/>
    <w:rsid w:val="00671730"/>
    <w:rsid w:val="006764CD"/>
    <w:rsid w:val="006D125B"/>
    <w:rsid w:val="006D4456"/>
    <w:rsid w:val="007126CB"/>
    <w:rsid w:val="00782ED8"/>
    <w:rsid w:val="00813716"/>
    <w:rsid w:val="0082216C"/>
    <w:rsid w:val="00845764"/>
    <w:rsid w:val="008A67FD"/>
    <w:rsid w:val="008C1044"/>
    <w:rsid w:val="008F12BC"/>
    <w:rsid w:val="00967622"/>
    <w:rsid w:val="00A10511"/>
    <w:rsid w:val="00A56634"/>
    <w:rsid w:val="00A85B13"/>
    <w:rsid w:val="00AA6324"/>
    <w:rsid w:val="00AB0284"/>
    <w:rsid w:val="00B040EA"/>
    <w:rsid w:val="00B25FC6"/>
    <w:rsid w:val="00B51E14"/>
    <w:rsid w:val="00B53E51"/>
    <w:rsid w:val="00BC778C"/>
    <w:rsid w:val="00BD559B"/>
    <w:rsid w:val="00BF366C"/>
    <w:rsid w:val="00C13550"/>
    <w:rsid w:val="00C71186"/>
    <w:rsid w:val="00C72CE3"/>
    <w:rsid w:val="00C93D04"/>
    <w:rsid w:val="00C973FE"/>
    <w:rsid w:val="00CB5ADB"/>
    <w:rsid w:val="00CD0D2B"/>
    <w:rsid w:val="00D05A92"/>
    <w:rsid w:val="00D503B0"/>
    <w:rsid w:val="00DE656C"/>
    <w:rsid w:val="00E17318"/>
    <w:rsid w:val="00E87998"/>
    <w:rsid w:val="00EC3E74"/>
    <w:rsid w:val="00ED1AF2"/>
    <w:rsid w:val="00F43F41"/>
    <w:rsid w:val="00F6579C"/>
    <w:rsid w:val="00F853AF"/>
    <w:rsid w:val="00FF2B4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184E-6211-4DFA-B4E3-CE2EA7E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3E51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B53E51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rsid w:val="00B53E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9">
    <w:name w:val="Font Style19"/>
    <w:uiPriority w:val="99"/>
    <w:rsid w:val="00B53E51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CD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0190-D69F-4039-B79A-1EA79AE7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2019-08-08T13:00:00Z</cp:lastPrinted>
  <dcterms:created xsi:type="dcterms:W3CDTF">2022-06-23T08:40:00Z</dcterms:created>
  <dcterms:modified xsi:type="dcterms:W3CDTF">2022-06-23T08:40:00Z</dcterms:modified>
</cp:coreProperties>
</file>