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8" w:rsidRDefault="00C70EC8">
      <w:pPr>
        <w:jc w:val="center"/>
        <w:rPr>
          <w:sz w:val="10"/>
          <w:szCs w:val="10"/>
        </w:rPr>
      </w:pPr>
    </w:p>
    <w:tbl>
      <w:tblPr>
        <w:tblW w:w="5387" w:type="dxa"/>
        <w:tblLayout w:type="fixed"/>
        <w:tblLook w:val="0000"/>
      </w:tblPr>
      <w:tblGrid>
        <w:gridCol w:w="993"/>
        <w:gridCol w:w="4394"/>
      </w:tblGrid>
      <w:tr w:rsidR="00057D79" w:rsidTr="00057D79">
        <w:trPr>
          <w:cantSplit/>
        </w:trPr>
        <w:tc>
          <w:tcPr>
            <w:tcW w:w="993" w:type="dxa"/>
          </w:tcPr>
          <w:p w:rsidR="00057D79" w:rsidRDefault="00057D79">
            <w:pPr>
              <w:pStyle w:val="Heading1"/>
              <w:spacing w:line="220" w:lineRule="exact"/>
              <w:jc w:val="center"/>
            </w:pPr>
          </w:p>
        </w:tc>
        <w:tc>
          <w:tcPr>
            <w:tcW w:w="4394" w:type="dxa"/>
            <w:vMerge w:val="restart"/>
          </w:tcPr>
          <w:p w:rsidR="00057D79" w:rsidRDefault="00057D79" w:rsidP="00057D79">
            <w:pPr>
              <w:pStyle w:val="ConsNonformat"/>
              <w:jc w:val="center"/>
              <w:rPr>
                <w:sz w:val="28"/>
                <w:szCs w:val="28"/>
              </w:rPr>
            </w:pPr>
          </w:p>
        </w:tc>
      </w:tr>
      <w:tr w:rsidR="00057D79" w:rsidTr="00057D79">
        <w:trPr>
          <w:cantSplit/>
          <w:trHeight w:val="755"/>
        </w:trPr>
        <w:tc>
          <w:tcPr>
            <w:tcW w:w="993" w:type="dxa"/>
          </w:tcPr>
          <w:p w:rsidR="00057D79" w:rsidRDefault="00057D79">
            <w:pPr>
              <w:jc w:val="center"/>
            </w:pPr>
          </w:p>
        </w:tc>
        <w:tc>
          <w:tcPr>
            <w:tcW w:w="4394" w:type="dxa"/>
            <w:vMerge/>
          </w:tcPr>
          <w:p w:rsidR="00057D79" w:rsidRDefault="00057D79">
            <w:pPr>
              <w:jc w:val="center"/>
              <w:rPr>
                <w:b/>
              </w:rPr>
            </w:pPr>
          </w:p>
        </w:tc>
      </w:tr>
    </w:tbl>
    <w:p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DA1142">
        <w:rPr>
          <w:b/>
          <w:sz w:val="26"/>
          <w:szCs w:val="26"/>
        </w:rPr>
        <w:t>мельного участка в аренду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DA1142">
        <w:rPr>
          <w:b/>
          <w:sz w:val="26"/>
          <w:szCs w:val="26"/>
        </w:rPr>
        <w:t>ведения личного подсобного хозяйства</w:t>
      </w:r>
    </w:p>
    <w:p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7F27C1">
        <w:rPr>
          <w:sz w:val="26"/>
          <w:szCs w:val="26"/>
        </w:rPr>
        <w:t>мельно</w:t>
      </w:r>
      <w:r w:rsidR="00EC7A5A">
        <w:rPr>
          <w:sz w:val="26"/>
          <w:szCs w:val="26"/>
        </w:rPr>
        <w:t>го участка в аренду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</w:p>
    <w:p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322"/>
        <w:gridCol w:w="1984"/>
        <w:gridCol w:w="1134"/>
        <w:gridCol w:w="1474"/>
        <w:gridCol w:w="2213"/>
      </w:tblGrid>
      <w:tr w:rsidR="00C70EC8">
        <w:trPr>
          <w:trHeight w:val="760"/>
        </w:trPr>
        <w:tc>
          <w:tcPr>
            <w:tcW w:w="5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7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:rsidR="00C70EC8" w:rsidRDefault="00DA114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село Ивановка</w:t>
            </w:r>
            <w:r w:rsidR="00913E1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улица Молодежная</w:t>
            </w:r>
            <w:r w:rsidR="00F0012C"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 w:rsidR="007F27C1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EC7A5A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31:05:1702009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EC7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27C1">
              <w:rPr>
                <w:sz w:val="22"/>
                <w:szCs w:val="22"/>
              </w:rPr>
              <w:t>000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 w:rsidP="0014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C7A5A">
              <w:rPr>
                <w:sz w:val="22"/>
                <w:szCs w:val="22"/>
              </w:rPr>
              <w:t>ведения личного подсобного хозяйства</w:t>
            </w:r>
          </w:p>
        </w:tc>
      </w:tr>
    </w:tbl>
    <w:p w:rsidR="00C70EC8" w:rsidRDefault="00C70EC8">
      <w:pPr>
        <w:jc w:val="both"/>
        <w:rPr>
          <w:sz w:val="27"/>
          <w:szCs w:val="27"/>
        </w:rPr>
      </w:pPr>
    </w:p>
    <w:p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7F27C1">
        <w:rPr>
          <w:sz w:val="26"/>
          <w:szCs w:val="26"/>
        </w:rPr>
        <w:t xml:space="preserve"> участка в собственность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EC7A5A">
        <w:rPr>
          <w:sz w:val="26"/>
          <w:szCs w:val="26"/>
        </w:rPr>
        <w:t>аключения договора аренды</w:t>
      </w:r>
      <w:r>
        <w:rPr>
          <w:sz w:val="26"/>
          <w:szCs w:val="26"/>
        </w:rPr>
        <w:t xml:space="preserve"> такого участка. 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заявлений: Белгородская обл., город Старый Оскол,            ул. Ленина, № 82, каб.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dizo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7F27C1">
        <w:rPr>
          <w:sz w:val="26"/>
          <w:szCs w:val="26"/>
        </w:rPr>
        <w:t>: с 28.10</w:t>
      </w:r>
      <w:r w:rsidR="00953FE2">
        <w:rPr>
          <w:sz w:val="26"/>
          <w:szCs w:val="26"/>
        </w:rPr>
        <w:t>.2024 г. по 26.11</w:t>
      </w:r>
      <w:r w:rsidR="00F0012C">
        <w:rPr>
          <w:sz w:val="26"/>
          <w:szCs w:val="26"/>
        </w:rPr>
        <w:t>.2024 г.</w:t>
      </w:r>
    </w:p>
    <w:p w:rsidR="00C70EC8" w:rsidRDefault="00C70EC8">
      <w:pPr>
        <w:ind w:firstLine="709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EC7A5A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D42611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участка.</w:t>
      </w:r>
    </w:p>
    <w:p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:rsidR="00C70EC8" w:rsidRDefault="00C70EC8">
      <w:pPr>
        <w:tabs>
          <w:tab w:val="left" w:pos="686"/>
        </w:tabs>
        <w:spacing w:line="200" w:lineRule="atLeast"/>
        <w:jc w:val="center"/>
      </w:pPr>
    </w:p>
    <w:p w:rsidR="00C70EC8" w:rsidRDefault="00C70EC8">
      <w:pPr>
        <w:rPr>
          <w:sz w:val="28"/>
          <w:szCs w:val="28"/>
        </w:rPr>
      </w:pPr>
    </w:p>
    <w:p w:rsidR="00C70EC8" w:rsidRDefault="00C70EC8">
      <w:pPr>
        <w:rPr>
          <w:sz w:val="28"/>
          <w:szCs w:val="28"/>
        </w:rPr>
      </w:pPr>
    </w:p>
    <w:p w:rsidR="00C70EC8" w:rsidRDefault="00C70EC8">
      <w:pPr>
        <w:rPr>
          <w:sz w:val="28"/>
          <w:szCs w:val="28"/>
        </w:rPr>
      </w:pPr>
    </w:p>
    <w:p w:rsidR="00C70EC8" w:rsidRDefault="00C70EC8">
      <w:pPr>
        <w:rPr>
          <w:sz w:val="24"/>
          <w:szCs w:val="24"/>
        </w:rPr>
      </w:pPr>
    </w:p>
    <w:p w:rsidR="00C70EC8" w:rsidRDefault="00C70EC8">
      <w:pPr>
        <w:rPr>
          <w:sz w:val="24"/>
          <w:szCs w:val="24"/>
        </w:rPr>
      </w:pPr>
    </w:p>
    <w:p w:rsidR="00C70EC8" w:rsidRDefault="00C70EC8">
      <w:pPr>
        <w:rPr>
          <w:sz w:val="24"/>
          <w:szCs w:val="24"/>
        </w:rPr>
      </w:pPr>
    </w:p>
    <w:p w:rsidR="003165FA" w:rsidRDefault="003165FA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953FE2" w:rsidRDefault="00953FE2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C70EC8" w:rsidRDefault="00C70EC8">
      <w:pPr>
        <w:ind w:left="5103"/>
        <w:jc w:val="right"/>
        <w:rPr>
          <w:b/>
          <w:sz w:val="26"/>
          <w:szCs w:val="26"/>
        </w:rPr>
      </w:pP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государственная собственность на который неразграничена,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jc w:val="both"/>
        <w:rPr>
          <w:rFonts w:eastAsia="SimSun"/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9E" w:rsidRDefault="001F599E">
      <w:r>
        <w:separator/>
      </w:r>
    </w:p>
  </w:endnote>
  <w:endnote w:type="continuationSeparator" w:id="0">
    <w:p w:rsidR="001F599E" w:rsidRDefault="001F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9E" w:rsidRDefault="001F599E">
      <w:r>
        <w:separator/>
      </w:r>
    </w:p>
  </w:footnote>
  <w:footnote w:type="continuationSeparator" w:id="0">
    <w:p w:rsidR="001F599E" w:rsidRDefault="001F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5A" w:rsidRDefault="00A2443B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C7A5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C7A5A">
      <w:rPr>
        <w:rStyle w:val="af4"/>
      </w:rPr>
      <w:t>1</w:t>
    </w:r>
    <w:r>
      <w:rPr>
        <w:rStyle w:val="af4"/>
      </w:rPr>
      <w:fldChar w:fldCharType="end"/>
    </w:r>
  </w:p>
  <w:p w:rsidR="00EC7A5A" w:rsidRDefault="00EC7A5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5A" w:rsidRPr="000A45DF" w:rsidRDefault="00A2443B">
    <w:pPr>
      <w:pStyle w:val="Header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="00EC7A5A"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 w:rsidR="00057D79">
      <w:rPr>
        <w:rStyle w:val="af4"/>
        <w:noProof/>
        <w:sz w:val="26"/>
        <w:szCs w:val="26"/>
      </w:rPr>
      <w:t>2</w:t>
    </w:r>
    <w:r w:rsidRPr="000A45DF">
      <w:rPr>
        <w:rStyle w:val="af4"/>
        <w:sz w:val="26"/>
        <w:szCs w:val="26"/>
      </w:rPr>
      <w:fldChar w:fldCharType="end"/>
    </w:r>
  </w:p>
  <w:p w:rsidR="00EC7A5A" w:rsidRDefault="00EC7A5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70EC8"/>
    <w:rsid w:val="00040A23"/>
    <w:rsid w:val="00057D79"/>
    <w:rsid w:val="000961B1"/>
    <w:rsid w:val="00097D98"/>
    <w:rsid w:val="000A45DF"/>
    <w:rsid w:val="000E062D"/>
    <w:rsid w:val="001440BE"/>
    <w:rsid w:val="001802B0"/>
    <w:rsid w:val="001F599E"/>
    <w:rsid w:val="0026404D"/>
    <w:rsid w:val="002D0DEB"/>
    <w:rsid w:val="0030312C"/>
    <w:rsid w:val="003165FA"/>
    <w:rsid w:val="00531473"/>
    <w:rsid w:val="00540D7F"/>
    <w:rsid w:val="005772E7"/>
    <w:rsid w:val="005F1A21"/>
    <w:rsid w:val="006C34CB"/>
    <w:rsid w:val="007F27C1"/>
    <w:rsid w:val="00913E17"/>
    <w:rsid w:val="00953FE2"/>
    <w:rsid w:val="00A2443B"/>
    <w:rsid w:val="00A90614"/>
    <w:rsid w:val="00AC78C8"/>
    <w:rsid w:val="00B70AB5"/>
    <w:rsid w:val="00BE46A5"/>
    <w:rsid w:val="00C67F49"/>
    <w:rsid w:val="00C70EC8"/>
    <w:rsid w:val="00D128D1"/>
    <w:rsid w:val="00D42611"/>
    <w:rsid w:val="00DA1142"/>
    <w:rsid w:val="00EC7A5A"/>
    <w:rsid w:val="00ED5C95"/>
    <w:rsid w:val="00F0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70EC8"/>
    <w:rPr>
      <w:sz w:val="24"/>
      <w:szCs w:val="24"/>
    </w:rPr>
  </w:style>
  <w:style w:type="character" w:customStyle="1" w:styleId="QuoteChar">
    <w:name w:val="Quote Char"/>
    <w:link w:val="2"/>
    <w:uiPriority w:val="29"/>
    <w:rsid w:val="00C70EC8"/>
    <w:rPr>
      <w:i/>
    </w:rPr>
  </w:style>
  <w:style w:type="character" w:customStyle="1" w:styleId="IntenseQuoteChar">
    <w:name w:val="Intense Quote Char"/>
    <w:link w:val="a5"/>
    <w:uiPriority w:val="30"/>
    <w:rsid w:val="00C70EC8"/>
    <w:rPr>
      <w:i/>
    </w:rPr>
  </w:style>
  <w:style w:type="character" w:customStyle="1" w:styleId="FootnoteTextChar">
    <w:name w:val="Footnote Text Char"/>
    <w:link w:val="a6"/>
    <w:uiPriority w:val="99"/>
    <w:rsid w:val="00C70EC8"/>
    <w:rPr>
      <w:sz w:val="18"/>
    </w:rPr>
  </w:style>
  <w:style w:type="character" w:customStyle="1" w:styleId="EndnoteTextChar">
    <w:name w:val="Endnote Text Char"/>
    <w:link w:val="a7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9">
    <w:name w:val="No Spacing"/>
    <w:uiPriority w:val="1"/>
    <w:qFormat/>
    <w:rsid w:val="00C70EC8"/>
  </w:style>
  <w:style w:type="paragraph" w:styleId="a3">
    <w:name w:val="Title"/>
    <w:basedOn w:val="a"/>
    <w:next w:val="a"/>
    <w:link w:val="aa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C70EC8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C70EC8"/>
    <w:rPr>
      <w:i/>
    </w:rPr>
  </w:style>
  <w:style w:type="character" w:customStyle="1" w:styleId="HeaderChar">
    <w:name w:val="Header Char"/>
    <w:basedOn w:val="a0"/>
    <w:link w:val="Header"/>
    <w:uiPriority w:val="99"/>
    <w:rsid w:val="00C70EC8"/>
  </w:style>
  <w:style w:type="character" w:customStyle="1" w:styleId="FooterChar">
    <w:name w:val="Footer Char"/>
    <w:basedOn w:val="a0"/>
    <w:link w:val="Footer"/>
    <w:uiPriority w:val="99"/>
    <w:rsid w:val="00C70E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0EC8"/>
  </w:style>
  <w:style w:type="table" w:styleId="ad">
    <w:name w:val="Table Grid"/>
    <w:basedOn w:val="a1"/>
    <w:uiPriority w:val="59"/>
    <w:rsid w:val="00C70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70E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C70EC8"/>
    <w:rPr>
      <w:sz w:val="18"/>
    </w:rPr>
  </w:style>
  <w:style w:type="character" w:styleId="af">
    <w:name w:val="footnote reference"/>
    <w:basedOn w:val="a0"/>
    <w:uiPriority w:val="99"/>
    <w:unhideWhenUsed/>
    <w:rsid w:val="00C70EC8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7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1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Heading1">
    <w:name w:val="Heading 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Heading4">
    <w:name w:val="Heading 4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Heading5">
    <w:name w:val="Heading 5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Heading7">
    <w:name w:val="Heading 7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Header">
    <w:name w:val="Header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5C7CC14-5CAF-4210-B237-0458128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user</cp:lastModifiedBy>
  <cp:revision>3</cp:revision>
  <cp:lastPrinted>2024-09-16T08:10:00Z</cp:lastPrinted>
  <dcterms:created xsi:type="dcterms:W3CDTF">2024-10-21T14:44:00Z</dcterms:created>
  <dcterms:modified xsi:type="dcterms:W3CDTF">2024-10-23T11:47:00Z</dcterms:modified>
</cp:coreProperties>
</file>