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94872" w14:textId="77777777" w:rsidR="00D37FD5" w:rsidRDefault="006C7D65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14:paraId="5F9D3359" w14:textId="77777777" w:rsidR="00D37FD5" w:rsidRDefault="006C7D65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14:paraId="2CC7D9F0" w14:textId="77777777" w:rsidR="00D37FD5" w:rsidRDefault="006C7D65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14:paraId="0A00A8A7" w14:textId="77777777" w:rsidR="00D37FD5" w:rsidRDefault="006C7D65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14:paraId="5652C7B0" w14:textId="737350CA" w:rsidR="00D37FD5" w:rsidRDefault="006C7D65">
      <w:pPr>
        <w:tabs>
          <w:tab w:val="left" w:pos="4820"/>
          <w:tab w:val="left" w:pos="4962"/>
        </w:tabs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от «</w:t>
      </w:r>
      <w:r w:rsidR="005B123D">
        <w:rPr>
          <w:sz w:val="26"/>
          <w:szCs w:val="26"/>
        </w:rPr>
        <w:t>19</w:t>
      </w:r>
      <w:r>
        <w:rPr>
          <w:sz w:val="26"/>
          <w:szCs w:val="26"/>
        </w:rPr>
        <w:t>»</w:t>
      </w:r>
      <w:r w:rsidR="005B123D">
        <w:rPr>
          <w:sz w:val="26"/>
          <w:szCs w:val="26"/>
        </w:rPr>
        <w:t xml:space="preserve"> августа </w:t>
      </w:r>
      <w:r>
        <w:rPr>
          <w:sz w:val="26"/>
          <w:szCs w:val="26"/>
        </w:rPr>
        <w:t xml:space="preserve">2024 г. № </w:t>
      </w:r>
      <w:r w:rsidR="005B123D">
        <w:rPr>
          <w:sz w:val="26"/>
          <w:szCs w:val="26"/>
        </w:rPr>
        <w:t>71-01-03</w:t>
      </w:r>
      <w:bookmarkStart w:id="0" w:name="_GoBack"/>
      <w:bookmarkEnd w:id="0"/>
    </w:p>
    <w:p w14:paraId="40C38D8B" w14:textId="77777777" w:rsidR="00D37FD5" w:rsidRDefault="00D37FD5">
      <w:pPr>
        <w:ind w:firstLine="4820"/>
        <w:rPr>
          <w:rFonts w:ascii="Calibri" w:hAnsi="Calibri"/>
          <w:sz w:val="26"/>
          <w:szCs w:val="26"/>
        </w:rPr>
      </w:pPr>
    </w:p>
    <w:p w14:paraId="2919E8D6" w14:textId="77777777" w:rsidR="00D37FD5" w:rsidRDefault="00D37FD5">
      <w:pPr>
        <w:ind w:firstLine="4820"/>
        <w:rPr>
          <w:rFonts w:ascii="Calibri" w:hAnsi="Calibri"/>
          <w:sz w:val="26"/>
          <w:szCs w:val="26"/>
        </w:rPr>
      </w:pPr>
    </w:p>
    <w:p w14:paraId="62061D53" w14:textId="77777777" w:rsidR="00D37FD5" w:rsidRDefault="006C7D65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14:paraId="1F9FF336" w14:textId="77777777" w:rsidR="00D37FD5" w:rsidRDefault="00D37FD5">
      <w:pPr>
        <w:jc w:val="center"/>
        <w:rPr>
          <w:b/>
          <w:sz w:val="26"/>
          <w:szCs w:val="26"/>
        </w:rPr>
      </w:pPr>
    </w:p>
    <w:p w14:paraId="56423456" w14:textId="77777777" w:rsidR="00D37FD5" w:rsidRDefault="006C7D65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</w:p>
    <w:p w14:paraId="44DE994A" w14:textId="77777777" w:rsidR="00D37FD5" w:rsidRDefault="00D37FD5">
      <w:pPr>
        <w:jc w:val="both"/>
        <w:rPr>
          <w:sz w:val="26"/>
          <w:szCs w:val="26"/>
        </w:rPr>
      </w:pPr>
    </w:p>
    <w:p w14:paraId="2AAB81C1" w14:textId="77777777" w:rsidR="00D37FD5" w:rsidRDefault="00D37FD5">
      <w:pPr>
        <w:jc w:val="both"/>
        <w:rPr>
          <w:sz w:val="26"/>
          <w:szCs w:val="26"/>
        </w:rPr>
      </w:pPr>
    </w:p>
    <w:p w14:paraId="109D82BD" w14:textId="77777777" w:rsidR="00D37FD5" w:rsidRDefault="006C7D65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14:paraId="05AD33ED" w14:textId="77777777" w:rsidR="00D37FD5" w:rsidRDefault="00D37FD5">
      <w:pPr>
        <w:ind w:firstLine="708"/>
        <w:jc w:val="both"/>
        <w:rPr>
          <w:sz w:val="26"/>
          <w:szCs w:val="26"/>
        </w:rPr>
      </w:pPr>
    </w:p>
    <w:p w14:paraId="60ADC577" w14:textId="61404F08" w:rsidR="00D37FD5" w:rsidRDefault="006C7D6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</w:pPr>
      <w:r>
        <w:rPr>
          <w:sz w:val="26"/>
          <w:szCs w:val="26"/>
        </w:rPr>
        <w:t>Предоставить разрешение на условно разрешенный вид использования с кодом вида 4.4 «Магазины» земельного участка с </w:t>
      </w:r>
      <w:r>
        <w:rPr>
          <w:spacing w:val="2"/>
          <w:sz w:val="26"/>
          <w:szCs w:val="26"/>
          <w:shd w:val="clear" w:color="auto" w:fill="FFFFFF"/>
        </w:rPr>
        <w:t xml:space="preserve">кадастровым номером </w:t>
      </w:r>
      <w:r>
        <w:rPr>
          <w:spacing w:val="4"/>
          <w:sz w:val="26"/>
          <w:szCs w:val="26"/>
        </w:rPr>
        <w:t>31:06:0201012:900, расположенного в территориальной</w:t>
      </w:r>
      <w:r>
        <w:rPr>
          <w:bCs/>
          <w:sz w:val="26"/>
          <w:szCs w:val="26"/>
        </w:rPr>
        <w:t xml:space="preserve"> зоне «Зон</w:t>
      </w:r>
      <w:r w:rsidR="00134D52">
        <w:rPr>
          <w:bCs/>
          <w:sz w:val="26"/>
          <w:szCs w:val="26"/>
        </w:rPr>
        <w:t>а</w:t>
      </w:r>
      <w:r>
        <w:rPr>
          <w:bCs/>
          <w:sz w:val="26"/>
          <w:szCs w:val="26"/>
        </w:rPr>
        <w:t xml:space="preserve"> </w:t>
      </w:r>
      <w:r>
        <w:rPr>
          <w:color w:val="000000"/>
          <w:sz w:val="26"/>
        </w:rPr>
        <w:t>индивидуальной и сблокированной жилой застройки</w:t>
      </w:r>
      <w:r>
        <w:rPr>
          <w:bCs/>
          <w:sz w:val="26"/>
          <w:szCs w:val="26"/>
        </w:rPr>
        <w:t xml:space="preserve">» </w:t>
      </w:r>
      <w:r>
        <w:rPr>
          <w:spacing w:val="4"/>
          <w:sz w:val="26"/>
          <w:szCs w:val="26"/>
        </w:rPr>
        <w:t xml:space="preserve">(Ж4), </w:t>
      </w:r>
      <w:r>
        <w:rPr>
          <w:sz w:val="26"/>
          <w:szCs w:val="26"/>
        </w:rPr>
        <w:t>по адресу: Российская Федерация, Белгородская область, Старооскольский городской округ, город Старый Оскол, проспект Белогорский, земельный участок 2.</w:t>
      </w:r>
    </w:p>
    <w:sectPr w:rsidR="00D37FD5" w:rsidSect="005954C6">
      <w:pgSz w:w="11906" w:h="16838" w:code="9"/>
      <w:pgMar w:top="1134" w:right="85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F0928" w14:textId="77777777" w:rsidR="00E066AF" w:rsidRDefault="00E066AF">
      <w:r>
        <w:separator/>
      </w:r>
    </w:p>
  </w:endnote>
  <w:endnote w:type="continuationSeparator" w:id="0">
    <w:p w14:paraId="4BA18395" w14:textId="77777777" w:rsidR="00E066AF" w:rsidRDefault="00E0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00"/>
    <w:family w:val="auto"/>
    <w:pitch w:val="default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37E01" w14:textId="77777777" w:rsidR="00E066AF" w:rsidRDefault="00E066AF">
      <w:r>
        <w:separator/>
      </w:r>
    </w:p>
  </w:footnote>
  <w:footnote w:type="continuationSeparator" w:id="0">
    <w:p w14:paraId="2DA73FE7" w14:textId="77777777" w:rsidR="00E066AF" w:rsidRDefault="00E06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41682"/>
    <w:multiLevelType w:val="multilevel"/>
    <w:tmpl w:val="659E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655A1A"/>
    <w:multiLevelType w:val="multilevel"/>
    <w:tmpl w:val="AFEEC36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FD5"/>
    <w:rsid w:val="00134D52"/>
    <w:rsid w:val="00566031"/>
    <w:rsid w:val="005954C6"/>
    <w:rsid w:val="005B123D"/>
    <w:rsid w:val="006C7D65"/>
    <w:rsid w:val="008C0F08"/>
    <w:rsid w:val="00D37FD5"/>
    <w:rsid w:val="00E0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50C8"/>
  <w15:docId w15:val="{AADC8BDE-5AC4-4F8C-8DB1-4784AED66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jc w:val="center"/>
    </w:pPr>
    <w:rPr>
      <w:lang w:val="en-US" w:eastAsia="en-US"/>
    </w:rPr>
  </w:style>
  <w:style w:type="paragraph" w:customStyle="1" w:styleId="13">
    <w:name w:val="Обычный (веб)1"/>
    <w:basedOn w:val="a"/>
    <w:uiPriority w:val="99"/>
    <w:unhideWhenUsed/>
    <w:pPr>
      <w:spacing w:before="100" w:beforeAutospacing="1" w:after="119"/>
    </w:pPr>
  </w:style>
  <w:style w:type="character" w:customStyle="1" w:styleId="afb">
    <w:name w:val="Основной текст Знак"/>
    <w:link w:val="afa"/>
    <w:rPr>
      <w:sz w:val="24"/>
      <w:szCs w:val="24"/>
    </w:rPr>
  </w:style>
  <w:style w:type="paragraph" w:styleId="afc">
    <w:name w:val="Balloon Text"/>
    <w:basedOn w:val="a"/>
    <w:link w:val="afd"/>
    <w:rPr>
      <w:rFonts w:ascii="Segoe UI" w:hAnsi="Segoe UI"/>
      <w:sz w:val="18"/>
      <w:szCs w:val="18"/>
      <w:lang w:val="en-US" w:eastAsia="en-US"/>
    </w:rPr>
  </w:style>
  <w:style w:type="character" w:customStyle="1" w:styleId="afd">
    <w:name w:val="Текст выноски Знак"/>
    <w:link w:val="afc"/>
    <w:rPr>
      <w:rFonts w:ascii="Segoe UI" w:hAnsi="Segoe UI" w:cs="Segoe UI"/>
      <w:sz w:val="18"/>
      <w:szCs w:val="18"/>
    </w:rPr>
  </w:style>
  <w:style w:type="paragraph" w:customStyle="1" w:styleId="Standard">
    <w:name w:val="Standard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>Architecture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4</cp:revision>
  <cp:lastPrinted>2024-08-15T09:58:00Z</cp:lastPrinted>
  <dcterms:created xsi:type="dcterms:W3CDTF">2024-08-19T11:22:00Z</dcterms:created>
  <dcterms:modified xsi:type="dcterms:W3CDTF">2024-08-19T11:28:00Z</dcterms:modified>
  <cp:version>1048576</cp:version>
</cp:coreProperties>
</file>