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B8" w:rsidRPr="00AA3AA7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A3AA7">
        <w:rPr>
          <w:rFonts w:ascii="Times New Roman" w:hAnsi="Times New Roman" w:cs="Times New Roman"/>
          <w:b/>
          <w:sz w:val="27"/>
          <w:szCs w:val="27"/>
        </w:rPr>
        <w:t>ПРЕСС-РЕЛИЗ</w:t>
      </w:r>
    </w:p>
    <w:p w:rsidR="008F11B8" w:rsidRPr="00AA3AA7" w:rsidRDefault="008F11B8" w:rsidP="00F727B9">
      <w:pPr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3AA7">
        <w:rPr>
          <w:rFonts w:ascii="Times New Roman" w:hAnsi="Times New Roman" w:cs="Times New Roman"/>
          <w:b/>
          <w:sz w:val="27"/>
          <w:szCs w:val="27"/>
        </w:rPr>
        <w:t>Имущественная поддержка малого и среднего предпринимательства, самозанятых граждан</w:t>
      </w:r>
      <w:r w:rsidR="0058417F" w:rsidRPr="00AA3AA7">
        <w:rPr>
          <w:rFonts w:ascii="Times New Roman" w:hAnsi="Times New Roman" w:cs="Times New Roman"/>
          <w:b/>
          <w:sz w:val="27"/>
          <w:szCs w:val="27"/>
        </w:rPr>
        <w:t xml:space="preserve"> на территории </w:t>
      </w:r>
      <w:r w:rsidR="00AA3392" w:rsidRPr="00AA3AA7">
        <w:rPr>
          <w:rFonts w:ascii="Times New Roman" w:hAnsi="Times New Roman" w:cs="Times New Roman"/>
          <w:b/>
          <w:sz w:val="27"/>
          <w:szCs w:val="27"/>
        </w:rPr>
        <w:t>Белгородской</w:t>
      </w:r>
      <w:r w:rsidR="00A24665" w:rsidRPr="00AA3AA7">
        <w:rPr>
          <w:rFonts w:ascii="Times New Roman" w:hAnsi="Times New Roman" w:cs="Times New Roman"/>
          <w:b/>
          <w:sz w:val="27"/>
          <w:szCs w:val="27"/>
        </w:rPr>
        <w:t xml:space="preserve"> области</w:t>
      </w:r>
    </w:p>
    <w:p w:rsidR="008F11B8" w:rsidRPr="00AA3AA7" w:rsidRDefault="00AA3392" w:rsidP="00F727B9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>30</w:t>
      </w:r>
      <w:r w:rsidR="008F11B8" w:rsidRPr="00AA3AA7">
        <w:rPr>
          <w:rFonts w:ascii="Times New Roman" w:hAnsi="Times New Roman" w:cs="Times New Roman"/>
          <w:sz w:val="27"/>
          <w:szCs w:val="27"/>
        </w:rPr>
        <w:t xml:space="preserve"> </w:t>
      </w:r>
      <w:r w:rsidRPr="00AA3AA7">
        <w:rPr>
          <w:rFonts w:ascii="Times New Roman" w:hAnsi="Times New Roman" w:cs="Times New Roman"/>
          <w:sz w:val="27"/>
          <w:szCs w:val="27"/>
        </w:rPr>
        <w:t>июня</w:t>
      </w:r>
      <w:r w:rsidR="008F11B8" w:rsidRPr="00AA3AA7">
        <w:rPr>
          <w:rFonts w:ascii="Times New Roman" w:hAnsi="Times New Roman" w:cs="Times New Roman"/>
          <w:sz w:val="27"/>
          <w:szCs w:val="27"/>
        </w:rPr>
        <w:t xml:space="preserve"> 2021 года</w:t>
      </w:r>
    </w:p>
    <w:p w:rsidR="00970005" w:rsidRPr="00AA3AA7" w:rsidRDefault="00970005" w:rsidP="00F727B9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</w:p>
    <w:p w:rsidR="004A41A4" w:rsidRPr="00AA3AA7" w:rsidRDefault="004A41A4" w:rsidP="004A41A4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 xml:space="preserve">Под председательством </w:t>
      </w:r>
      <w:r w:rsidR="00E41950" w:rsidRPr="00AA3AA7">
        <w:rPr>
          <w:rFonts w:ascii="Times New Roman" w:hAnsi="Times New Roman" w:cs="Times New Roman"/>
          <w:sz w:val="27"/>
          <w:szCs w:val="27"/>
        </w:rPr>
        <w:t>Заместителя Губернатора Белгородской области – начальника департамента экономического развития Белгородской области Абрамова Олега Васильевича</w:t>
      </w:r>
      <w:r w:rsidR="00E41950" w:rsidRPr="00AA3AA7">
        <w:rPr>
          <w:b/>
          <w:sz w:val="27"/>
          <w:szCs w:val="27"/>
        </w:rPr>
        <w:t xml:space="preserve"> </w:t>
      </w:r>
      <w:r w:rsidRPr="00AA3AA7">
        <w:rPr>
          <w:rFonts w:ascii="Times New Roman" w:hAnsi="Times New Roman" w:cs="Times New Roman"/>
          <w:sz w:val="27"/>
          <w:szCs w:val="27"/>
        </w:rPr>
        <w:t xml:space="preserve">проведено совещание по расширению мер имущественной поддержки малого бизнеса и самозанятых граждан, участие в котором приняла Федеральная корпорация по развитию малого и среднего предпринимательства, </w:t>
      </w:r>
      <w:r w:rsidR="00AA3AA7" w:rsidRPr="00AA3AA7">
        <w:rPr>
          <w:rFonts w:ascii="Times New Roman" w:hAnsi="Times New Roman" w:cs="Times New Roman"/>
          <w:sz w:val="27"/>
          <w:szCs w:val="27"/>
        </w:rPr>
        <w:t xml:space="preserve">департамент имущественных и земельных отношений Белгородской области, </w:t>
      </w:r>
      <w:r w:rsidR="00B14B38" w:rsidRPr="00AA3AA7">
        <w:rPr>
          <w:rFonts w:ascii="Times New Roman" w:hAnsi="Times New Roman" w:cs="Times New Roman"/>
          <w:sz w:val="27"/>
          <w:szCs w:val="27"/>
        </w:rPr>
        <w:t xml:space="preserve">межтерриториальное управление Росимущества </w:t>
      </w:r>
      <w:r w:rsidR="00E41950" w:rsidRPr="00AA3AA7">
        <w:rPr>
          <w:rFonts w:ascii="Times New Roman" w:hAnsi="Times New Roman" w:cs="Times New Roman"/>
          <w:sz w:val="27"/>
          <w:szCs w:val="27"/>
        </w:rPr>
        <w:t>в Курской и Белгородской областях</w:t>
      </w:r>
      <w:r w:rsidR="00B14B38" w:rsidRPr="00AA3AA7">
        <w:rPr>
          <w:rFonts w:ascii="Times New Roman" w:hAnsi="Times New Roman" w:cs="Times New Roman"/>
          <w:sz w:val="27"/>
          <w:szCs w:val="27"/>
        </w:rPr>
        <w:t xml:space="preserve">, </w:t>
      </w:r>
      <w:r w:rsidR="006624ED" w:rsidRPr="00AA3AA7">
        <w:rPr>
          <w:rFonts w:ascii="Times New Roman" w:hAnsi="Times New Roman" w:cs="Times New Roman"/>
          <w:sz w:val="27"/>
          <w:szCs w:val="27"/>
        </w:rPr>
        <w:t>муниципальные районы,</w:t>
      </w:r>
      <w:r w:rsidRPr="00AA3AA7">
        <w:rPr>
          <w:rFonts w:ascii="Times New Roman" w:hAnsi="Times New Roman" w:cs="Times New Roman"/>
          <w:sz w:val="27"/>
          <w:szCs w:val="27"/>
        </w:rPr>
        <w:t xml:space="preserve"> городские округа.</w:t>
      </w:r>
    </w:p>
    <w:p w:rsidR="00A24665" w:rsidRPr="00AA3AA7" w:rsidRDefault="004A41A4" w:rsidP="000E4BB1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 xml:space="preserve">На мероприятии обсуждались вопросы создания благоприятных условий для развития </w:t>
      </w:r>
      <w:r w:rsidR="006624ED" w:rsidRPr="00AA3AA7">
        <w:rPr>
          <w:rFonts w:ascii="Times New Roman" w:hAnsi="Times New Roman" w:cs="Times New Roman"/>
          <w:sz w:val="27"/>
          <w:szCs w:val="27"/>
        </w:rPr>
        <w:t xml:space="preserve">предпринимательства </w:t>
      </w:r>
      <w:r w:rsidRPr="00AA3AA7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023A33" w:rsidRPr="00AA3AA7">
        <w:rPr>
          <w:rFonts w:ascii="Times New Roman" w:hAnsi="Times New Roman" w:cs="Times New Roman"/>
          <w:sz w:val="27"/>
          <w:szCs w:val="27"/>
        </w:rPr>
        <w:t>региона</w:t>
      </w:r>
      <w:r w:rsidRPr="00AA3AA7">
        <w:rPr>
          <w:rFonts w:ascii="Times New Roman" w:hAnsi="Times New Roman" w:cs="Times New Roman"/>
          <w:sz w:val="27"/>
          <w:szCs w:val="27"/>
        </w:rPr>
        <w:t xml:space="preserve"> за счет увеличения объема государственного и муниципального имущества, предоставляемого </w:t>
      </w:r>
      <w:r w:rsidR="006624ED" w:rsidRPr="00AA3AA7">
        <w:rPr>
          <w:rFonts w:ascii="Times New Roman" w:hAnsi="Times New Roman" w:cs="Times New Roman"/>
          <w:sz w:val="27"/>
          <w:szCs w:val="27"/>
        </w:rPr>
        <w:t>для ведения бизнеса</w:t>
      </w:r>
      <w:r w:rsidRPr="00AA3AA7">
        <w:rPr>
          <w:rFonts w:ascii="Times New Roman" w:hAnsi="Times New Roman" w:cs="Times New Roman"/>
          <w:sz w:val="27"/>
          <w:szCs w:val="27"/>
        </w:rPr>
        <w:t>.</w:t>
      </w:r>
      <w:r w:rsidR="00A24665" w:rsidRPr="00AA3AA7">
        <w:rPr>
          <w:rFonts w:ascii="Times New Roman" w:hAnsi="Times New Roman" w:cs="Times New Roman"/>
          <w:sz w:val="27"/>
          <w:szCs w:val="27"/>
        </w:rPr>
        <w:t xml:space="preserve"> В </w:t>
      </w:r>
      <w:r w:rsidR="000E4BB1" w:rsidRPr="00AA3AA7">
        <w:rPr>
          <w:rFonts w:ascii="Times New Roman" w:hAnsi="Times New Roman" w:cs="Times New Roman"/>
          <w:sz w:val="27"/>
          <w:szCs w:val="27"/>
        </w:rPr>
        <w:t xml:space="preserve">настоящее время на территории </w:t>
      </w:r>
      <w:r w:rsidR="00A24665" w:rsidRPr="00AA3AA7">
        <w:rPr>
          <w:rFonts w:ascii="Times New Roman" w:hAnsi="Times New Roman" w:cs="Times New Roman"/>
          <w:sz w:val="27"/>
          <w:szCs w:val="27"/>
        </w:rPr>
        <w:t>области</w:t>
      </w:r>
      <w:r w:rsidR="000E4BB1" w:rsidRPr="00AA3AA7">
        <w:rPr>
          <w:rFonts w:ascii="Times New Roman" w:hAnsi="Times New Roman" w:cs="Times New Roman"/>
          <w:sz w:val="27"/>
          <w:szCs w:val="27"/>
        </w:rPr>
        <w:t xml:space="preserve"> в перечнях имущества, предназначенного для субъектов МСП и самозанятых граждан – </w:t>
      </w:r>
      <w:r w:rsidR="00970005" w:rsidRPr="00AA3AA7">
        <w:rPr>
          <w:rFonts w:ascii="Times New Roman" w:hAnsi="Times New Roman" w:cs="Times New Roman"/>
          <w:sz w:val="27"/>
          <w:szCs w:val="27"/>
        </w:rPr>
        <w:t>1</w:t>
      </w:r>
      <w:r w:rsidR="00E41950" w:rsidRPr="00AA3AA7">
        <w:rPr>
          <w:rFonts w:ascii="Times New Roman" w:hAnsi="Times New Roman" w:cs="Times New Roman"/>
          <w:sz w:val="27"/>
          <w:szCs w:val="27"/>
        </w:rPr>
        <w:t>336</w:t>
      </w:r>
      <w:r w:rsidR="000E4BB1" w:rsidRPr="00AA3AA7">
        <w:rPr>
          <w:rFonts w:ascii="Times New Roman" w:hAnsi="Times New Roman" w:cs="Times New Roman"/>
          <w:sz w:val="27"/>
          <w:szCs w:val="27"/>
        </w:rPr>
        <w:t xml:space="preserve"> объектов, </w:t>
      </w:r>
      <w:r w:rsidR="00023A33" w:rsidRPr="00AA3AA7">
        <w:rPr>
          <w:rFonts w:ascii="Times New Roman" w:hAnsi="Times New Roman" w:cs="Times New Roman"/>
          <w:sz w:val="27"/>
          <w:szCs w:val="27"/>
        </w:rPr>
        <w:t xml:space="preserve">из которых </w:t>
      </w:r>
      <w:r w:rsidR="00E41950" w:rsidRPr="00AA3AA7">
        <w:rPr>
          <w:rFonts w:ascii="Times New Roman" w:hAnsi="Times New Roman" w:cs="Times New Roman"/>
          <w:sz w:val="27"/>
          <w:szCs w:val="27"/>
        </w:rPr>
        <w:t>249</w:t>
      </w:r>
      <w:r w:rsidR="00745C92" w:rsidRPr="00AA3AA7">
        <w:rPr>
          <w:rFonts w:ascii="Times New Roman" w:hAnsi="Times New Roman" w:cs="Times New Roman"/>
          <w:sz w:val="27"/>
          <w:szCs w:val="27"/>
        </w:rPr>
        <w:t xml:space="preserve"> </w:t>
      </w:r>
      <w:r w:rsidR="00023A33" w:rsidRPr="00AA3AA7">
        <w:rPr>
          <w:rFonts w:ascii="Times New Roman" w:hAnsi="Times New Roman" w:cs="Times New Roman"/>
          <w:sz w:val="27"/>
          <w:szCs w:val="27"/>
        </w:rPr>
        <w:t>земельных участков</w:t>
      </w:r>
      <w:r w:rsidR="000E4BB1" w:rsidRPr="00AA3AA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41950" w:rsidRPr="00AA3AA7" w:rsidRDefault="00A24665" w:rsidP="000E4BB1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 xml:space="preserve">С целью увеличения объемов предоставления земельных участков органы власти </w:t>
      </w:r>
      <w:r w:rsidR="00E41950" w:rsidRPr="00AA3AA7">
        <w:rPr>
          <w:rFonts w:ascii="Times New Roman" w:hAnsi="Times New Roman" w:cs="Times New Roman"/>
          <w:sz w:val="27"/>
          <w:szCs w:val="27"/>
        </w:rPr>
        <w:t>и органы местного самоуправления Белгородской</w:t>
      </w:r>
      <w:r w:rsidRPr="00AA3AA7">
        <w:rPr>
          <w:rFonts w:ascii="Times New Roman" w:hAnsi="Times New Roman" w:cs="Times New Roman"/>
          <w:sz w:val="27"/>
          <w:szCs w:val="27"/>
        </w:rPr>
        <w:t xml:space="preserve"> об</w:t>
      </w:r>
      <w:r w:rsidR="00E41950" w:rsidRPr="00AA3AA7">
        <w:rPr>
          <w:rFonts w:ascii="Times New Roman" w:hAnsi="Times New Roman" w:cs="Times New Roman"/>
          <w:sz w:val="27"/>
          <w:szCs w:val="27"/>
        </w:rPr>
        <w:t>ласти организуют анализ использования земельных участков и выявление пригодных для ведения бизнеса территорий, а также формирование дополнительных земельных участков из состава земель, государственная собственность на которые не разграничена</w:t>
      </w:r>
      <w:r w:rsidRPr="00AA3AA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3780F" w:rsidRPr="00AA3AA7" w:rsidRDefault="00D652D7" w:rsidP="00D652D7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 xml:space="preserve">АО «Корпорация «МСП» </w:t>
      </w:r>
      <w:r w:rsidR="0003780F" w:rsidRPr="00AA3AA7">
        <w:rPr>
          <w:rFonts w:ascii="Times New Roman" w:hAnsi="Times New Roman" w:cs="Times New Roman"/>
          <w:sz w:val="27"/>
          <w:szCs w:val="27"/>
        </w:rPr>
        <w:t>и о</w:t>
      </w:r>
      <w:r w:rsidR="0070277D" w:rsidRPr="00AA3AA7">
        <w:rPr>
          <w:rFonts w:ascii="Times New Roman" w:hAnsi="Times New Roman" w:cs="Times New Roman"/>
          <w:sz w:val="27"/>
          <w:szCs w:val="27"/>
        </w:rPr>
        <w:t xml:space="preserve">рганами исполнительной власти региона отмечена успешная практика </w:t>
      </w:r>
      <w:r w:rsidR="0003780F" w:rsidRPr="00AA3AA7">
        <w:rPr>
          <w:rFonts w:ascii="Times New Roman" w:hAnsi="Times New Roman" w:cs="Times New Roman"/>
          <w:sz w:val="27"/>
          <w:szCs w:val="27"/>
        </w:rPr>
        <w:t xml:space="preserve">Белгородской области </w:t>
      </w:r>
      <w:r w:rsidR="0070277D" w:rsidRPr="00AA3AA7">
        <w:rPr>
          <w:rFonts w:ascii="Times New Roman" w:hAnsi="Times New Roman" w:cs="Times New Roman"/>
          <w:sz w:val="27"/>
          <w:szCs w:val="27"/>
        </w:rPr>
        <w:t xml:space="preserve">по </w:t>
      </w:r>
      <w:r w:rsidRPr="00AA3AA7">
        <w:rPr>
          <w:rFonts w:ascii="Times New Roman" w:hAnsi="Times New Roman" w:cs="Times New Roman"/>
          <w:sz w:val="27"/>
          <w:szCs w:val="27"/>
        </w:rPr>
        <w:t xml:space="preserve">предоставлению объектов недвижимости нежилого фонда в аренду субъектам малого и среднего предпринимательства в порядке преференции в соответствии с </w:t>
      </w:r>
      <w:r w:rsidR="0003780F" w:rsidRPr="00AA3AA7">
        <w:rPr>
          <w:rFonts w:ascii="Times New Roman" w:hAnsi="Times New Roman" w:cs="Times New Roman"/>
          <w:sz w:val="27"/>
          <w:szCs w:val="27"/>
        </w:rPr>
        <w:t>определен</w:t>
      </w:r>
      <w:r w:rsidRPr="00AA3AA7">
        <w:rPr>
          <w:rFonts w:ascii="Times New Roman" w:hAnsi="Times New Roman" w:cs="Times New Roman"/>
          <w:sz w:val="27"/>
          <w:szCs w:val="27"/>
        </w:rPr>
        <w:t>н</w:t>
      </w:r>
      <w:r w:rsidR="0003780F" w:rsidRPr="00AA3AA7">
        <w:rPr>
          <w:rFonts w:ascii="Times New Roman" w:hAnsi="Times New Roman" w:cs="Times New Roman"/>
          <w:sz w:val="27"/>
          <w:szCs w:val="27"/>
        </w:rPr>
        <w:t>ы</w:t>
      </w:r>
      <w:r w:rsidRPr="00AA3AA7">
        <w:rPr>
          <w:rFonts w:ascii="Times New Roman" w:hAnsi="Times New Roman" w:cs="Times New Roman"/>
          <w:sz w:val="27"/>
          <w:szCs w:val="27"/>
        </w:rPr>
        <w:t>ми государственной программой области приоритетными и перспективными</w:t>
      </w:r>
      <w:r w:rsidR="0003780F" w:rsidRPr="00AA3AA7">
        <w:rPr>
          <w:rFonts w:ascii="Times New Roman" w:hAnsi="Times New Roman" w:cs="Times New Roman"/>
          <w:sz w:val="27"/>
          <w:szCs w:val="27"/>
        </w:rPr>
        <w:t xml:space="preserve"> направления</w:t>
      </w:r>
      <w:r w:rsidRPr="00AA3AA7">
        <w:rPr>
          <w:rFonts w:ascii="Times New Roman" w:hAnsi="Times New Roman" w:cs="Times New Roman"/>
          <w:sz w:val="27"/>
          <w:szCs w:val="27"/>
        </w:rPr>
        <w:t xml:space="preserve">ми, такими как </w:t>
      </w:r>
      <w:r w:rsidR="0003780F" w:rsidRPr="00AA3AA7">
        <w:rPr>
          <w:rFonts w:ascii="Times New Roman" w:hAnsi="Times New Roman" w:cs="Times New Roman"/>
          <w:sz w:val="27"/>
          <w:szCs w:val="27"/>
        </w:rPr>
        <w:t>производственн</w:t>
      </w:r>
      <w:r w:rsidRPr="00AA3AA7">
        <w:rPr>
          <w:rFonts w:ascii="Times New Roman" w:hAnsi="Times New Roman" w:cs="Times New Roman"/>
          <w:sz w:val="27"/>
          <w:szCs w:val="27"/>
        </w:rPr>
        <w:t>ая и инновационная деятельность, природоохранная деятельность, переработка вторичного сырья, строительство, сельское хозяйство, рыбоводство,</w:t>
      </w:r>
      <w:r w:rsidR="0003780F" w:rsidRPr="00AA3AA7">
        <w:rPr>
          <w:rFonts w:ascii="Times New Roman" w:hAnsi="Times New Roman" w:cs="Times New Roman"/>
          <w:sz w:val="27"/>
          <w:szCs w:val="27"/>
        </w:rPr>
        <w:t xml:space="preserve"> социальное предп</w:t>
      </w:r>
      <w:r w:rsidRPr="00AA3AA7">
        <w:rPr>
          <w:rFonts w:ascii="Times New Roman" w:hAnsi="Times New Roman" w:cs="Times New Roman"/>
          <w:sz w:val="27"/>
          <w:szCs w:val="27"/>
        </w:rPr>
        <w:t xml:space="preserve">ринимательство и иными. </w:t>
      </w:r>
    </w:p>
    <w:p w:rsidR="00420378" w:rsidRPr="00AA3AA7" w:rsidRDefault="00420378" w:rsidP="0042037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3AA7">
        <w:rPr>
          <w:rFonts w:ascii="Times New Roman" w:hAnsi="Times New Roman" w:cs="Times New Roman"/>
          <w:sz w:val="27"/>
          <w:szCs w:val="27"/>
        </w:rPr>
        <w:t xml:space="preserve">В качестве задач на ближайший период Олег Васильевич обозначил дальнейшее упрощение процедур предоставления имущества из перечней, </w:t>
      </w:r>
      <w:r w:rsidR="00E602D4" w:rsidRPr="00AA3AA7">
        <w:rPr>
          <w:rFonts w:ascii="Times New Roman" w:hAnsi="Times New Roman" w:cs="Times New Roman"/>
          <w:sz w:val="27"/>
          <w:szCs w:val="27"/>
        </w:rPr>
        <w:t xml:space="preserve">активизацию работы по </w:t>
      </w:r>
      <w:r w:rsidR="00AA3AA7" w:rsidRPr="00AA3AA7">
        <w:rPr>
          <w:rFonts w:ascii="Times New Roman" w:hAnsi="Times New Roman" w:cs="Times New Roman"/>
          <w:sz w:val="27"/>
          <w:szCs w:val="27"/>
        </w:rPr>
        <w:t>предоставлению</w:t>
      </w:r>
      <w:r w:rsidR="00E602D4" w:rsidRPr="00AA3AA7">
        <w:rPr>
          <w:rFonts w:ascii="Times New Roman" w:hAnsi="Times New Roman" w:cs="Times New Roman"/>
          <w:sz w:val="27"/>
          <w:szCs w:val="27"/>
        </w:rPr>
        <w:t xml:space="preserve"> объектов самозанятым гражданам, </w:t>
      </w:r>
      <w:r w:rsidRPr="00AA3AA7">
        <w:rPr>
          <w:rFonts w:ascii="Times New Roman" w:hAnsi="Times New Roman" w:cs="Times New Roman"/>
          <w:sz w:val="27"/>
          <w:szCs w:val="27"/>
        </w:rPr>
        <w:t>проведение офлайн маркетинговой кампании по имущ</w:t>
      </w:r>
      <w:r w:rsidR="00AA3AA7" w:rsidRPr="00AA3AA7">
        <w:rPr>
          <w:rFonts w:ascii="Times New Roman" w:hAnsi="Times New Roman" w:cs="Times New Roman"/>
          <w:sz w:val="27"/>
          <w:szCs w:val="27"/>
        </w:rPr>
        <w:t xml:space="preserve">ественной поддержке для бизнеса. </w:t>
      </w:r>
      <w:r w:rsidRPr="00AA3AA7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420378" w:rsidRPr="00AA3AA7" w:rsidSect="00AA3AA7">
      <w:headerReference w:type="default" r:id="rId6"/>
      <w:pgSz w:w="11906" w:h="16838"/>
      <w:pgMar w:top="56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B7" w:rsidRDefault="00063FB7" w:rsidP="0032427F">
      <w:pPr>
        <w:spacing w:after="0" w:line="240" w:lineRule="auto"/>
      </w:pPr>
      <w:r>
        <w:separator/>
      </w:r>
    </w:p>
  </w:endnote>
  <w:endnote w:type="continuationSeparator" w:id="0">
    <w:p w:rsidR="00063FB7" w:rsidRDefault="00063FB7" w:rsidP="0032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B7" w:rsidRDefault="00063FB7" w:rsidP="0032427F">
      <w:pPr>
        <w:spacing w:after="0" w:line="240" w:lineRule="auto"/>
      </w:pPr>
      <w:r>
        <w:separator/>
      </w:r>
    </w:p>
  </w:footnote>
  <w:footnote w:type="continuationSeparator" w:id="0">
    <w:p w:rsidR="00063FB7" w:rsidRDefault="00063FB7" w:rsidP="0032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0955"/>
      <w:docPartObj>
        <w:docPartGallery w:val="Page Numbers (Top of Page)"/>
        <w:docPartUnique/>
      </w:docPartObj>
    </w:sdtPr>
    <w:sdtEndPr/>
    <w:sdtContent>
      <w:p w:rsidR="0032427F" w:rsidRDefault="00324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A7">
          <w:rPr>
            <w:noProof/>
          </w:rPr>
          <w:t>2</w:t>
        </w:r>
        <w:r>
          <w:fldChar w:fldCharType="end"/>
        </w:r>
      </w:p>
    </w:sdtContent>
  </w:sdt>
  <w:p w:rsidR="0032427F" w:rsidRDefault="003242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B8"/>
    <w:rsid w:val="00012B26"/>
    <w:rsid w:val="000136BF"/>
    <w:rsid w:val="00020988"/>
    <w:rsid w:val="00023A33"/>
    <w:rsid w:val="0003780F"/>
    <w:rsid w:val="00063FB7"/>
    <w:rsid w:val="00096E52"/>
    <w:rsid w:val="000E4BB1"/>
    <w:rsid w:val="00153004"/>
    <w:rsid w:val="00186A30"/>
    <w:rsid w:val="001C1CD8"/>
    <w:rsid w:val="0022384E"/>
    <w:rsid w:val="00292B08"/>
    <w:rsid w:val="002F18D2"/>
    <w:rsid w:val="00313025"/>
    <w:rsid w:val="0031423F"/>
    <w:rsid w:val="0032427F"/>
    <w:rsid w:val="00373C54"/>
    <w:rsid w:val="003B40FF"/>
    <w:rsid w:val="003E4A10"/>
    <w:rsid w:val="00420378"/>
    <w:rsid w:val="004A41A4"/>
    <w:rsid w:val="004E71A6"/>
    <w:rsid w:val="00506602"/>
    <w:rsid w:val="0058417F"/>
    <w:rsid w:val="005C13E0"/>
    <w:rsid w:val="005E0D75"/>
    <w:rsid w:val="00623940"/>
    <w:rsid w:val="006276C5"/>
    <w:rsid w:val="00631697"/>
    <w:rsid w:val="006601BC"/>
    <w:rsid w:val="006624ED"/>
    <w:rsid w:val="006C33AC"/>
    <w:rsid w:val="006F14E3"/>
    <w:rsid w:val="006F554A"/>
    <w:rsid w:val="0070277D"/>
    <w:rsid w:val="00702AFA"/>
    <w:rsid w:val="00737BD1"/>
    <w:rsid w:val="00743CC7"/>
    <w:rsid w:val="00745C92"/>
    <w:rsid w:val="007A7D1A"/>
    <w:rsid w:val="007F657B"/>
    <w:rsid w:val="00803F65"/>
    <w:rsid w:val="00844C3C"/>
    <w:rsid w:val="008C13D1"/>
    <w:rsid w:val="008F11B8"/>
    <w:rsid w:val="00912F4D"/>
    <w:rsid w:val="00970005"/>
    <w:rsid w:val="00A24665"/>
    <w:rsid w:val="00AA3392"/>
    <w:rsid w:val="00AA3AA7"/>
    <w:rsid w:val="00AB0279"/>
    <w:rsid w:val="00B14B38"/>
    <w:rsid w:val="00B96FA3"/>
    <w:rsid w:val="00C206ED"/>
    <w:rsid w:val="00C40438"/>
    <w:rsid w:val="00C5570A"/>
    <w:rsid w:val="00C71C8F"/>
    <w:rsid w:val="00CD2D4B"/>
    <w:rsid w:val="00D556F6"/>
    <w:rsid w:val="00D652D7"/>
    <w:rsid w:val="00E0617C"/>
    <w:rsid w:val="00E11C9B"/>
    <w:rsid w:val="00E41950"/>
    <w:rsid w:val="00E51D55"/>
    <w:rsid w:val="00E602D4"/>
    <w:rsid w:val="00E937AF"/>
    <w:rsid w:val="00E97803"/>
    <w:rsid w:val="00ED7EA2"/>
    <w:rsid w:val="00EF4F80"/>
    <w:rsid w:val="00F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EFCE2-82F5-4EEB-9F15-6D8FB8BA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7F"/>
  </w:style>
  <w:style w:type="paragraph" w:styleId="a8">
    <w:name w:val="footer"/>
    <w:basedOn w:val="a"/>
    <w:link w:val="a9"/>
    <w:uiPriority w:val="99"/>
    <w:unhideWhenUsed/>
    <w:rsid w:val="0032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2</cp:revision>
  <cp:lastPrinted>2021-07-01T09:17:00Z</cp:lastPrinted>
  <dcterms:created xsi:type="dcterms:W3CDTF">2021-07-01T13:27:00Z</dcterms:created>
  <dcterms:modified xsi:type="dcterms:W3CDTF">2021-07-01T13:27:00Z</dcterms:modified>
</cp:coreProperties>
</file>