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228" w:rsidRPr="00BC4228" w:rsidRDefault="00F924C2" w:rsidP="00BC4228">
      <w:pPr>
        <w:widowControl/>
        <w:suppressAutoHyphens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noProof/>
          <w:color w:val="auto"/>
          <w:sz w:val="28"/>
          <w:szCs w:val="28"/>
          <w:lang w:val="ru-RU" w:eastAsia="ru-RU"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3pt;margin-top:1.25pt;width:43.5pt;height:48pt;z-index:251659264" fillcolor="window">
            <v:imagedata r:id="rId7" o:title=""/>
            <w10:wrap type="square" side="right"/>
          </v:shape>
          <o:OLEObject Type="Embed" ProgID="Word.Picture.8" ShapeID="_x0000_s1026" DrawAspect="Content" ObjectID="_1734953300" r:id="rId8"/>
        </w:object>
      </w:r>
    </w:p>
    <w:p w:rsidR="00BC4228" w:rsidRPr="00BC4228" w:rsidRDefault="00BC4228" w:rsidP="00BC4228">
      <w:pPr>
        <w:widowControl/>
        <w:suppressAutoHyphens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BC4228" w:rsidRPr="00BC4228" w:rsidRDefault="00BC4228" w:rsidP="00BC4228">
      <w:pPr>
        <w:widowControl/>
        <w:suppressAutoHyphens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BC4228" w:rsidRPr="00BC4228" w:rsidRDefault="00BC4228" w:rsidP="00BC4228">
      <w:pPr>
        <w:widowControl/>
        <w:suppressAutoHyphens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BC4228" w:rsidRPr="00BC4228" w:rsidRDefault="00BC4228" w:rsidP="00BC4228">
      <w:pPr>
        <w:widowControl/>
        <w:suppressAutoHyphens w:val="0"/>
        <w:jc w:val="center"/>
        <w:rPr>
          <w:rFonts w:eastAsia="Times New Roman" w:cs="Times New Roman"/>
          <w:b/>
          <w:color w:val="auto"/>
          <w:sz w:val="32"/>
          <w:szCs w:val="32"/>
          <w:lang w:val="ru-RU" w:eastAsia="ru-RU" w:bidi="ar-SA"/>
        </w:rPr>
      </w:pPr>
      <w:r w:rsidRPr="00BC4228">
        <w:rPr>
          <w:rFonts w:eastAsia="Times New Roman" w:cs="Times New Roman"/>
          <w:b/>
          <w:color w:val="auto"/>
          <w:sz w:val="32"/>
          <w:szCs w:val="32"/>
          <w:lang w:val="ru-RU" w:eastAsia="ru-RU" w:bidi="ar-SA"/>
        </w:rPr>
        <w:t xml:space="preserve">СТАРООСКОЛЬСКАЯ ТЕРРИТОРИАЛЬНАЯ </w:t>
      </w:r>
    </w:p>
    <w:p w:rsidR="00BC4228" w:rsidRPr="00BC4228" w:rsidRDefault="00BC4228" w:rsidP="00BC4228">
      <w:pPr>
        <w:widowControl/>
        <w:suppressAutoHyphens w:val="0"/>
        <w:jc w:val="center"/>
        <w:rPr>
          <w:rFonts w:eastAsia="Times New Roman" w:cs="Times New Roman"/>
          <w:b/>
          <w:color w:val="auto"/>
          <w:sz w:val="32"/>
          <w:szCs w:val="32"/>
          <w:lang w:val="ru-RU" w:eastAsia="ru-RU" w:bidi="ar-SA"/>
        </w:rPr>
      </w:pPr>
      <w:r w:rsidRPr="00BC4228">
        <w:rPr>
          <w:rFonts w:eastAsia="Times New Roman" w:cs="Times New Roman"/>
          <w:b/>
          <w:color w:val="auto"/>
          <w:sz w:val="32"/>
          <w:szCs w:val="32"/>
          <w:lang w:val="ru-RU" w:eastAsia="ru-RU" w:bidi="ar-SA"/>
        </w:rPr>
        <w:t>ИЗБИРАТЕЛЬНАЯ КОМИССИЯ</w:t>
      </w:r>
    </w:p>
    <w:p w:rsidR="00BC4228" w:rsidRPr="00BC4228" w:rsidRDefault="00BC4228" w:rsidP="00BC4228">
      <w:pPr>
        <w:widowControl/>
        <w:suppressAutoHyphens w:val="0"/>
        <w:jc w:val="center"/>
        <w:rPr>
          <w:rFonts w:eastAsia="Times New Roman" w:cs="Times New Roman"/>
          <w:color w:val="auto"/>
          <w:sz w:val="32"/>
          <w:szCs w:val="32"/>
          <w:lang w:val="ru-RU" w:eastAsia="ru-RU" w:bidi="ar-SA"/>
        </w:rPr>
      </w:pPr>
    </w:p>
    <w:p w:rsidR="00BC4228" w:rsidRPr="00BC4228" w:rsidRDefault="00BC4228" w:rsidP="00BC4228">
      <w:pPr>
        <w:widowControl/>
        <w:suppressAutoHyphens w:val="0"/>
        <w:jc w:val="center"/>
        <w:rPr>
          <w:rFonts w:eastAsia="Times New Roman" w:cs="Times New Roman"/>
          <w:b/>
          <w:color w:val="auto"/>
          <w:spacing w:val="60"/>
          <w:sz w:val="32"/>
          <w:szCs w:val="32"/>
          <w:lang w:val="ru-RU" w:eastAsia="ru-RU" w:bidi="ar-SA"/>
        </w:rPr>
      </w:pPr>
      <w:r w:rsidRPr="00BC4228">
        <w:rPr>
          <w:rFonts w:eastAsia="Times New Roman" w:cs="Times New Roman"/>
          <w:b/>
          <w:color w:val="auto"/>
          <w:spacing w:val="60"/>
          <w:sz w:val="32"/>
          <w:szCs w:val="32"/>
          <w:lang w:val="ru-RU" w:eastAsia="ru-RU" w:bidi="ar-SA"/>
        </w:rPr>
        <w:t>ПОСТАНОВЛЕНИЕ</w:t>
      </w:r>
    </w:p>
    <w:p w:rsidR="00BC4228" w:rsidRPr="00BC4228" w:rsidRDefault="002B218F" w:rsidP="00BC4228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10 января</w:t>
      </w:r>
      <w:r w:rsidR="00BC4228" w:rsidRPr="00BC422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202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</w:t>
      </w:r>
      <w:r w:rsidR="00BC4228" w:rsidRPr="00BC422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года                                                                                 №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44</w:t>
      </w:r>
      <w:r w:rsidR="00BC4228" w:rsidRPr="00BC422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/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369</w:t>
      </w:r>
      <w:r w:rsidR="00BC4228" w:rsidRPr="00BC422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-1</w:t>
      </w:r>
    </w:p>
    <w:p w:rsidR="00BC4228" w:rsidRPr="00BC4228" w:rsidRDefault="00BC4228" w:rsidP="00BC4228">
      <w:pPr>
        <w:widowControl/>
        <w:suppressAutoHyphens w:val="0"/>
        <w:spacing w:before="240"/>
        <w:jc w:val="center"/>
        <w:rPr>
          <w:rFonts w:eastAsia="Times New Roman" w:cs="Times New Roman"/>
          <w:sz w:val="28"/>
          <w:lang w:val="ru-RU" w:eastAsia="ru-RU" w:bidi="ar-SA"/>
        </w:rPr>
      </w:pPr>
      <w:r w:rsidRPr="00BC4228">
        <w:rPr>
          <w:rFonts w:eastAsia="Times New Roman" w:cs="Times New Roman"/>
          <w:sz w:val="28"/>
          <w:lang w:val="ru-RU" w:eastAsia="ru-RU" w:bidi="ar-SA"/>
        </w:rPr>
        <w:t>г. Старый Оскол</w:t>
      </w:r>
    </w:p>
    <w:p w:rsidR="00BC4228" w:rsidRDefault="00BC4228" w:rsidP="00BC4228">
      <w:pPr>
        <w:widowControl/>
        <w:tabs>
          <w:tab w:val="left" w:pos="3780"/>
          <w:tab w:val="left" w:pos="4962"/>
        </w:tabs>
        <w:suppressAutoHyphens w:val="0"/>
        <w:ind w:right="2833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581BED" w:rsidRPr="00581BED" w:rsidRDefault="00581BED" w:rsidP="002B218F">
      <w:pPr>
        <w:ind w:right="4534"/>
        <w:jc w:val="both"/>
        <w:rPr>
          <w:rFonts w:eastAsia="Times New Roman" w:cs="Times New Roman CYR"/>
          <w:b/>
          <w:color w:val="auto"/>
          <w:sz w:val="28"/>
          <w:szCs w:val="28"/>
          <w:lang w:val="ru-RU" w:eastAsia="ar-SA" w:bidi="ar-SA"/>
        </w:rPr>
      </w:pPr>
      <w:r w:rsidRPr="00581BED">
        <w:rPr>
          <w:rFonts w:eastAsia="Times New Roman" w:cs="Times New Roman CYR"/>
          <w:b/>
          <w:color w:val="auto"/>
          <w:sz w:val="28"/>
          <w:szCs w:val="28"/>
          <w:lang w:val="ru-RU" w:eastAsia="ar-SA" w:bidi="ar-SA"/>
        </w:rPr>
        <w:t>Об итогах регистрации (учета) избирателей, участников референдума на территории Старооскольского городского округа по состоянию на 01 января 202</w:t>
      </w:r>
      <w:r w:rsidR="00843570">
        <w:rPr>
          <w:rFonts w:eastAsia="Times New Roman" w:cs="Times New Roman CYR"/>
          <w:b/>
          <w:color w:val="auto"/>
          <w:sz w:val="28"/>
          <w:szCs w:val="28"/>
          <w:lang w:val="ru-RU" w:eastAsia="ar-SA" w:bidi="ar-SA"/>
        </w:rPr>
        <w:t>3</w:t>
      </w:r>
      <w:r w:rsidRPr="00581BED">
        <w:rPr>
          <w:rFonts w:eastAsia="Times New Roman" w:cs="Times New Roman CYR"/>
          <w:b/>
          <w:color w:val="auto"/>
          <w:sz w:val="28"/>
          <w:szCs w:val="28"/>
          <w:lang w:val="ru-RU" w:eastAsia="ar-SA" w:bidi="ar-SA"/>
        </w:rPr>
        <w:t xml:space="preserve"> года </w:t>
      </w:r>
    </w:p>
    <w:p w:rsidR="00581BED" w:rsidRPr="00581BED" w:rsidRDefault="00581BED" w:rsidP="00581BED">
      <w:pPr>
        <w:jc w:val="both"/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</w:pPr>
    </w:p>
    <w:p w:rsidR="00581BED" w:rsidRPr="00581BED" w:rsidRDefault="00581BED" w:rsidP="00581BED">
      <w:pPr>
        <w:tabs>
          <w:tab w:val="left" w:pos="720"/>
        </w:tabs>
        <w:jc w:val="both"/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</w:pPr>
      <w:r w:rsidRPr="00581BED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ab/>
        <w:t>Заслушав и обсудив информацию консультанта информационного центра аппарата Избирательной комиссии Белгородской области, системного администратора КСА ГАС «Выборы» Е.В. Базаровой о численности избирателей, участников референдума, зарегистрированных на территории Старооскольского городского округа Белгородской области по состоянию на 01 января 202</w:t>
      </w:r>
      <w:r w:rsidR="002B218F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>3</w:t>
      </w:r>
      <w:r w:rsidRPr="00581BED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 xml:space="preserve"> года (справка о численности избирателей прилагается), подведены следующие итоги:</w:t>
      </w:r>
    </w:p>
    <w:p w:rsidR="00581BED" w:rsidRPr="00581BED" w:rsidRDefault="00581BED" w:rsidP="00581BED">
      <w:pPr>
        <w:tabs>
          <w:tab w:val="left" w:pos="720"/>
        </w:tabs>
        <w:jc w:val="both"/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</w:pPr>
      <w:r w:rsidRPr="00581BED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ab/>
        <w:t>По состоянию на 01 июля 202</w:t>
      </w:r>
      <w:r w:rsidR="002B218F" w:rsidRPr="00843570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>2</w:t>
      </w:r>
      <w:r w:rsidRPr="00581BED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 xml:space="preserve"> года число избирателей, участников референдума составляло </w:t>
      </w:r>
      <w:r w:rsidR="00B353E7" w:rsidRPr="00843570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>206 141</w:t>
      </w:r>
      <w:r w:rsidRPr="00581BED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 xml:space="preserve"> человек, по состоянию на                                                      01 января 202</w:t>
      </w:r>
      <w:r w:rsidR="00552643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>3</w:t>
      </w:r>
      <w:r w:rsidRPr="00581BED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 xml:space="preserve"> года – </w:t>
      </w:r>
      <w:r w:rsidR="00B353E7" w:rsidRPr="00843570">
        <w:rPr>
          <w:color w:val="auto"/>
          <w:sz w:val="28"/>
          <w:szCs w:val="28"/>
          <w:lang w:val="ru-RU"/>
        </w:rPr>
        <w:t xml:space="preserve">206 </w:t>
      </w:r>
      <w:r w:rsidR="00552643">
        <w:rPr>
          <w:color w:val="auto"/>
          <w:sz w:val="28"/>
          <w:szCs w:val="28"/>
          <w:lang w:val="ru-RU"/>
        </w:rPr>
        <w:t>051</w:t>
      </w:r>
      <w:r w:rsidRPr="00581BED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 xml:space="preserve"> человек, уменьшение избирателей, участников референдума составило </w:t>
      </w:r>
      <w:r w:rsidR="00552643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 xml:space="preserve">90 </w:t>
      </w:r>
      <w:r w:rsidRPr="00581BED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 xml:space="preserve">человек. </w:t>
      </w:r>
    </w:p>
    <w:p w:rsidR="00581BED" w:rsidRPr="00581BED" w:rsidRDefault="00581BED" w:rsidP="00581BED">
      <w:pPr>
        <w:ind w:firstLine="708"/>
        <w:jc w:val="both"/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</w:pPr>
      <w:r w:rsidRPr="00581BED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>По итогам регистрации (учета) избирателей, участников референдума за второе полугодие 202</w:t>
      </w:r>
      <w:r w:rsidR="002B218F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>2</w:t>
      </w:r>
      <w:r w:rsidRPr="00581BED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 xml:space="preserve"> года установлено:</w:t>
      </w:r>
    </w:p>
    <w:p w:rsidR="00581BED" w:rsidRPr="00581BED" w:rsidRDefault="00581BED" w:rsidP="00581BED">
      <w:pPr>
        <w:ind w:firstLine="708"/>
        <w:jc w:val="both"/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</w:pPr>
      <w:r w:rsidRPr="00581BED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>1. Прибыло избирателей, участников референдума в период с 01 июля 202</w:t>
      </w:r>
      <w:r w:rsidR="002B218F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>2</w:t>
      </w:r>
      <w:r w:rsidRPr="00581BED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 xml:space="preserve"> года по 01 января 202</w:t>
      </w:r>
      <w:r w:rsidR="002B218F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>3</w:t>
      </w:r>
      <w:r w:rsidRPr="00581BED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 xml:space="preserve"> года – </w:t>
      </w:r>
      <w:r w:rsidR="00B353E7" w:rsidRPr="00B353E7">
        <w:rPr>
          <w:rFonts w:eastAsia="Times New Roman" w:cs="Times New Roman CYR"/>
          <w:b/>
          <w:color w:val="auto"/>
          <w:sz w:val="28"/>
          <w:szCs w:val="28"/>
          <w:lang w:val="ru-RU" w:eastAsia="ar-SA" w:bidi="ar-SA"/>
        </w:rPr>
        <w:t>2931</w:t>
      </w:r>
      <w:r w:rsidRPr="00581BED">
        <w:rPr>
          <w:rFonts w:eastAsia="Times New Roman" w:cs="Times New Roman CYR"/>
          <w:b/>
          <w:color w:val="auto"/>
          <w:sz w:val="28"/>
          <w:szCs w:val="28"/>
          <w:lang w:val="ru-RU" w:eastAsia="ar-SA" w:bidi="ar-SA"/>
        </w:rPr>
        <w:t xml:space="preserve"> </w:t>
      </w:r>
      <w:r w:rsidRPr="00581BED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>человек, из них:</w:t>
      </w:r>
    </w:p>
    <w:p w:rsidR="00581BED" w:rsidRPr="00581BED" w:rsidRDefault="00581BED" w:rsidP="00581BED">
      <w:pPr>
        <w:ind w:firstLine="708"/>
        <w:jc w:val="both"/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</w:pPr>
      <w:r w:rsidRPr="00581BED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 xml:space="preserve">- в связи с достижением 18 лет - </w:t>
      </w:r>
      <w:r w:rsidR="00B353E7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>1239</w:t>
      </w:r>
      <w:r w:rsidRPr="00581BED">
        <w:rPr>
          <w:rFonts w:eastAsia="Times New Roman" w:cs="Times New Roman CYR"/>
          <w:color w:val="FF0000"/>
          <w:sz w:val="28"/>
          <w:szCs w:val="28"/>
          <w:lang w:val="ru-RU" w:eastAsia="ar-SA" w:bidi="ar-SA"/>
        </w:rPr>
        <w:t xml:space="preserve"> </w:t>
      </w:r>
      <w:r w:rsidRPr="00581BED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>человек</w:t>
      </w:r>
      <w:r w:rsidR="00B353E7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>а</w:t>
      </w:r>
      <w:r w:rsidRPr="00581BED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>;</w:t>
      </w:r>
    </w:p>
    <w:p w:rsidR="00581BED" w:rsidRPr="00581BED" w:rsidRDefault="00581BED" w:rsidP="00581BED">
      <w:pPr>
        <w:ind w:firstLine="708"/>
        <w:jc w:val="both"/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</w:pPr>
      <w:r w:rsidRPr="00581BED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 xml:space="preserve">- в связи с регистрацией граждан, из других регионов </w:t>
      </w:r>
      <w:r w:rsidR="00B353E7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>–</w:t>
      </w:r>
      <w:r w:rsidRPr="00581BED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 xml:space="preserve"> </w:t>
      </w:r>
      <w:r w:rsidR="00B353E7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>1692</w:t>
      </w:r>
      <w:r w:rsidR="00B353E7">
        <w:rPr>
          <w:rFonts w:eastAsia="Times New Roman" w:cs="Times New Roman CYR"/>
          <w:color w:val="FF0000"/>
          <w:sz w:val="28"/>
          <w:szCs w:val="28"/>
          <w:lang w:val="ru-RU" w:eastAsia="ar-SA" w:bidi="ar-SA"/>
        </w:rPr>
        <w:t xml:space="preserve"> </w:t>
      </w:r>
      <w:r w:rsidRPr="00581BED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>человек (в том числе и 18-летние);</w:t>
      </w:r>
    </w:p>
    <w:p w:rsidR="00581BED" w:rsidRPr="00581BED" w:rsidRDefault="00581BED" w:rsidP="00581BED">
      <w:pPr>
        <w:ind w:firstLine="708"/>
        <w:jc w:val="both"/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</w:pPr>
      <w:r w:rsidRPr="00581BED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 xml:space="preserve">- в связи с приобретением гражданства РФ – </w:t>
      </w:r>
      <w:r w:rsidR="00B353E7" w:rsidRPr="00B353E7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>0</w:t>
      </w:r>
      <w:r w:rsidR="00B353E7">
        <w:rPr>
          <w:rFonts w:eastAsia="Times New Roman" w:cs="Times New Roman CYR"/>
          <w:color w:val="FF0000"/>
          <w:sz w:val="28"/>
          <w:szCs w:val="28"/>
          <w:lang w:val="ru-RU" w:eastAsia="ar-SA" w:bidi="ar-SA"/>
        </w:rPr>
        <w:t xml:space="preserve"> </w:t>
      </w:r>
      <w:r w:rsidRPr="00581BED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>человек;</w:t>
      </w:r>
    </w:p>
    <w:p w:rsidR="00581BED" w:rsidRPr="00581BED" w:rsidRDefault="00581BED" w:rsidP="00581BED">
      <w:pPr>
        <w:ind w:firstLine="708"/>
        <w:jc w:val="both"/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</w:pPr>
      <w:r w:rsidRPr="00581BED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>- в связи с прибытием с военной службы – 0 человек;</w:t>
      </w:r>
    </w:p>
    <w:p w:rsidR="00581BED" w:rsidRPr="00581BED" w:rsidRDefault="00581BED" w:rsidP="00581BED">
      <w:pPr>
        <w:ind w:firstLine="708"/>
        <w:jc w:val="both"/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</w:pPr>
      <w:r w:rsidRPr="00581BED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>- в связи с прибытием из мест лишения свободы – 0 человек.</w:t>
      </w:r>
    </w:p>
    <w:p w:rsidR="00581BED" w:rsidRPr="00581BED" w:rsidRDefault="00581BED" w:rsidP="00581BED">
      <w:pPr>
        <w:ind w:firstLine="708"/>
        <w:jc w:val="both"/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</w:pPr>
      <w:r w:rsidRPr="00581BED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>2. Уменьшилось число избирателей, участников референдума в период с 01 июля 202</w:t>
      </w:r>
      <w:r w:rsidR="002B218F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>2</w:t>
      </w:r>
      <w:r w:rsidRPr="00581BED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 xml:space="preserve"> года по 01 января 202</w:t>
      </w:r>
      <w:r w:rsidR="002B218F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>3</w:t>
      </w:r>
      <w:r w:rsidRPr="00581BED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 xml:space="preserve"> года – на </w:t>
      </w:r>
      <w:r w:rsidR="00B353E7" w:rsidRPr="00B353E7">
        <w:rPr>
          <w:rFonts w:eastAsia="Times New Roman" w:cs="Times New Roman CYR"/>
          <w:b/>
          <w:color w:val="auto"/>
          <w:sz w:val="28"/>
          <w:szCs w:val="28"/>
          <w:lang w:val="ru-RU" w:eastAsia="ar-SA" w:bidi="ar-SA"/>
        </w:rPr>
        <w:t>3021</w:t>
      </w:r>
      <w:r w:rsidRPr="00581BED">
        <w:rPr>
          <w:rFonts w:eastAsia="Times New Roman" w:cs="Times New Roman CYR"/>
          <w:b/>
          <w:color w:val="auto"/>
          <w:sz w:val="28"/>
          <w:szCs w:val="28"/>
          <w:lang w:val="ru-RU" w:eastAsia="ar-SA" w:bidi="ar-SA"/>
        </w:rPr>
        <w:t xml:space="preserve"> </w:t>
      </w:r>
      <w:r w:rsidRPr="00581BED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>человек, из них:</w:t>
      </w:r>
    </w:p>
    <w:p w:rsidR="00581BED" w:rsidRPr="00581BED" w:rsidRDefault="00581BED" w:rsidP="00581BED">
      <w:pPr>
        <w:ind w:firstLine="708"/>
        <w:jc w:val="both"/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</w:pPr>
      <w:r w:rsidRPr="00581BED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 xml:space="preserve">- по причине смерти - </w:t>
      </w:r>
      <w:r w:rsidR="00B353E7" w:rsidRPr="00B353E7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>1099</w:t>
      </w:r>
      <w:r w:rsidRPr="00581BED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 xml:space="preserve"> человек;</w:t>
      </w:r>
    </w:p>
    <w:p w:rsidR="00581BED" w:rsidRPr="00581BED" w:rsidRDefault="00581BED" w:rsidP="00581BED">
      <w:pPr>
        <w:ind w:firstLine="708"/>
        <w:jc w:val="both"/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</w:pPr>
      <w:r w:rsidRPr="00581BED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 xml:space="preserve">- по причине призыва в ВС РФ - </w:t>
      </w:r>
      <w:r w:rsidR="00B353E7" w:rsidRPr="00B353E7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>299</w:t>
      </w:r>
      <w:r w:rsidRPr="00581BED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 xml:space="preserve"> человек;</w:t>
      </w:r>
    </w:p>
    <w:p w:rsidR="00581BED" w:rsidRPr="00581BED" w:rsidRDefault="00581BED" w:rsidP="00581BED">
      <w:pPr>
        <w:ind w:firstLine="708"/>
        <w:jc w:val="both"/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</w:pPr>
      <w:r w:rsidRPr="00581BED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 xml:space="preserve">- по причине осуждения по приговору суда – </w:t>
      </w:r>
      <w:r w:rsidR="00B353E7" w:rsidRPr="00B353E7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>0</w:t>
      </w:r>
      <w:r w:rsidRPr="00581BED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 xml:space="preserve"> человек;</w:t>
      </w:r>
    </w:p>
    <w:p w:rsidR="00581BED" w:rsidRPr="00581BED" w:rsidRDefault="00581BED" w:rsidP="00581BED">
      <w:pPr>
        <w:ind w:firstLine="708"/>
        <w:jc w:val="both"/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</w:pPr>
      <w:r w:rsidRPr="00581BED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 xml:space="preserve">- по причине признания недееспособными по решению суда – </w:t>
      </w:r>
      <w:r w:rsidR="00B353E7" w:rsidRPr="00B353E7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>7</w:t>
      </w:r>
      <w:r w:rsidRPr="00581BED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 xml:space="preserve"> человек;</w:t>
      </w:r>
    </w:p>
    <w:p w:rsidR="00581BED" w:rsidRPr="00581BED" w:rsidRDefault="00581BED" w:rsidP="00581BED">
      <w:pPr>
        <w:ind w:firstLine="708"/>
        <w:jc w:val="both"/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</w:pPr>
      <w:r w:rsidRPr="00581BED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 xml:space="preserve">- по иным причинам по решению суда – </w:t>
      </w:r>
      <w:r w:rsidR="00B353E7" w:rsidRPr="00B353E7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>15</w:t>
      </w:r>
      <w:r w:rsidRPr="00581BED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 xml:space="preserve"> человек;</w:t>
      </w:r>
    </w:p>
    <w:p w:rsidR="00581BED" w:rsidRPr="00581BED" w:rsidRDefault="00581BED" w:rsidP="00581BED">
      <w:pPr>
        <w:ind w:firstLine="708"/>
        <w:jc w:val="both"/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</w:pPr>
      <w:r w:rsidRPr="00581BED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 xml:space="preserve">- по причине выезда в другие регионы - </w:t>
      </w:r>
      <w:r w:rsidR="00B353E7" w:rsidRPr="00B353E7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>1401</w:t>
      </w:r>
      <w:r w:rsidRPr="00581BED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 xml:space="preserve"> человек;</w:t>
      </w:r>
    </w:p>
    <w:p w:rsidR="00581BED" w:rsidRPr="00581BED" w:rsidRDefault="00581BED" w:rsidP="00581BED">
      <w:pPr>
        <w:ind w:firstLine="708"/>
        <w:jc w:val="both"/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</w:pPr>
      <w:r w:rsidRPr="00581BED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lastRenderedPageBreak/>
        <w:t xml:space="preserve">- по причине выявления двойников в базе КСА ГАС «Выборы» - </w:t>
      </w:r>
      <w:r w:rsidR="00E57590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 xml:space="preserve">                          </w:t>
      </w:r>
      <w:bookmarkStart w:id="0" w:name="_GoBack"/>
      <w:bookmarkEnd w:id="0"/>
      <w:r w:rsidR="00302582" w:rsidRPr="00302582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>200</w:t>
      </w:r>
      <w:r w:rsidR="00302582">
        <w:rPr>
          <w:rFonts w:eastAsia="Times New Roman" w:cs="Times New Roman CYR"/>
          <w:color w:val="FF0000"/>
          <w:sz w:val="28"/>
          <w:szCs w:val="28"/>
          <w:lang w:val="ru-RU" w:eastAsia="ar-SA" w:bidi="ar-SA"/>
        </w:rPr>
        <w:t xml:space="preserve"> </w:t>
      </w:r>
      <w:r w:rsidRPr="00581BED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>человек.</w:t>
      </w:r>
    </w:p>
    <w:p w:rsidR="00581BED" w:rsidRPr="00581BED" w:rsidRDefault="00581BED" w:rsidP="00581BED">
      <w:pPr>
        <w:ind w:firstLine="708"/>
        <w:jc w:val="both"/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</w:pPr>
      <w:r w:rsidRPr="00581BED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 xml:space="preserve">При этом снятие с регистрационного учета в пределах округа составило – </w:t>
      </w:r>
      <w:r w:rsidR="00302582" w:rsidRPr="00302582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>644</w:t>
      </w:r>
      <w:r w:rsidRPr="00581BED">
        <w:rPr>
          <w:rFonts w:eastAsia="Times New Roman" w:cs="Times New Roman CYR"/>
          <w:color w:val="FF0000"/>
          <w:sz w:val="28"/>
          <w:szCs w:val="28"/>
          <w:lang w:val="ru-RU" w:eastAsia="ar-SA" w:bidi="ar-SA"/>
        </w:rPr>
        <w:t xml:space="preserve"> </w:t>
      </w:r>
      <w:r w:rsidRPr="00581BED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 xml:space="preserve">человек, а регистрация в пределах округа составила – </w:t>
      </w:r>
      <w:r w:rsidR="00302582" w:rsidRPr="00302582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 xml:space="preserve">1252 </w:t>
      </w:r>
      <w:r w:rsidRPr="00581BED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>человек.</w:t>
      </w:r>
    </w:p>
    <w:p w:rsidR="00581BED" w:rsidRPr="00581BED" w:rsidRDefault="00581BED" w:rsidP="00581BED">
      <w:pPr>
        <w:ind w:firstLine="708"/>
        <w:jc w:val="both"/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</w:pPr>
      <w:r w:rsidRPr="00581BED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 xml:space="preserve">Число зарегистрированных избирателей в базе данных ФКЗ «Избиратель» на территории Старооскольского городского округа </w:t>
      </w:r>
      <w:r w:rsidR="00791D15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 xml:space="preserve">                                  </w:t>
      </w:r>
      <w:r w:rsidRPr="00581BED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>на 01 января 202</w:t>
      </w:r>
      <w:r w:rsidR="00791D15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>3</w:t>
      </w:r>
      <w:r w:rsidRPr="00581BED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 xml:space="preserve"> года составило 206 </w:t>
      </w:r>
      <w:r w:rsidR="00791D15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>051</w:t>
      </w:r>
      <w:r w:rsidRPr="00581BED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 xml:space="preserve"> человек.</w:t>
      </w:r>
    </w:p>
    <w:p w:rsidR="00BC4228" w:rsidRPr="00BC4228" w:rsidRDefault="00BC4228" w:rsidP="00BC4228">
      <w:pPr>
        <w:widowControl/>
        <w:suppressAutoHyphens w:val="0"/>
        <w:ind w:firstLine="709"/>
        <w:jc w:val="both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BC422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Старооскольская территориальная избирательная комиссия </w:t>
      </w:r>
      <w:r w:rsidRPr="00BC4228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постановляет:</w:t>
      </w:r>
      <w:r w:rsidRPr="00BC422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</w:p>
    <w:p w:rsidR="00581BED" w:rsidRPr="00581BED" w:rsidRDefault="00581BED" w:rsidP="00581BED">
      <w:pPr>
        <w:ind w:firstLine="708"/>
        <w:jc w:val="both"/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</w:pPr>
      <w:r w:rsidRPr="00581BED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>1. Принять к сведению информацию консультанта информационного центра аппарата Избирательной комиссии Белгородской области, системного администратора КСА ГАС «Выборы» Е.В. Базаровой о численности избирателей, участников референдума, зарегистрированных на территории Старооскольского городского округа Белгородской области, которая составила по состоянию на 01 января 202</w:t>
      </w:r>
      <w:r w:rsidR="00791D15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>3</w:t>
      </w:r>
      <w:r w:rsidRPr="00581BED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 xml:space="preserve"> года – 206 </w:t>
      </w:r>
      <w:r w:rsidR="00791D15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>051</w:t>
      </w:r>
      <w:r w:rsidRPr="00581BED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 xml:space="preserve"> человек.</w:t>
      </w:r>
    </w:p>
    <w:p w:rsidR="00581BED" w:rsidRPr="00581BED" w:rsidRDefault="00581BED" w:rsidP="00581BED">
      <w:pPr>
        <w:ind w:firstLine="708"/>
        <w:jc w:val="both"/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</w:pPr>
      <w:r w:rsidRPr="00581BED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>2. Направить информацию о численности избирателей, участников референдума на территории Старооскольского городского округа по состоянию на 01 января 202</w:t>
      </w:r>
      <w:r w:rsidR="00791D15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>3</w:t>
      </w:r>
      <w:r w:rsidRPr="00581BED">
        <w:rPr>
          <w:rFonts w:eastAsia="Times New Roman" w:cs="Times New Roman CYR"/>
          <w:color w:val="auto"/>
          <w:sz w:val="28"/>
          <w:szCs w:val="28"/>
          <w:lang w:val="ru-RU" w:eastAsia="ar-SA" w:bidi="ar-SA"/>
        </w:rPr>
        <w:t xml:space="preserve"> года главе администрации Старооскольского городского округа Белгородской области и в Избирательную комиссию Белгородской области.</w:t>
      </w:r>
    </w:p>
    <w:p w:rsidR="00BC4228" w:rsidRPr="00BC4228" w:rsidRDefault="0019078A" w:rsidP="00BC4228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</w:t>
      </w:r>
      <w:r w:rsidR="00BC4228" w:rsidRPr="00BC422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 Направить настоящее постановление в Избирательную комиссию Белгородской области.</w:t>
      </w:r>
    </w:p>
    <w:p w:rsidR="00BC4228" w:rsidRDefault="0019078A" w:rsidP="00BC4228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4</w:t>
      </w:r>
      <w:r w:rsidR="00BC4228" w:rsidRPr="00BC422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 Разместить настоящее постановление на странице Старооскольской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</w:p>
    <w:p w:rsidR="00BC4228" w:rsidRPr="00BC4228" w:rsidRDefault="0019078A" w:rsidP="00BC4228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5</w:t>
      </w:r>
      <w:r w:rsidR="00BC4228" w:rsidRPr="00BC422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 Контроль за выполнением настоящего постановления возложить на председателя Старооскольской территориальной избирательной комиссии Ю.В. Резниченко.</w:t>
      </w:r>
    </w:p>
    <w:p w:rsidR="00BC4228" w:rsidRPr="00BC4228" w:rsidRDefault="00BC4228" w:rsidP="00BC4228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76"/>
      </w:tblGrid>
      <w:tr w:rsidR="00BC4228" w:rsidRPr="00BC4228" w:rsidTr="00BC422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228" w:rsidRPr="00BC4228" w:rsidRDefault="00BC4228" w:rsidP="00BC422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  <w:r w:rsidRPr="00BC4228"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  <w:t>Председатель</w:t>
            </w:r>
          </w:p>
          <w:p w:rsidR="00BC4228" w:rsidRPr="00BC4228" w:rsidRDefault="00BC4228" w:rsidP="00BC422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  <w:r w:rsidRPr="00BC4228"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  <w:t>Старооскольской</w:t>
            </w:r>
            <w:r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 w:rsidRPr="00BC4228"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  <w:t>территориальной</w:t>
            </w:r>
          </w:p>
          <w:p w:rsidR="00BC4228" w:rsidRPr="00BC4228" w:rsidRDefault="00BC4228" w:rsidP="00BC422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  <w:r w:rsidRPr="00BC4228"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  <w:t>избирательной комиссии</w:t>
            </w:r>
          </w:p>
          <w:p w:rsidR="00BC4228" w:rsidRPr="00BC4228" w:rsidRDefault="00BC4228" w:rsidP="00BC422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228" w:rsidRPr="00BC4228" w:rsidRDefault="00BC4228" w:rsidP="00BC4228">
            <w:pPr>
              <w:widowControl/>
              <w:suppressAutoHyphens w:val="0"/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  <w:r w:rsidRPr="00BC4228"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  <w:t xml:space="preserve">                                  </w:t>
            </w:r>
          </w:p>
          <w:p w:rsidR="00BC4228" w:rsidRPr="00BC4228" w:rsidRDefault="00BC4228" w:rsidP="00BC4228">
            <w:pPr>
              <w:widowControl/>
              <w:suppressAutoHyphens w:val="0"/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  <w:r w:rsidRPr="00BC4228"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  <w:t xml:space="preserve">                                                          </w:t>
            </w:r>
          </w:p>
          <w:p w:rsidR="00BC4228" w:rsidRPr="00BC4228" w:rsidRDefault="00BC4228" w:rsidP="00BC4228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BC4228"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  <w:t>Ю.В.</w:t>
            </w:r>
            <w:r w:rsidRPr="00BC4228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 w:rsidRPr="00BC4228"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  <w:t>Резниченко</w:t>
            </w:r>
          </w:p>
        </w:tc>
      </w:tr>
      <w:tr w:rsidR="00BC4228" w:rsidRPr="00BC4228" w:rsidTr="00BC422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228" w:rsidRPr="00BC4228" w:rsidRDefault="00BC4228" w:rsidP="00BC422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  <w:r w:rsidRPr="00BC4228"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  <w:t>Секретарь</w:t>
            </w:r>
          </w:p>
          <w:p w:rsidR="00BC4228" w:rsidRPr="00BC4228" w:rsidRDefault="00BC4228" w:rsidP="00BC422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  <w:r w:rsidRPr="00BC4228"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  <w:t>Старооскольской территориальной</w:t>
            </w:r>
          </w:p>
          <w:p w:rsidR="00BC4228" w:rsidRPr="00BC4228" w:rsidRDefault="00BC4228" w:rsidP="00BC422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  <w:r w:rsidRPr="00BC4228"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  <w:t>избирательной комиссии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228" w:rsidRPr="00BC4228" w:rsidRDefault="00BC4228" w:rsidP="00BC4228">
            <w:pPr>
              <w:widowControl/>
              <w:suppressAutoHyphens w:val="0"/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</w:p>
          <w:p w:rsidR="00BC4228" w:rsidRPr="00BC4228" w:rsidRDefault="00BC4228" w:rsidP="00BC4228">
            <w:pPr>
              <w:widowControl/>
              <w:suppressAutoHyphens w:val="0"/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  <w:r w:rsidRPr="00BC4228"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  <w:t xml:space="preserve">                                </w:t>
            </w:r>
          </w:p>
          <w:p w:rsidR="00BC4228" w:rsidRPr="00BC4228" w:rsidRDefault="00BC4228" w:rsidP="00BC4228">
            <w:pPr>
              <w:widowControl/>
              <w:suppressAutoHyphens w:val="0"/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  <w:r w:rsidRPr="00BC4228"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  <w:t xml:space="preserve">                               Е.Д. Карченкова</w:t>
            </w:r>
          </w:p>
        </w:tc>
      </w:tr>
    </w:tbl>
    <w:p w:rsidR="00BC4228" w:rsidRPr="00BC4228" w:rsidRDefault="00BC4228" w:rsidP="00BC4228">
      <w:pPr>
        <w:widowControl/>
        <w:suppressAutoHyphens w:val="0"/>
        <w:rPr>
          <w:rFonts w:eastAsia="Times New Roman" w:cs="Times New Roman"/>
          <w:bCs/>
          <w:color w:val="auto"/>
          <w:sz w:val="28"/>
          <w:szCs w:val="28"/>
          <w:lang w:val="ru-RU" w:eastAsia="zh-CN" w:bidi="ar-SA"/>
        </w:rPr>
      </w:pPr>
    </w:p>
    <w:sectPr w:rsidR="00BC4228" w:rsidRPr="00BC4228" w:rsidSect="0019078A">
      <w:headerReference w:type="default" r:id="rId9"/>
      <w:pgSz w:w="11906" w:h="16838"/>
      <w:pgMar w:top="1134" w:right="851" w:bottom="426" w:left="1701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4C2" w:rsidRDefault="00F924C2">
      <w:r>
        <w:separator/>
      </w:r>
    </w:p>
  </w:endnote>
  <w:endnote w:type="continuationSeparator" w:id="0">
    <w:p w:rsidR="00F924C2" w:rsidRDefault="00F9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4C2" w:rsidRDefault="00F924C2">
      <w:r>
        <w:separator/>
      </w:r>
    </w:p>
  </w:footnote>
  <w:footnote w:type="continuationSeparator" w:id="0">
    <w:p w:rsidR="00F924C2" w:rsidRDefault="00F9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177" w:rsidRDefault="00862177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A777F"/>
    <w:multiLevelType w:val="multilevel"/>
    <w:tmpl w:val="387C37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5290442"/>
    <w:multiLevelType w:val="multilevel"/>
    <w:tmpl w:val="09CAFE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3BD4182"/>
    <w:multiLevelType w:val="multilevel"/>
    <w:tmpl w:val="D182E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30466A8"/>
    <w:multiLevelType w:val="multilevel"/>
    <w:tmpl w:val="15C46978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 w15:restartNumberingAfterBreak="0">
    <w:nsid w:val="6AB275C1"/>
    <w:multiLevelType w:val="multilevel"/>
    <w:tmpl w:val="8C3EC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177"/>
    <w:rsid w:val="00014CAB"/>
    <w:rsid w:val="000A7C4F"/>
    <w:rsid w:val="00166D56"/>
    <w:rsid w:val="0019078A"/>
    <w:rsid w:val="00232CD0"/>
    <w:rsid w:val="002B218F"/>
    <w:rsid w:val="002E0A2A"/>
    <w:rsid w:val="00302582"/>
    <w:rsid w:val="004906BD"/>
    <w:rsid w:val="00490FC5"/>
    <w:rsid w:val="00531278"/>
    <w:rsid w:val="00552643"/>
    <w:rsid w:val="00565A17"/>
    <w:rsid w:val="00581BED"/>
    <w:rsid w:val="005D3398"/>
    <w:rsid w:val="005F61A7"/>
    <w:rsid w:val="006072F3"/>
    <w:rsid w:val="006B41E9"/>
    <w:rsid w:val="006F4701"/>
    <w:rsid w:val="00791D15"/>
    <w:rsid w:val="00843570"/>
    <w:rsid w:val="00862177"/>
    <w:rsid w:val="009C3C85"/>
    <w:rsid w:val="00B353E7"/>
    <w:rsid w:val="00BC4228"/>
    <w:rsid w:val="00BE0022"/>
    <w:rsid w:val="00C34C6D"/>
    <w:rsid w:val="00C7391D"/>
    <w:rsid w:val="00C74F42"/>
    <w:rsid w:val="00D04E24"/>
    <w:rsid w:val="00D43E61"/>
    <w:rsid w:val="00E107B1"/>
    <w:rsid w:val="00E57590"/>
    <w:rsid w:val="00EB1E6D"/>
    <w:rsid w:val="00F81908"/>
    <w:rsid w:val="00F83B03"/>
    <w:rsid w:val="00F86798"/>
    <w:rsid w:val="00F9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D4C0EC"/>
  <w15:docId w15:val="{98F2431E-EC51-45BC-BDA8-FAAF668F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23BAC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qFormat/>
    <w:rsid w:val="00423BAC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423BAC"/>
  </w:style>
  <w:style w:type="character" w:customStyle="1" w:styleId="1">
    <w:name w:val="Основной шрифт абзаца1"/>
    <w:qFormat/>
    <w:rsid w:val="00423BAC"/>
  </w:style>
  <w:style w:type="character" w:customStyle="1" w:styleId="WW-Absatz-Standardschriftart">
    <w:name w:val="WW-Absatz-Standardschriftart"/>
    <w:qFormat/>
    <w:rsid w:val="00423BAC"/>
  </w:style>
  <w:style w:type="character" w:customStyle="1" w:styleId="WW-Absatz-Standardschriftart1">
    <w:name w:val="WW-Absatz-Standardschriftart1"/>
    <w:qFormat/>
    <w:rsid w:val="00423BAC"/>
  </w:style>
  <w:style w:type="character" w:customStyle="1" w:styleId="WW-Absatz-Standardschriftart11">
    <w:name w:val="WW-Absatz-Standardschriftart11"/>
    <w:qFormat/>
    <w:rsid w:val="00423BAC"/>
  </w:style>
  <w:style w:type="character" w:customStyle="1" w:styleId="WW-Absatz-Standardschriftart111">
    <w:name w:val="WW-Absatz-Standardschriftart111"/>
    <w:qFormat/>
    <w:rsid w:val="00423BAC"/>
  </w:style>
  <w:style w:type="character" w:customStyle="1" w:styleId="WW-Absatz-Standardschriftart1111">
    <w:name w:val="WW-Absatz-Standardschriftart1111"/>
    <w:qFormat/>
    <w:rsid w:val="00423BAC"/>
  </w:style>
  <w:style w:type="character" w:customStyle="1" w:styleId="WW-Absatz-Standardschriftart11111">
    <w:name w:val="WW-Absatz-Standardschriftart11111"/>
    <w:qFormat/>
    <w:rsid w:val="00423BAC"/>
  </w:style>
  <w:style w:type="character" w:customStyle="1" w:styleId="WW-Absatz-Standardschriftart111111">
    <w:name w:val="WW-Absatz-Standardschriftart111111"/>
    <w:qFormat/>
    <w:rsid w:val="00423BAC"/>
  </w:style>
  <w:style w:type="character" w:customStyle="1" w:styleId="WW-Absatz-Standardschriftart1111111">
    <w:name w:val="WW-Absatz-Standardschriftart1111111"/>
    <w:qFormat/>
    <w:rsid w:val="00423BAC"/>
  </w:style>
  <w:style w:type="character" w:customStyle="1" w:styleId="WW8Num4z0">
    <w:name w:val="WW8Num4z0"/>
    <w:qFormat/>
    <w:rsid w:val="00423BAC"/>
    <w:rPr>
      <w:rFonts w:ascii="Symbol" w:hAnsi="Symbol" w:cs="OpenSymbol"/>
    </w:rPr>
  </w:style>
  <w:style w:type="character" w:customStyle="1" w:styleId="WW8Num6z0">
    <w:name w:val="WW8Num6z0"/>
    <w:qFormat/>
    <w:rsid w:val="00423BAC"/>
    <w:rPr>
      <w:rFonts w:ascii="Symbol" w:hAnsi="Symbol" w:cs="OpenSymbol"/>
    </w:rPr>
  </w:style>
  <w:style w:type="character" w:customStyle="1" w:styleId="WW8Num7z0">
    <w:name w:val="WW8Num7z0"/>
    <w:qFormat/>
    <w:rsid w:val="00423BAC"/>
    <w:rPr>
      <w:rFonts w:ascii="Symbol" w:hAnsi="Symbol" w:cs="OpenSymbol"/>
    </w:rPr>
  </w:style>
  <w:style w:type="character" w:customStyle="1" w:styleId="WW8Num8z0">
    <w:name w:val="WW8Num8z0"/>
    <w:qFormat/>
    <w:rsid w:val="00423BAC"/>
    <w:rPr>
      <w:rFonts w:ascii="Symbol" w:hAnsi="Symbol" w:cs="OpenSymbol"/>
    </w:rPr>
  </w:style>
  <w:style w:type="character" w:customStyle="1" w:styleId="WW-Absatz-Standardschriftart11111111">
    <w:name w:val="WW-Absatz-Standardschriftart11111111"/>
    <w:qFormat/>
    <w:rsid w:val="00423BAC"/>
  </w:style>
  <w:style w:type="character" w:customStyle="1" w:styleId="WW-Absatz-Standardschriftart111111111">
    <w:name w:val="WW-Absatz-Standardschriftart111111111"/>
    <w:qFormat/>
    <w:rsid w:val="00423BAC"/>
  </w:style>
  <w:style w:type="character" w:customStyle="1" w:styleId="WW-Absatz-Standardschriftart1111111111">
    <w:name w:val="WW-Absatz-Standardschriftart1111111111"/>
    <w:qFormat/>
    <w:rsid w:val="00423BAC"/>
  </w:style>
  <w:style w:type="character" w:customStyle="1" w:styleId="WW-Absatz-Standardschriftart11111111111">
    <w:name w:val="WW-Absatz-Standardschriftart11111111111"/>
    <w:qFormat/>
    <w:rsid w:val="00423BAC"/>
  </w:style>
  <w:style w:type="character" w:customStyle="1" w:styleId="WW-Absatz-Standardschriftart111111111111">
    <w:name w:val="WW-Absatz-Standardschriftart111111111111"/>
    <w:qFormat/>
    <w:rsid w:val="00423BAC"/>
  </w:style>
  <w:style w:type="character" w:customStyle="1" w:styleId="WW-Absatz-Standardschriftart1111111111111">
    <w:name w:val="WW-Absatz-Standardschriftart1111111111111"/>
    <w:qFormat/>
    <w:rsid w:val="00423BAC"/>
  </w:style>
  <w:style w:type="character" w:customStyle="1" w:styleId="WW-Absatz-Standardschriftart11111111111111">
    <w:name w:val="WW-Absatz-Standardschriftart11111111111111"/>
    <w:qFormat/>
    <w:rsid w:val="00423BAC"/>
  </w:style>
  <w:style w:type="character" w:customStyle="1" w:styleId="WW-Absatz-Standardschriftart111111111111111">
    <w:name w:val="WW-Absatz-Standardschriftart111111111111111"/>
    <w:qFormat/>
    <w:rsid w:val="00423BAC"/>
  </w:style>
  <w:style w:type="character" w:customStyle="1" w:styleId="WW-Absatz-Standardschriftart1111111111111111">
    <w:name w:val="WW-Absatz-Standardschriftart1111111111111111"/>
    <w:qFormat/>
    <w:rsid w:val="00423BAC"/>
  </w:style>
  <w:style w:type="character" w:customStyle="1" w:styleId="WW-Absatz-Standardschriftart11111111111111111">
    <w:name w:val="WW-Absatz-Standardschriftart11111111111111111"/>
    <w:qFormat/>
    <w:rsid w:val="00423BAC"/>
  </w:style>
  <w:style w:type="character" w:customStyle="1" w:styleId="WW-Absatz-Standardschriftart111111111111111111">
    <w:name w:val="WW-Absatz-Standardschriftart111111111111111111"/>
    <w:qFormat/>
    <w:rsid w:val="00423BAC"/>
  </w:style>
  <w:style w:type="character" w:customStyle="1" w:styleId="WW-Absatz-Standardschriftart1111111111111111111">
    <w:name w:val="WW-Absatz-Standardschriftart1111111111111111111"/>
    <w:qFormat/>
    <w:rsid w:val="00423BAC"/>
  </w:style>
  <w:style w:type="character" w:customStyle="1" w:styleId="WW-Absatz-Standardschriftart11111111111111111111">
    <w:name w:val="WW-Absatz-Standardschriftart11111111111111111111"/>
    <w:qFormat/>
    <w:rsid w:val="00423BAC"/>
  </w:style>
  <w:style w:type="character" w:customStyle="1" w:styleId="a3">
    <w:name w:val="Символ нумерации"/>
    <w:qFormat/>
    <w:rsid w:val="00423BAC"/>
  </w:style>
  <w:style w:type="character" w:customStyle="1" w:styleId="a4">
    <w:name w:val="Маркеры списка"/>
    <w:qFormat/>
    <w:rsid w:val="00423BAC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423BAC"/>
    <w:rPr>
      <w:color w:val="000080"/>
      <w:u w:val="single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customStyle="1" w:styleId="10">
    <w:name w:val="Заголовок1"/>
    <w:basedOn w:val="a"/>
    <w:next w:val="a5"/>
    <w:qFormat/>
    <w:rsid w:val="00423BA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423BAC"/>
    <w:pPr>
      <w:spacing w:after="120"/>
    </w:pPr>
  </w:style>
  <w:style w:type="paragraph" w:styleId="a6">
    <w:name w:val="List"/>
    <w:basedOn w:val="a5"/>
    <w:rsid w:val="00423BAC"/>
    <w:rPr>
      <w:rFonts w:ascii="Arial" w:hAnsi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2">
    <w:name w:val="Название2"/>
    <w:basedOn w:val="a"/>
    <w:qFormat/>
    <w:rsid w:val="00423BAC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20">
    <w:name w:val="Указатель2"/>
    <w:basedOn w:val="a"/>
    <w:qFormat/>
    <w:rsid w:val="00423BAC"/>
    <w:pPr>
      <w:suppressLineNumbers/>
    </w:pPr>
    <w:rPr>
      <w:rFonts w:ascii="Arial" w:hAnsi="Arial"/>
    </w:rPr>
  </w:style>
  <w:style w:type="paragraph" w:customStyle="1" w:styleId="11">
    <w:name w:val="Название1"/>
    <w:basedOn w:val="a"/>
    <w:qFormat/>
    <w:rsid w:val="00423BAC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qFormat/>
    <w:rsid w:val="00423BAC"/>
    <w:pPr>
      <w:suppressLineNumbers/>
    </w:pPr>
    <w:rPr>
      <w:rFonts w:ascii="Arial" w:hAnsi="Arial"/>
    </w:rPr>
  </w:style>
  <w:style w:type="paragraph" w:customStyle="1" w:styleId="a9">
    <w:name w:val="Базовый Новый"/>
    <w:basedOn w:val="a"/>
    <w:qFormat/>
    <w:rsid w:val="00423BAC"/>
    <w:pPr>
      <w:tabs>
        <w:tab w:val="left" w:pos="0"/>
      </w:tabs>
      <w:ind w:right="850"/>
    </w:pPr>
    <w:rPr>
      <w:sz w:val="26"/>
    </w:rPr>
  </w:style>
  <w:style w:type="paragraph" w:styleId="aa">
    <w:name w:val="header"/>
    <w:basedOn w:val="a"/>
    <w:rsid w:val="00423BAC"/>
    <w:pPr>
      <w:suppressLineNumbers/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rsid w:val="00423BAC"/>
    <w:pPr>
      <w:widowControl w:val="0"/>
      <w:suppressAutoHyphens/>
      <w:ind w:right="19772"/>
    </w:pPr>
    <w:rPr>
      <w:rFonts w:ascii="Courier New" w:eastAsia="Arial" w:hAnsi="Courier New" w:cs="Courier New"/>
      <w:sz w:val="24"/>
      <w:lang w:eastAsia="ar-SA"/>
    </w:rPr>
  </w:style>
  <w:style w:type="paragraph" w:customStyle="1" w:styleId="ConsNormal">
    <w:name w:val="ConsNormal"/>
    <w:qFormat/>
    <w:rsid w:val="00423BAC"/>
    <w:pPr>
      <w:widowControl w:val="0"/>
      <w:suppressAutoHyphens/>
      <w:ind w:right="19772" w:firstLine="720"/>
    </w:pPr>
    <w:rPr>
      <w:rFonts w:ascii="Arial" w:eastAsia="Arial" w:hAnsi="Arial" w:cs="Arial"/>
      <w:sz w:val="24"/>
      <w:lang w:eastAsia="ar-SA"/>
    </w:rPr>
  </w:style>
  <w:style w:type="paragraph" w:customStyle="1" w:styleId="13">
    <w:name w:val="Обычный + 13 пт"/>
    <w:basedOn w:val="a"/>
    <w:qFormat/>
    <w:rsid w:val="00423BAC"/>
    <w:pPr>
      <w:ind w:right="-6" w:firstLine="4860"/>
      <w:jc w:val="center"/>
    </w:pPr>
    <w:rPr>
      <w:sz w:val="26"/>
      <w:szCs w:val="26"/>
    </w:rPr>
  </w:style>
  <w:style w:type="paragraph" w:customStyle="1" w:styleId="ab">
    <w:name w:val="Содержимое таблицы"/>
    <w:basedOn w:val="a"/>
    <w:qFormat/>
    <w:rsid w:val="00423BAC"/>
    <w:pPr>
      <w:suppressLineNumbers/>
    </w:pPr>
  </w:style>
  <w:style w:type="paragraph" w:customStyle="1" w:styleId="ac">
    <w:name w:val="Заголовок таблицы"/>
    <w:basedOn w:val="ab"/>
    <w:qFormat/>
    <w:rsid w:val="00423BAC"/>
    <w:pPr>
      <w:jc w:val="center"/>
    </w:pPr>
    <w:rPr>
      <w:b/>
      <w:bCs/>
    </w:rPr>
  </w:style>
  <w:style w:type="paragraph" w:customStyle="1" w:styleId="ConsPlusNormal">
    <w:name w:val="ConsPlusNormal"/>
    <w:qFormat/>
    <w:rsid w:val="00423BAC"/>
    <w:pPr>
      <w:widowControl w:val="0"/>
      <w:suppressAutoHyphens/>
      <w:ind w:firstLine="720"/>
    </w:pPr>
    <w:rPr>
      <w:rFonts w:ascii="Arial" w:eastAsia="Arial" w:hAnsi="Arial" w:cs="Arial"/>
      <w:sz w:val="24"/>
      <w:lang w:bidi="ru-RU"/>
    </w:rPr>
  </w:style>
  <w:style w:type="paragraph" w:styleId="ad">
    <w:name w:val="footer"/>
    <w:basedOn w:val="a"/>
    <w:rsid w:val="00423BAC"/>
    <w:pPr>
      <w:suppressLineNumbers/>
      <w:tabs>
        <w:tab w:val="center" w:pos="4818"/>
        <w:tab w:val="right" w:pos="9637"/>
      </w:tabs>
    </w:pPr>
  </w:style>
  <w:style w:type="paragraph" w:customStyle="1" w:styleId="ConsPlusNonformat">
    <w:name w:val="ConsPlusNonformat"/>
    <w:qFormat/>
    <w:rsid w:val="00CC74D1"/>
    <w:pPr>
      <w:widowControl w:val="0"/>
      <w:suppressAutoHyphens/>
    </w:pPr>
    <w:rPr>
      <w:rFonts w:ascii="Courier New" w:eastAsia="Arial" w:hAnsi="Courier New" w:cs="Courier New"/>
      <w:sz w:val="24"/>
      <w:lang w:eastAsia="ar-SA"/>
    </w:rPr>
  </w:style>
  <w:style w:type="table" w:styleId="ae">
    <w:name w:val="Table Grid"/>
    <w:basedOn w:val="a1"/>
    <w:uiPriority w:val="59"/>
    <w:rsid w:val="00B605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semiHidden/>
    <w:unhideWhenUsed/>
    <w:rsid w:val="00C74F4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74F42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  <w:style w:type="paragraph" w:styleId="af1">
    <w:name w:val="List Paragraph"/>
    <w:basedOn w:val="a"/>
    <w:uiPriority w:val="34"/>
    <w:qFormat/>
    <w:rsid w:val="00490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9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мой шаблон</vt:lpstr>
    </vt:vector>
  </TitlesOfParts>
  <Company>OEM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мой шаблон</dc:title>
  <dc:subject/>
  <dc:creator>25$1cabinet</dc:creator>
  <dc:description/>
  <cp:lastModifiedBy>User</cp:lastModifiedBy>
  <cp:revision>10</cp:revision>
  <cp:lastPrinted>2022-05-31T16:22:00Z</cp:lastPrinted>
  <dcterms:created xsi:type="dcterms:W3CDTF">2023-01-10T11:33:00Z</dcterms:created>
  <dcterms:modified xsi:type="dcterms:W3CDTF">2023-01-11T11:42:00Z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