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784B" w14:textId="1AC9440A" w:rsidR="00374BFC" w:rsidRDefault="00374BFC" w:rsidP="00374BFC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bCs/>
          <w:kern w:val="36"/>
          <w:sz w:val="26"/>
          <w:szCs w:val="26"/>
        </w:rPr>
      </w:pPr>
      <w:r w:rsidRPr="00A025EB">
        <w:rPr>
          <w:b/>
          <w:bCs/>
          <w:sz w:val="26"/>
          <w:szCs w:val="26"/>
        </w:rPr>
        <w:t xml:space="preserve">Перечень нормативных правовых актов, регулирующих предоставление муниципальной услуги </w:t>
      </w:r>
      <w:r w:rsidRPr="004F0939">
        <w:rPr>
          <w:b/>
          <w:bCs/>
          <w:kern w:val="36"/>
          <w:sz w:val="26"/>
          <w:szCs w:val="26"/>
        </w:rPr>
        <w:t>«</w:t>
      </w:r>
      <w:r w:rsidRPr="004F0939">
        <w:rPr>
          <w:b/>
          <w:sz w:val="26"/>
          <w:szCs w:val="26"/>
        </w:rPr>
        <w:t>Выдача разрешений на право вырубки зеленых насаждений на территории Старооскольского городского округа</w:t>
      </w:r>
      <w:r w:rsidRPr="004F0939">
        <w:rPr>
          <w:b/>
          <w:bCs/>
          <w:kern w:val="36"/>
          <w:sz w:val="26"/>
          <w:szCs w:val="26"/>
        </w:rPr>
        <w:t>»</w:t>
      </w:r>
    </w:p>
    <w:p w14:paraId="3643E756" w14:textId="660E8E74" w:rsidR="00374BFC" w:rsidRDefault="00374BFC" w:rsidP="00374BFC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bCs/>
          <w:kern w:val="36"/>
          <w:sz w:val="26"/>
          <w:szCs w:val="26"/>
        </w:rPr>
      </w:pPr>
    </w:p>
    <w:p w14:paraId="577BEB87" w14:textId="77777777" w:rsidR="00374BFC" w:rsidRDefault="00374BFC" w:rsidP="00374BFC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bCs/>
          <w:kern w:val="36"/>
          <w:sz w:val="26"/>
          <w:szCs w:val="26"/>
        </w:rPr>
      </w:pPr>
    </w:p>
    <w:p w14:paraId="1144ABCB" w14:textId="77059A71" w:rsidR="00374BFC" w:rsidRPr="00374BFC" w:rsidRDefault="00374BFC" w:rsidP="00374B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74BF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127F365C" w14:textId="3E4D7FC3" w:rsidR="00374BFC" w:rsidRPr="00374BFC" w:rsidRDefault="00374BFC" w:rsidP="00374BFC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374BFC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</w:t>
      </w:r>
      <w:r w:rsidRPr="00374BFC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06.10.2003 № </w:t>
      </w:r>
      <w:r w:rsidRPr="00374B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131-ФЗ «Об общих принципах организации местного самоуправления в Российской Федерации»</w:t>
      </w:r>
    </w:p>
    <w:p w14:paraId="6E359E87" w14:textId="77777777" w:rsidR="00374BFC" w:rsidRDefault="00374BFC" w:rsidP="00374BFC">
      <w:pPr>
        <w:pStyle w:val="a3"/>
        <w:spacing w:before="0" w:beforeAutospacing="0" w:after="0" w:afterAutospacing="0"/>
        <w:ind w:firstLine="357"/>
        <w:jc w:val="both"/>
      </w:pPr>
      <w:r>
        <w:rPr>
          <w:sz w:val="26"/>
          <w:szCs w:val="26"/>
        </w:rPr>
        <w:t>3.</w:t>
      </w:r>
      <w:r w:rsidRPr="00A025EB">
        <w:rPr>
          <w:sz w:val="26"/>
          <w:szCs w:val="26"/>
        </w:rPr>
        <w:t>Постановление администрации Старооскольского городского округа Белгородской области от 07.11.2022 № 5028 «О Порядке разработки и утверждения административных регламентов предоставления муниципальных услуг на территории Старооскольского городского округа</w:t>
      </w:r>
      <w:r>
        <w:rPr>
          <w:sz w:val="26"/>
          <w:szCs w:val="26"/>
        </w:rPr>
        <w:t>»</w:t>
      </w:r>
      <w:r w:rsidRPr="004F0939">
        <w:rPr>
          <w:sz w:val="26"/>
          <w:szCs w:val="26"/>
        </w:rPr>
        <w:t>.</w:t>
      </w:r>
      <w:r w:rsidRPr="0008015D">
        <w:t xml:space="preserve"> </w:t>
      </w:r>
    </w:p>
    <w:p w14:paraId="1B520E1C" w14:textId="554A3467" w:rsidR="00374BFC" w:rsidRPr="00374BFC" w:rsidRDefault="00374BFC" w:rsidP="00374BFC">
      <w:pPr>
        <w:pStyle w:val="a3"/>
        <w:spacing w:before="0" w:beforeAutospacing="0" w:after="0" w:afterAutospacing="0"/>
        <w:ind w:firstLine="357"/>
        <w:jc w:val="both"/>
      </w:pPr>
      <w:r>
        <w:t>4.</w:t>
      </w:r>
      <w:r w:rsidRPr="0008015D">
        <w:rPr>
          <w:sz w:val="26"/>
          <w:szCs w:val="26"/>
        </w:rPr>
        <w:t xml:space="preserve"> Постановление Правительства Белгородской области от 18 июля 2022 года № 431-пп «О порядке разработки и утверждения административных </w:t>
      </w:r>
      <w:r w:rsidRPr="0008015D">
        <w:rPr>
          <w:sz w:val="26"/>
          <w:szCs w:val="26"/>
        </w:rPr>
        <w:t>регламентов предоставления</w:t>
      </w:r>
      <w:r w:rsidRPr="0008015D">
        <w:rPr>
          <w:sz w:val="26"/>
          <w:szCs w:val="26"/>
        </w:rPr>
        <w:t xml:space="preserve"> государственных услуг на территории Белгородской области»</w:t>
      </w:r>
    </w:p>
    <w:p w14:paraId="637783D9" w14:textId="77777777" w:rsidR="00B807FC" w:rsidRDefault="00B807FC"/>
    <w:sectPr w:rsidR="00B8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6CF"/>
    <w:multiLevelType w:val="multilevel"/>
    <w:tmpl w:val="6BC24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F9"/>
    <w:rsid w:val="000847F9"/>
    <w:rsid w:val="00374BFC"/>
    <w:rsid w:val="00B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4254"/>
  <w15:chartTrackingRefBased/>
  <w15:docId w15:val="{B6184532-14BE-42A5-8383-910802B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F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7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2024-09-26T07:07:00Z</dcterms:created>
  <dcterms:modified xsi:type="dcterms:W3CDTF">2024-09-26T07:09:00Z</dcterms:modified>
</cp:coreProperties>
</file>